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近3年在经营活动中没有重大违法书面声明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lang w:val="en-US" w:eastAsia="zh-CN" w:bidi="ar-SA"/>
        </w:rPr>
        <w:t>致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东莞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u w:val="single"/>
          <w:lang w:val="zh-CN" w:eastAsia="zh-CN" w:bidi="ar-SA"/>
        </w:rPr>
        <w:t>市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水务集团有限公司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lang w:val="en-US" w:eastAsia="zh-CN" w:bidi="ar-SA"/>
        </w:rPr>
        <w:t>本公司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lang w:val="en-US" w:eastAsia="zh-CN" w:bidi="ar-SA"/>
        </w:rPr>
        <w:t>（公司名称）参加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    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lang w:val="en-US" w:eastAsia="zh-CN" w:bidi="ar-SA"/>
        </w:rPr>
        <w:t>(项目名称)的征集活动，现承诺我公司在参加征集活动前三年内，在经营活动中没有重大违法记录。我单位未因违法经营受到刑事处罚或者责令停产停业、吊销许可证或者执照、较大数额罚款等行政处罚，诚实守信，合法经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lang w:val="en-US" w:eastAsia="zh-CN" w:bidi="ar-SA"/>
        </w:rPr>
        <w:t>如违反以上承诺，本公司愿承担一切法律责任。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lang w:val="en-US" w:eastAsia="zh-CN" w:bidi="ar-SA"/>
        </w:rPr>
        <w:t>申请人（名称）：盖章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lang w:val="en-US" w:eastAsia="zh-CN" w:bidi="ar-SA"/>
        </w:rPr>
        <w:t>法定代表人或者授权代表人（签字）：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lang w:val="en-US" w:eastAsia="zh-CN" w:bidi="ar-SA"/>
        </w:rPr>
        <w:t>日期：年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E279D"/>
    <w:rsid w:val="1C247C93"/>
    <w:rsid w:val="200B5B0C"/>
    <w:rsid w:val="20CF2EDC"/>
    <w:rsid w:val="3B6E6D43"/>
    <w:rsid w:val="3E005DD2"/>
    <w:rsid w:val="467227F3"/>
    <w:rsid w:val="72E6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2022-07-19T03:46:00Z</dcterms:created>
  <dc:creator>Huawei</dc:creator>
  <cp:lastModifiedBy>小黄</cp:lastModifiedBy>
  <dcterms:modified xsi:type="dcterms:W3CDTF">2022-07-19T08:54:07Z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A8E6DB7450DC4F729479726F3A2753F4</vt:lpwstr>
  </property>
</Properties>
</file>