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rPr>
          <w:b/>
          <w:color w:val="auto"/>
          <w:sz w:val="28"/>
          <w:szCs w:val="28"/>
          <w:highlight w:val="none"/>
        </w:rPr>
      </w:pPr>
      <w:r>
        <w:rPr>
          <w:rFonts w:hint="eastAsia"/>
          <w:b/>
          <w:color w:val="auto"/>
          <w:highlight w:val="none"/>
        </w:rPr>
        <w:t>附件7：BIM模型构建具体要求</w:t>
      </w:r>
    </w:p>
    <w:p>
      <w:pPr>
        <w:spacing w:after="312" w:afterLines="100" w:line="400" w:lineRule="exact"/>
        <w:rPr>
          <w:rFonts w:eastAsia="黑体" w:cs="宋体"/>
          <w:b/>
          <w:color w:val="auto"/>
          <w:sz w:val="28"/>
          <w:szCs w:val="28"/>
          <w:highlight w:val="none"/>
        </w:rPr>
      </w:pPr>
    </w:p>
    <w:p>
      <w:pPr>
        <w:tabs>
          <w:tab w:val="left" w:pos="2596"/>
          <w:tab w:val="center" w:pos="4434"/>
        </w:tabs>
        <w:spacing w:after="312" w:afterLines="100" w:line="400" w:lineRule="exact"/>
        <w:ind w:firstLine="562" w:firstLineChars="200"/>
        <w:jc w:val="left"/>
        <w:outlineLvl w:val="0"/>
        <w:rPr>
          <w:color w:val="auto"/>
          <w:highlight w:val="none"/>
        </w:rPr>
      </w:pPr>
      <w:r>
        <w:rPr>
          <w:rFonts w:eastAsia="黑体" w:cs="宋体"/>
          <w:b/>
          <w:color w:val="auto"/>
          <w:sz w:val="28"/>
          <w:szCs w:val="28"/>
          <w:highlight w:val="none"/>
        </w:rPr>
        <w:tab/>
      </w:r>
      <w:r>
        <w:rPr>
          <w:rFonts w:eastAsia="黑体" w:cs="宋体"/>
          <w:b/>
          <w:color w:val="auto"/>
          <w:sz w:val="28"/>
          <w:szCs w:val="28"/>
          <w:highlight w:val="none"/>
        </w:rPr>
        <w:tab/>
      </w:r>
      <w:r>
        <w:rPr>
          <w:rFonts w:hint="eastAsia" w:eastAsia="黑体" w:cs="宋体"/>
          <w:b/>
          <w:color w:val="auto"/>
          <w:sz w:val="28"/>
          <w:szCs w:val="28"/>
          <w:highlight w:val="none"/>
        </w:rPr>
        <w:t>BIM模型构建应用任务书</w:t>
      </w:r>
    </w:p>
    <w:p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highlight w:val="none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1</w:t>
      </w:r>
      <w:r>
        <w:rPr>
          <w:rFonts w:ascii="宋体" w:hAnsi="宋体"/>
          <w:b/>
          <w:color w:val="auto"/>
          <w:sz w:val="24"/>
          <w:highlight w:val="none"/>
        </w:rPr>
        <w:t>.总体目标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color w:val="auto"/>
          <w:kern w:val="0"/>
          <w:sz w:val="24"/>
          <w:highlight w:val="none"/>
        </w:rPr>
      </w:pPr>
      <w:r>
        <w:rPr>
          <w:color w:val="auto"/>
          <w:kern w:val="0"/>
          <w:sz w:val="24"/>
          <w:highlight w:val="none"/>
        </w:rPr>
        <w:t>通过BIM技术解决图纸问题，解决工地现场实际问题，减少现场签证和变更，进一步提高施工质量、控制施工进度、节约工程造价。并为</w:t>
      </w:r>
      <w:r>
        <w:rPr>
          <w:rFonts w:hint="eastAsia"/>
          <w:color w:val="auto"/>
          <w:kern w:val="0"/>
          <w:sz w:val="24"/>
          <w:highlight w:val="none"/>
        </w:rPr>
        <w:t>发包人</w:t>
      </w:r>
      <w:r>
        <w:rPr>
          <w:color w:val="auto"/>
          <w:kern w:val="0"/>
          <w:sz w:val="24"/>
          <w:highlight w:val="none"/>
        </w:rPr>
        <w:t>提供基于BIM的项目施工文件管理，将竣工资料及相关设备资料录入建筑信息模型，以方便后续</w:t>
      </w:r>
      <w:r>
        <w:rPr>
          <w:rFonts w:hint="eastAsia"/>
          <w:color w:val="auto"/>
          <w:kern w:val="0"/>
          <w:sz w:val="24"/>
          <w:highlight w:val="none"/>
        </w:rPr>
        <w:t>污水厂</w:t>
      </w:r>
      <w:r>
        <w:rPr>
          <w:color w:val="auto"/>
          <w:kern w:val="0"/>
          <w:sz w:val="24"/>
          <w:highlight w:val="none"/>
        </w:rPr>
        <w:t>的维护管理。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color w:val="auto"/>
          <w:kern w:val="0"/>
          <w:sz w:val="24"/>
          <w:highlight w:val="none"/>
        </w:rPr>
      </w:pPr>
      <w:r>
        <w:rPr>
          <w:color w:val="auto"/>
          <w:kern w:val="0"/>
          <w:sz w:val="24"/>
          <w:highlight w:val="none"/>
        </w:rPr>
        <w:t>基于BIM协同工作要求进行BIM共享平台的建设，实现企业项目管理各个环节之间的信息共享和协同作业，支持扩展与企业信息化提供资源的整合、信息的共享以及业务的协同。建立支撑工程信息共享的BIM信息交换接口，实现BIM模型的导入、系统内模型数据的整合、模型及信息的导出、模型与信息的交互浏览等。</w:t>
      </w:r>
    </w:p>
    <w:p>
      <w:pPr>
        <w:spacing w:line="360" w:lineRule="auto"/>
        <w:ind w:firstLine="482" w:firstLineChars="200"/>
        <w:outlineLvl w:val="0"/>
        <w:rPr>
          <w:rFonts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2</w:t>
      </w:r>
      <w:r>
        <w:rPr>
          <w:rFonts w:ascii="宋体" w:hAnsi="宋体"/>
          <w:b/>
          <w:color w:val="auto"/>
          <w:sz w:val="24"/>
          <w:highlight w:val="none"/>
        </w:rPr>
        <w:t>.</w:t>
      </w:r>
      <w:r>
        <w:rPr>
          <w:rFonts w:hint="eastAsia" w:ascii="宋体" w:hAnsi="宋体"/>
          <w:b/>
          <w:color w:val="auto"/>
          <w:sz w:val="24"/>
          <w:highlight w:val="none"/>
        </w:rPr>
        <w:t>具体工作内容（包括但不限于以下内容）</w:t>
      </w:r>
    </w:p>
    <w:p>
      <w:pPr>
        <w:spacing w:line="360" w:lineRule="auto"/>
        <w:ind w:firstLine="482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2</w:t>
      </w:r>
      <w:r>
        <w:rPr>
          <w:rFonts w:ascii="宋体" w:hAnsi="宋体"/>
          <w:b/>
          <w:color w:val="auto"/>
          <w:sz w:val="24"/>
          <w:highlight w:val="none"/>
        </w:rPr>
        <w:t>.1</w:t>
      </w:r>
      <w:r>
        <w:rPr>
          <w:rFonts w:hint="eastAsia" w:ascii="宋体" w:hAnsi="宋体"/>
          <w:b/>
          <w:color w:val="auto"/>
          <w:sz w:val="24"/>
          <w:highlight w:val="none"/>
        </w:rPr>
        <w:t>三维BIM模型构建：</w:t>
      </w:r>
      <w:r>
        <w:rPr>
          <w:rFonts w:hint="eastAsia" w:ascii="宋体" w:hAnsi="宋体"/>
          <w:color w:val="auto"/>
          <w:sz w:val="24"/>
          <w:highlight w:val="none"/>
        </w:rPr>
        <w:t>根据各专业</w:t>
      </w:r>
      <w:r>
        <w:rPr>
          <w:rFonts w:hint="eastAsia" w:ascii="宋体" w:hAnsi="宋体"/>
          <w:color w:val="auto"/>
          <w:sz w:val="24"/>
          <w:highlight w:val="none"/>
        </w:rPr>
        <w:t>初设图、</w:t>
      </w:r>
      <w:r>
        <w:rPr>
          <w:rFonts w:hint="eastAsia" w:ascii="宋体" w:hAnsi="宋体"/>
          <w:color w:val="auto"/>
          <w:sz w:val="24"/>
          <w:highlight w:val="none"/>
        </w:rPr>
        <w:t>施工图纸</w:t>
      </w:r>
      <w:r>
        <w:rPr>
          <w:rFonts w:hint="eastAsia" w:ascii="宋体" w:hAnsi="宋体"/>
          <w:color w:val="auto"/>
          <w:sz w:val="24"/>
          <w:highlight w:val="none"/>
        </w:rPr>
        <w:t>（含一期、提标项目涉及改造的单体）</w:t>
      </w:r>
      <w:r>
        <w:rPr>
          <w:rFonts w:hint="eastAsia" w:ascii="宋体" w:hAnsi="宋体"/>
          <w:color w:val="auto"/>
          <w:sz w:val="24"/>
          <w:highlight w:val="none"/>
        </w:rPr>
        <w:t>建立BIM模型，BIM模型内容包括</w:t>
      </w:r>
      <w:r>
        <w:rPr>
          <w:rFonts w:hint="eastAsia" w:ascii="宋体" w:hAnsi="宋体" w:cs="宋体"/>
          <w:bCs/>
          <w:color w:val="auto"/>
          <w:kern w:val="0"/>
          <w:sz w:val="24"/>
          <w:highlight w:val="none"/>
        </w:rPr>
        <w:t>建筑、结构、工艺、机电</w:t>
      </w:r>
      <w:r>
        <w:rPr>
          <w:rFonts w:hint="eastAsia" w:ascii="宋体" w:hAnsi="宋体"/>
          <w:color w:val="auto"/>
          <w:sz w:val="24"/>
          <w:highlight w:val="none"/>
        </w:rPr>
        <w:t>等各</w:t>
      </w:r>
      <w:r>
        <w:rPr>
          <w:rFonts w:hint="eastAsia" w:ascii="宋体" w:hAnsi="宋体"/>
          <w:color w:val="auto"/>
          <w:sz w:val="24"/>
          <w:highlight w:val="none"/>
        </w:rPr>
        <w:t>专业</w:t>
      </w:r>
      <w:r>
        <w:rPr>
          <w:rFonts w:hint="eastAsia"/>
          <w:color w:val="auto"/>
          <w:kern w:val="0"/>
          <w:sz w:val="24"/>
          <w:highlight w:val="none"/>
        </w:rPr>
        <w:t>，搭建项目的</w:t>
      </w:r>
      <w:r>
        <w:rPr>
          <w:color w:val="auto"/>
          <w:kern w:val="0"/>
          <w:sz w:val="24"/>
          <w:highlight w:val="none"/>
        </w:rPr>
        <w:t>BIM</w:t>
      </w:r>
      <w:r>
        <w:rPr>
          <w:rFonts w:hint="eastAsia"/>
          <w:color w:val="auto"/>
          <w:kern w:val="0"/>
          <w:sz w:val="24"/>
          <w:highlight w:val="none"/>
        </w:rPr>
        <w:t>设计模型、</w:t>
      </w:r>
      <w:r>
        <w:rPr>
          <w:rFonts w:hint="eastAsia"/>
          <w:color w:val="auto"/>
          <w:kern w:val="0"/>
          <w:sz w:val="24"/>
          <w:highlight w:val="none"/>
        </w:rPr>
        <w:t>互动漫游模型</w:t>
      </w:r>
      <w:r>
        <w:rPr>
          <w:rFonts w:hint="eastAsia" w:ascii="宋体" w:hAnsi="宋体"/>
          <w:color w:val="auto"/>
          <w:sz w:val="24"/>
          <w:highlight w:val="none"/>
        </w:rPr>
        <w:t>；</w:t>
      </w:r>
    </w:p>
    <w:p>
      <w:pPr>
        <w:spacing w:line="360" w:lineRule="auto"/>
        <w:ind w:firstLine="482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2</w:t>
      </w:r>
      <w:r>
        <w:rPr>
          <w:rFonts w:ascii="宋体" w:hAnsi="宋体"/>
          <w:b/>
          <w:color w:val="auto"/>
          <w:sz w:val="24"/>
          <w:highlight w:val="none"/>
        </w:rPr>
        <w:t>.2</w:t>
      </w:r>
      <w:r>
        <w:rPr>
          <w:rFonts w:hint="eastAsia" w:ascii="宋体" w:hAnsi="宋体"/>
          <w:b/>
          <w:color w:val="auto"/>
          <w:sz w:val="24"/>
          <w:highlight w:val="none"/>
        </w:rPr>
        <w:t>碰撞检查与优化：</w:t>
      </w:r>
      <w:r>
        <w:rPr>
          <w:rFonts w:hint="eastAsia" w:ascii="宋体" w:hAnsi="宋体"/>
          <w:color w:val="auto"/>
          <w:sz w:val="24"/>
          <w:highlight w:val="none"/>
        </w:rPr>
        <w:t>在施工之前，对各专业BIM模型进行合并，检查各专业间可能存在的问题并调整设计参数，如机电与建筑结构专业的冲突点、结构净高以及机电管线综合优化后净高是否满足要求等，有效减少设计图纸自身错误或冲突导致的工程变更、现场签证。</w:t>
      </w:r>
    </w:p>
    <w:p>
      <w:pPr>
        <w:spacing w:line="360" w:lineRule="auto"/>
        <w:ind w:firstLine="482" w:firstLineChars="200"/>
        <w:rPr>
          <w:color w:val="auto"/>
          <w:kern w:val="0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2</w:t>
      </w:r>
      <w:r>
        <w:rPr>
          <w:rFonts w:ascii="宋体" w:hAnsi="宋体"/>
          <w:b/>
          <w:color w:val="auto"/>
          <w:sz w:val="24"/>
          <w:highlight w:val="none"/>
        </w:rPr>
        <w:t>.</w:t>
      </w:r>
      <w:r>
        <w:rPr>
          <w:rFonts w:hint="eastAsia" w:ascii="宋体" w:hAnsi="宋体"/>
          <w:b/>
          <w:color w:val="auto"/>
          <w:sz w:val="24"/>
          <w:highlight w:val="none"/>
        </w:rPr>
        <w:t>3</w:t>
      </w:r>
      <w:r>
        <w:rPr>
          <w:rFonts w:hint="eastAsia"/>
          <w:color w:val="auto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sz w:val="24"/>
          <w:highlight w:val="none"/>
        </w:rPr>
        <w:t>工程量计算：</w:t>
      </w:r>
      <w:r>
        <w:rPr>
          <w:rFonts w:hint="eastAsia" w:ascii="宋体" w:hAnsi="宋体"/>
          <w:color w:val="auto"/>
          <w:sz w:val="24"/>
          <w:highlight w:val="none"/>
        </w:rPr>
        <w:t>快速统计和查询各专业工程量，对材料计划的使用做精细化控制，为进度款支付、</w:t>
      </w:r>
      <w:r>
        <w:rPr>
          <w:color w:val="auto"/>
          <w:kern w:val="0"/>
          <w:sz w:val="24"/>
          <w:highlight w:val="none"/>
        </w:rPr>
        <w:t>结算等提供工程量支撑</w:t>
      </w:r>
      <w:r>
        <w:rPr>
          <w:rFonts w:hint="eastAsia"/>
          <w:color w:val="auto"/>
          <w:kern w:val="0"/>
          <w:sz w:val="24"/>
          <w:highlight w:val="none"/>
        </w:rPr>
        <w:t>；</w:t>
      </w:r>
    </w:p>
    <w:p>
      <w:pPr>
        <w:spacing w:line="360" w:lineRule="auto"/>
        <w:ind w:firstLine="482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2</w:t>
      </w:r>
      <w:r>
        <w:rPr>
          <w:rFonts w:ascii="宋体" w:hAnsi="宋体"/>
          <w:b/>
          <w:color w:val="auto"/>
          <w:sz w:val="24"/>
          <w:highlight w:val="none"/>
        </w:rPr>
        <w:t>.</w:t>
      </w:r>
      <w:r>
        <w:rPr>
          <w:rFonts w:hint="eastAsia" w:ascii="宋体" w:hAnsi="宋体"/>
          <w:b/>
          <w:color w:val="auto"/>
          <w:sz w:val="24"/>
          <w:highlight w:val="none"/>
        </w:rPr>
        <w:t>4</w:t>
      </w:r>
      <w:r>
        <w:rPr>
          <w:rFonts w:hint="eastAsia"/>
          <w:color w:val="auto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sz w:val="24"/>
          <w:highlight w:val="none"/>
        </w:rPr>
        <w:t>进度管理：</w:t>
      </w:r>
      <w:r>
        <w:rPr>
          <w:rFonts w:hint="eastAsia" w:ascii="宋体" w:hAnsi="宋体"/>
          <w:color w:val="auto"/>
          <w:sz w:val="24"/>
          <w:highlight w:val="none"/>
        </w:rPr>
        <w:t>进度计划与BIM模型的挂接，细化到具体新建构（建）筑物、楼层、施工段以及施工大类、进度计划与实际现场进度对比，直观反应进度偏差情况；</w:t>
      </w:r>
    </w:p>
    <w:p>
      <w:pPr>
        <w:spacing w:line="360" w:lineRule="auto"/>
        <w:ind w:firstLine="482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2</w:t>
      </w:r>
      <w:r>
        <w:rPr>
          <w:rFonts w:ascii="宋体" w:hAnsi="宋体"/>
          <w:b/>
          <w:color w:val="auto"/>
          <w:sz w:val="24"/>
          <w:highlight w:val="none"/>
        </w:rPr>
        <w:t>.</w:t>
      </w:r>
      <w:r>
        <w:rPr>
          <w:rFonts w:hint="eastAsia" w:ascii="宋体" w:hAnsi="宋体"/>
          <w:b/>
          <w:color w:val="auto"/>
          <w:sz w:val="24"/>
          <w:highlight w:val="none"/>
        </w:rPr>
        <w:t>5设计变更调整：</w:t>
      </w:r>
      <w:r>
        <w:rPr>
          <w:rFonts w:hint="eastAsia" w:ascii="宋体" w:hAnsi="宋体"/>
          <w:color w:val="auto"/>
          <w:sz w:val="24"/>
          <w:highlight w:val="none"/>
        </w:rPr>
        <w:t>建造施工过程中，根据工程变更、现场实际情况，对BIM模型进行维护和调整，使其与现场实际施工保持一致；</w:t>
      </w:r>
    </w:p>
    <w:p>
      <w:pPr>
        <w:spacing w:line="360" w:lineRule="auto"/>
        <w:ind w:firstLine="482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2.6质量安全应用：</w:t>
      </w:r>
      <w:r>
        <w:rPr>
          <w:rFonts w:hint="eastAsia" w:ascii="宋体" w:hAnsi="宋体"/>
          <w:color w:val="auto"/>
          <w:sz w:val="24"/>
          <w:highlight w:val="none"/>
        </w:rPr>
        <w:t>利用移动设备配合监理单位对现场质量安全进行管理控制。对现场施工质量、安全（包括临边防护、洞口）等问题进行统一可追溯管理；</w:t>
      </w:r>
    </w:p>
    <w:p>
      <w:pPr>
        <w:spacing w:line="360" w:lineRule="auto"/>
        <w:ind w:firstLine="482" w:firstLineChars="200"/>
        <w:outlineLvl w:val="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3</w:t>
      </w:r>
      <w:r>
        <w:rPr>
          <w:rFonts w:ascii="宋体" w:hAnsi="宋体"/>
          <w:b/>
          <w:color w:val="auto"/>
          <w:sz w:val="24"/>
          <w:highlight w:val="none"/>
        </w:rPr>
        <w:t>.</w:t>
      </w:r>
      <w:r>
        <w:rPr>
          <w:rFonts w:hint="eastAsia"/>
          <w:color w:val="auto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sz w:val="24"/>
          <w:highlight w:val="none"/>
        </w:rPr>
        <w:t>BIM软件系统要求</w:t>
      </w:r>
    </w:p>
    <w:p>
      <w:pPr>
        <w:spacing w:line="360" w:lineRule="auto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3.1必须具备建模软件，并可以在BIM平台上进行管理；</w:t>
      </w:r>
    </w:p>
    <w:p>
      <w:pPr>
        <w:spacing w:line="360" w:lineRule="auto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3.2能对创建的BIM模型进行统一管理和共享，对BIM工程模型进行版本和权限控制，基于外网实现数据的远程共享，满足不同参与单位的应用需求；</w:t>
      </w:r>
    </w:p>
    <w:p>
      <w:pPr>
        <w:spacing w:line="360" w:lineRule="auto"/>
        <w:ind w:firstLine="480" w:firstLineChars="200"/>
        <w:outlineLvl w:val="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3.3实现各阶段BIM模型的对比分析以及多个单体项目的汇总统计；</w:t>
      </w:r>
    </w:p>
    <w:p>
      <w:pPr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3.4平台质量要求包括但不限于：平</w:t>
      </w:r>
      <w:r>
        <w:rPr>
          <w:color w:val="auto"/>
          <w:sz w:val="24"/>
          <w:highlight w:val="none"/>
        </w:rPr>
        <w:t>台运行稳定，并具有较强的容错能力</w:t>
      </w:r>
      <w:r>
        <w:rPr>
          <w:rFonts w:hint="eastAsia"/>
          <w:color w:val="auto"/>
          <w:sz w:val="24"/>
          <w:highlight w:val="none"/>
        </w:rPr>
        <w:t>；</w:t>
      </w:r>
      <w:r>
        <w:rPr>
          <w:color w:val="auto"/>
          <w:sz w:val="24"/>
          <w:highlight w:val="none"/>
        </w:rPr>
        <w:t>平台功能全面、实用，技术先进，专业性强，满足各类不同需求</w:t>
      </w:r>
      <w:r>
        <w:rPr>
          <w:rFonts w:hint="eastAsia"/>
          <w:color w:val="auto"/>
          <w:sz w:val="24"/>
          <w:highlight w:val="none"/>
        </w:rPr>
        <w:t>；</w:t>
      </w:r>
      <w:r>
        <w:rPr>
          <w:color w:val="auto"/>
          <w:sz w:val="24"/>
          <w:highlight w:val="none"/>
        </w:rPr>
        <w:t>能够对必须录入的项目进行控制，使用户能够确保信息录入的完整等</w:t>
      </w:r>
      <w:r>
        <w:rPr>
          <w:rFonts w:hint="eastAsia"/>
          <w:color w:val="auto"/>
          <w:sz w:val="24"/>
          <w:highlight w:val="none"/>
        </w:rPr>
        <w:t>；</w:t>
      </w:r>
    </w:p>
    <w:p>
      <w:pPr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3.5平台安全要求包括但不限于：权限控制、重要数据加密与备份及</w:t>
      </w:r>
      <w:r>
        <w:rPr>
          <w:color w:val="auto"/>
          <w:sz w:val="24"/>
          <w:highlight w:val="none"/>
        </w:rPr>
        <w:t>后台数据安全等</w:t>
      </w:r>
      <w:r>
        <w:rPr>
          <w:rFonts w:hint="eastAsia"/>
          <w:color w:val="auto"/>
          <w:sz w:val="24"/>
          <w:highlight w:val="none"/>
        </w:rPr>
        <w:t>；</w:t>
      </w:r>
    </w:p>
    <w:p>
      <w:pPr>
        <w:spacing w:line="360" w:lineRule="auto"/>
        <w:ind w:firstLine="482" w:firstLineChars="200"/>
        <w:outlineLvl w:val="0"/>
        <w:rPr>
          <w:rFonts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4</w:t>
      </w:r>
      <w:r>
        <w:rPr>
          <w:rFonts w:ascii="宋体" w:hAnsi="宋体"/>
          <w:b/>
          <w:color w:val="auto"/>
          <w:sz w:val="24"/>
          <w:highlight w:val="none"/>
        </w:rPr>
        <w:t>.</w:t>
      </w:r>
      <w:r>
        <w:rPr>
          <w:rFonts w:hint="eastAsia"/>
          <w:color w:val="auto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sz w:val="24"/>
          <w:highlight w:val="none"/>
        </w:rPr>
        <w:t>BIM模型成果交付要求</w:t>
      </w:r>
    </w:p>
    <w:p>
      <w:pPr>
        <w:spacing w:line="360" w:lineRule="auto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模型成果需满足《建筑工程设计信息模型交付标准》、《建筑工程施工信息模型应用标准》GB/T51235-2017及国家、地方和行业有关BIM设计相关规范、标准和质量等要求。</w:t>
      </w:r>
      <w:r>
        <w:rPr>
          <w:rFonts w:hint="eastAsia" w:ascii="宋体" w:hAnsi="宋体" w:cs="宋体"/>
          <w:color w:val="auto"/>
          <w:sz w:val="24"/>
          <w:highlight w:val="none"/>
        </w:rPr>
        <w:t>设计阶段成果提交包括但不限于：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4.1</w:t>
      </w:r>
      <w:r>
        <w:rPr>
          <w:rFonts w:hint="eastAsia" w:ascii="宋体" w:hAnsi="宋体" w:cs="宋体"/>
          <w:color w:val="auto"/>
          <w:sz w:val="24"/>
          <w:highlight w:val="none"/>
        </w:rPr>
        <w:t>提交项目三维宣传视频：内容可涵盖污水处理厂项目建设（BIM）等各方面（具体宣传内容待合同签订后</w:t>
      </w:r>
      <w:r>
        <w:rPr>
          <w:rFonts w:hint="eastAsia" w:ascii="宋体" w:hAnsi="宋体" w:cs="宋体"/>
          <w:color w:val="auto"/>
          <w:sz w:val="24"/>
          <w:highlight w:val="none"/>
        </w:rPr>
        <w:t>与招标人</w:t>
      </w:r>
      <w:r>
        <w:rPr>
          <w:rFonts w:hint="eastAsia" w:ascii="宋体" w:hAnsi="宋体" w:cs="宋体"/>
          <w:color w:val="auto"/>
          <w:sz w:val="24"/>
          <w:highlight w:val="none"/>
        </w:rPr>
        <w:t>讨论确定）、BIM实施导则、BIM技术标准、设计阶段BIM实施计划、设计全专业BIM模型、图纸问题报告、碰撞检查报告（要求以表格的形式记录核查的问题类型、次数统计、位置描述或索引，索引编号原则应清晰反应所属专业与图纸编号）、按照内容需要配以二维CAD图纸（可截图）、三维模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highlight w:val="none"/>
        </w:rPr>
        <w:t>型（可截图）或实际现场照片，并进行必要的对照、标记与说明、机电管线综合图纸和净高问题报告、施工图设计招标工程量清单、基于BIM模型的各类可视化多媒体文件等。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cs="宋体"/>
          <w:color w:val="auto"/>
          <w:sz w:val="24"/>
          <w:highlight w:val="none"/>
        </w:rPr>
        <w:t>4.2</w:t>
      </w:r>
      <w:r>
        <w:rPr>
          <w:rFonts w:hint="eastAsia" w:ascii="宋体" w:hAnsi="宋体" w:cs="宋体"/>
          <w:color w:val="auto"/>
          <w:sz w:val="24"/>
          <w:highlight w:val="none"/>
        </w:rPr>
        <w:t>初设图纸、施工图纸设计过程中采用专业</w:t>
      </w:r>
      <w:r>
        <w:rPr>
          <w:rFonts w:ascii="宋体" w:hAnsi="宋体" w:cs="宋体"/>
          <w:color w:val="auto"/>
          <w:sz w:val="24"/>
          <w:highlight w:val="none"/>
        </w:rPr>
        <w:t>BIM软件（Revit）对施工图纸进行辅助设计，建立三维模型（精度要求：LOD 300），实现图纸的三维可视化、精确定位，确保</w:t>
      </w:r>
      <w:r>
        <w:rPr>
          <w:rFonts w:hint="eastAsia" w:ascii="宋体" w:hAnsi="宋体" w:cs="宋体"/>
          <w:color w:val="auto"/>
          <w:sz w:val="24"/>
          <w:highlight w:val="none"/>
        </w:rPr>
        <w:t>初设图纸、施工图与</w:t>
      </w:r>
      <w:r>
        <w:rPr>
          <w:rFonts w:ascii="宋体" w:hAnsi="宋体" w:cs="宋体"/>
          <w:color w:val="auto"/>
          <w:sz w:val="24"/>
          <w:highlight w:val="none"/>
        </w:rPr>
        <w:t>BIM模型的一致性。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4.3</w:t>
      </w:r>
      <w:r>
        <w:rPr>
          <w:rFonts w:hint="eastAsia" w:ascii="宋体" w:hAnsi="宋体" w:cs="宋体"/>
          <w:color w:val="auto"/>
          <w:sz w:val="24"/>
          <w:highlight w:val="none"/>
        </w:rPr>
        <w:t>投标人应根据项目图纸推进节点对设计模型进行分阶段核查，并形成各阶段的核模记录单。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4.4</w:t>
      </w:r>
      <w:r>
        <w:rPr>
          <w:rFonts w:hint="eastAsia" w:ascii="宋体" w:hAnsi="宋体" w:cs="宋体"/>
          <w:color w:val="auto"/>
          <w:sz w:val="24"/>
          <w:highlight w:val="none"/>
        </w:rPr>
        <w:t>根据招标人要求确保各阶段提供招标人可用于沟通决策的轻量化</w:t>
      </w:r>
      <w:r>
        <w:rPr>
          <w:rFonts w:ascii="宋体" w:hAnsi="宋体" w:cs="宋体"/>
          <w:color w:val="auto"/>
          <w:sz w:val="24"/>
          <w:highlight w:val="none"/>
        </w:rPr>
        <w:t>BIM模型</w:t>
      </w:r>
      <w:r>
        <w:rPr>
          <w:rFonts w:hint="eastAsia" w:ascii="宋体" w:hAnsi="宋体" w:cs="宋体"/>
          <w:bCs/>
          <w:color w:val="auto"/>
          <w:kern w:val="0"/>
          <w:sz w:val="24"/>
          <w:highlight w:val="none"/>
        </w:rPr>
        <w:t>模型应包括建筑、结构、工艺、机电等各专业，且模型精度不低于</w:t>
      </w:r>
      <w:r>
        <w:rPr>
          <w:rFonts w:ascii="宋体" w:hAnsi="宋体" w:cs="宋体"/>
          <w:bCs/>
          <w:color w:val="auto"/>
          <w:kern w:val="0"/>
          <w:sz w:val="24"/>
          <w:highlight w:val="none"/>
        </w:rPr>
        <w:t>LOD300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4.5 BIM工程量</w:t>
      </w:r>
      <w:r>
        <w:rPr>
          <w:rFonts w:hint="eastAsia" w:ascii="宋体" w:hAnsi="宋体" w:cs="宋体"/>
          <w:color w:val="auto"/>
          <w:sz w:val="24"/>
          <w:highlight w:val="none"/>
        </w:rPr>
        <w:t>与施工图（招标控制价）工程量清单中单个清单对比（材料、设备相同规格的清单项合并对比），清单工程量差异超过±</w:t>
      </w:r>
      <w:r>
        <w:rPr>
          <w:rFonts w:ascii="宋体" w:hAnsi="宋体" w:cs="宋体"/>
          <w:color w:val="auto"/>
          <w:sz w:val="24"/>
          <w:highlight w:val="none"/>
        </w:rPr>
        <w:t>3%</w:t>
      </w:r>
      <w:r>
        <w:rPr>
          <w:rFonts w:hint="eastAsia" w:ascii="宋体" w:hAnsi="宋体" w:cs="宋体"/>
          <w:color w:val="auto"/>
          <w:sz w:val="24"/>
          <w:highlight w:val="none"/>
        </w:rPr>
        <w:t>每项扣</w:t>
      </w:r>
      <w:r>
        <w:rPr>
          <w:rFonts w:ascii="宋体" w:hAnsi="宋体" w:cs="宋体"/>
          <w:color w:val="auto"/>
          <w:sz w:val="24"/>
          <w:highlight w:val="none"/>
        </w:rPr>
        <w:t>0.5</w:t>
      </w:r>
      <w:r>
        <w:rPr>
          <w:rFonts w:hint="eastAsia" w:ascii="宋体" w:hAnsi="宋体" w:cs="宋体"/>
          <w:color w:val="auto"/>
          <w:sz w:val="24"/>
          <w:highlight w:val="none"/>
        </w:rPr>
        <w:t>分。对单个工程量清单数量有差异的部分进行分析及修正，并提供对比分析报告。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4.6</w:t>
      </w:r>
      <w:r>
        <w:rPr>
          <w:rFonts w:hint="eastAsia" w:ascii="宋体" w:hAnsi="宋体" w:cs="宋体"/>
          <w:color w:val="auto"/>
          <w:sz w:val="24"/>
          <w:highlight w:val="none"/>
        </w:rPr>
        <w:t>根据招标人要求基于</w:t>
      </w:r>
      <w:r>
        <w:rPr>
          <w:rFonts w:ascii="宋体" w:hAnsi="宋体" w:cs="宋体"/>
          <w:color w:val="auto"/>
          <w:sz w:val="24"/>
          <w:highlight w:val="none"/>
        </w:rPr>
        <w:t>BIM</w:t>
      </w:r>
      <w:r>
        <w:rPr>
          <w:rFonts w:hint="eastAsia" w:ascii="宋体" w:hAnsi="宋体" w:cs="宋体"/>
          <w:color w:val="auto"/>
          <w:sz w:val="24"/>
          <w:highlight w:val="none"/>
        </w:rPr>
        <w:t>设计模型提供满足概算和预算（招标控制价）算量的精度。</w:t>
      </w:r>
    </w:p>
    <w:p>
      <w:pPr>
        <w:spacing w:line="360" w:lineRule="auto"/>
        <w:ind w:firstLine="482" w:firstLineChars="200"/>
        <w:outlineLvl w:val="0"/>
        <w:rPr>
          <w:rFonts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5</w:t>
      </w:r>
      <w:r>
        <w:rPr>
          <w:rFonts w:ascii="宋体" w:hAnsi="宋体"/>
          <w:b/>
          <w:color w:val="auto"/>
          <w:sz w:val="24"/>
          <w:highlight w:val="none"/>
        </w:rPr>
        <w:t>.</w:t>
      </w:r>
      <w:r>
        <w:rPr>
          <w:rFonts w:hint="eastAsia"/>
          <w:color w:val="auto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sz w:val="24"/>
          <w:highlight w:val="none"/>
        </w:rPr>
        <w:t>其他要求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5.1需严格按照招标人所要求的进度按时提供相应成果及服务，包括加急工作事宜；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5.2模型产权归招标人所有，有关本项目BIM模型的使用、论文发表等需取得发包人同意；</w:t>
      </w:r>
    </w:p>
    <w:p>
      <w:pPr>
        <w:spacing w:line="360" w:lineRule="auto"/>
        <w:ind w:firstLine="480" w:firstLineChars="200"/>
        <w:outlineLvl w:val="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5.3向招标人开放BIM模型全过程的实时查看、使用权限；</w:t>
      </w:r>
    </w:p>
    <w:p>
      <w:pPr>
        <w:spacing w:line="360" w:lineRule="auto"/>
        <w:ind w:firstLine="480" w:firstLineChars="200"/>
        <w:rPr>
          <w:rFonts w:hAnsi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5.4技术培训：</w:t>
      </w:r>
      <w:r>
        <w:rPr>
          <w:rFonts w:hAnsi="宋体"/>
          <w:color w:val="auto"/>
          <w:sz w:val="24"/>
          <w:highlight w:val="none"/>
        </w:rPr>
        <w:t>投标人应充分考虑到现有管理人员实际水平，提出详细的培训方案，以达到能够独立管理和使用</w:t>
      </w:r>
      <w:r>
        <w:rPr>
          <w:color w:val="auto"/>
          <w:sz w:val="24"/>
          <w:highlight w:val="none"/>
        </w:rPr>
        <w:t>BIM</w:t>
      </w:r>
      <w:r>
        <w:rPr>
          <w:rFonts w:hAnsi="宋体"/>
          <w:color w:val="auto"/>
          <w:sz w:val="24"/>
          <w:highlight w:val="none"/>
        </w:rPr>
        <w:t>软件系统及日常的维护处理能力。培训应按</w:t>
      </w:r>
      <w:r>
        <w:rPr>
          <w:rFonts w:hint="eastAsia" w:hAnsi="宋体"/>
          <w:color w:val="auto"/>
          <w:sz w:val="24"/>
          <w:highlight w:val="none"/>
        </w:rPr>
        <w:t>招标人</w:t>
      </w:r>
      <w:r>
        <w:rPr>
          <w:rFonts w:hAnsi="宋体"/>
          <w:color w:val="auto"/>
          <w:sz w:val="24"/>
          <w:highlight w:val="none"/>
        </w:rPr>
        <w:t>要求提供管理员、普通用户等的培训</w:t>
      </w:r>
      <w:r>
        <w:rPr>
          <w:rFonts w:hint="eastAsia" w:hAnsi="宋体"/>
          <w:color w:val="auto"/>
          <w:sz w:val="24"/>
          <w:highlight w:val="none"/>
        </w:rPr>
        <w:t>；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5.5按招标要求完成本项目BIM模型；保证模型准确反映图纸信息；提交给</w:t>
      </w:r>
      <w:r>
        <w:rPr>
          <w:rFonts w:hint="eastAsia" w:hAnsi="宋体"/>
          <w:color w:val="auto"/>
          <w:sz w:val="24"/>
          <w:highlight w:val="none"/>
        </w:rPr>
        <w:t>招标人</w:t>
      </w:r>
      <w:r>
        <w:rPr>
          <w:rFonts w:hint="eastAsia" w:ascii="宋体" w:hAnsi="宋体" w:cs="宋体"/>
          <w:color w:val="auto"/>
          <w:sz w:val="24"/>
          <w:highlight w:val="none"/>
        </w:rPr>
        <w:t>的模型和碰撞报告需要绑定复核人和复核时间；以确保模型和碰撞报告的准确性；</w:t>
      </w:r>
    </w:p>
    <w:p>
      <w:pPr>
        <w:spacing w:line="360" w:lineRule="auto"/>
        <w:ind w:firstLine="480" w:firstLineChars="200"/>
        <w:outlineLvl w:val="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5.6</w:t>
      </w:r>
      <w:r>
        <w:rPr>
          <w:rFonts w:hAnsi="宋体"/>
          <w:color w:val="auto"/>
          <w:sz w:val="24"/>
          <w:highlight w:val="none"/>
        </w:rPr>
        <w:t>在项目建模及碰撞检查过程中，向</w:t>
      </w:r>
      <w:r>
        <w:rPr>
          <w:rFonts w:hint="eastAsia" w:hAnsi="宋体"/>
          <w:color w:val="auto"/>
          <w:sz w:val="24"/>
          <w:highlight w:val="none"/>
        </w:rPr>
        <w:t>招标人</w:t>
      </w:r>
      <w:r>
        <w:rPr>
          <w:rFonts w:hAnsi="宋体"/>
          <w:color w:val="auto"/>
          <w:sz w:val="24"/>
          <w:highlight w:val="none"/>
        </w:rPr>
        <w:t>提供有关工程的各种合理化建议；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5.7</w:t>
      </w:r>
      <w:r>
        <w:rPr>
          <w:rFonts w:hint="eastAsia" w:hAnsi="宋体"/>
          <w:color w:val="auto"/>
          <w:sz w:val="24"/>
          <w:highlight w:val="none"/>
        </w:rPr>
        <w:t>对招标人提供的图纸进行整理、分析、确认</w:t>
      </w:r>
      <w:r>
        <w:rPr>
          <w:rFonts w:hAnsi="宋体"/>
          <w:color w:val="auto"/>
          <w:sz w:val="24"/>
          <w:highlight w:val="none"/>
        </w:rPr>
        <w:t>；</w:t>
      </w:r>
    </w:p>
    <w:p>
      <w:pPr>
        <w:spacing w:line="360" w:lineRule="auto"/>
        <w:ind w:firstLine="480" w:firstLineChars="200"/>
        <w:rPr>
          <w:rFonts w:hAnsi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5.8准时</w:t>
      </w:r>
      <w:r>
        <w:rPr>
          <w:rFonts w:hAnsi="宋体"/>
          <w:color w:val="auto"/>
          <w:sz w:val="24"/>
          <w:highlight w:val="none"/>
        </w:rPr>
        <w:t>向</w:t>
      </w:r>
      <w:r>
        <w:rPr>
          <w:rFonts w:hint="eastAsia" w:hAnsi="宋体"/>
          <w:color w:val="auto"/>
          <w:sz w:val="24"/>
          <w:highlight w:val="none"/>
        </w:rPr>
        <w:t>招标人</w:t>
      </w:r>
      <w:r>
        <w:rPr>
          <w:rFonts w:hAnsi="宋体"/>
          <w:color w:val="auto"/>
          <w:sz w:val="24"/>
          <w:highlight w:val="none"/>
        </w:rPr>
        <w:t>提交工作计划，按照审核意见进行细化完善</w:t>
      </w:r>
      <w:r>
        <w:rPr>
          <w:rFonts w:hint="eastAsia" w:hAnsi="宋体"/>
          <w:color w:val="auto"/>
          <w:sz w:val="24"/>
          <w:highlight w:val="none"/>
        </w:rPr>
        <w:t>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Ansi="宋体"/>
          <w:color w:val="auto"/>
          <w:sz w:val="24"/>
          <w:highlight w:val="none"/>
        </w:rPr>
        <w:t>5.9</w:t>
      </w:r>
      <w:r>
        <w:rPr>
          <w:rFonts w:hint="eastAsia" w:ascii="宋体" w:hAnsi="宋体" w:cs="宋体"/>
          <w:color w:val="auto"/>
          <w:sz w:val="24"/>
          <w:highlight w:val="none"/>
        </w:rPr>
        <w:t>应根据招标人要求，对项目合作单位，进行</w:t>
      </w:r>
      <w:r>
        <w:rPr>
          <w:rFonts w:ascii="宋体" w:hAnsi="宋体" w:cs="宋体"/>
          <w:color w:val="auto"/>
          <w:sz w:val="24"/>
          <w:highlight w:val="none"/>
        </w:rPr>
        <w:t>BIM参数化设计标准和模型交底工作。</w:t>
      </w:r>
    </w:p>
    <w:p>
      <w:pPr>
        <w:spacing w:line="360" w:lineRule="auto"/>
        <w:ind w:firstLine="480" w:firstLineChars="200"/>
        <w:rPr>
          <w:rFonts w:hAnsi="宋体"/>
          <w:color w:val="auto"/>
          <w:sz w:val="24"/>
          <w:highlight w:val="none"/>
        </w:rPr>
      </w:pPr>
    </w:p>
    <w:p>
      <w:pPr>
        <w:spacing w:line="360" w:lineRule="auto"/>
        <w:rPr>
          <w:rFonts w:ascii="宋体" w:hAnsi="宋体"/>
          <w:color w:val="auto"/>
          <w:sz w:val="24"/>
          <w:highlight w:val="none"/>
        </w:rPr>
      </w:pPr>
    </w:p>
    <w:p>
      <w:pPr>
        <w:spacing w:line="360" w:lineRule="auto"/>
        <w:rPr>
          <w:rFonts w:ascii="宋体" w:hAnsi="宋体"/>
          <w:color w:val="auto"/>
          <w:sz w:val="24"/>
          <w:highlight w:val="none"/>
        </w:rPr>
      </w:pPr>
    </w:p>
    <w:p>
      <w:pPr>
        <w:spacing w:line="360" w:lineRule="auto"/>
        <w:rPr>
          <w:rFonts w:ascii="宋体" w:hAnsi="宋体"/>
          <w:color w:val="auto"/>
          <w:sz w:val="24"/>
          <w:highlight w:val="none"/>
        </w:rPr>
      </w:pPr>
    </w:p>
    <w:p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iMTYxY2JlOTI1NGVkOWY4ODc1ZmQzNmQ4NzVhM2UifQ=="/>
  </w:docVars>
  <w:rsids>
    <w:rsidRoot w:val="007275E5"/>
    <w:rsid w:val="00267F7D"/>
    <w:rsid w:val="00285941"/>
    <w:rsid w:val="003340F1"/>
    <w:rsid w:val="004D04CA"/>
    <w:rsid w:val="004E62EC"/>
    <w:rsid w:val="00563CF3"/>
    <w:rsid w:val="007275E5"/>
    <w:rsid w:val="00863E36"/>
    <w:rsid w:val="008C7E4B"/>
    <w:rsid w:val="008F6A8E"/>
    <w:rsid w:val="00972189"/>
    <w:rsid w:val="009D06E8"/>
    <w:rsid w:val="00A319CD"/>
    <w:rsid w:val="00A73D49"/>
    <w:rsid w:val="00A92584"/>
    <w:rsid w:val="00B10FAF"/>
    <w:rsid w:val="00B15AAC"/>
    <w:rsid w:val="00C042D9"/>
    <w:rsid w:val="00DD186B"/>
    <w:rsid w:val="00E9530F"/>
    <w:rsid w:val="00EC4F42"/>
    <w:rsid w:val="00F13D37"/>
    <w:rsid w:val="085A570E"/>
    <w:rsid w:val="08E20120"/>
    <w:rsid w:val="092A3D98"/>
    <w:rsid w:val="0A49054F"/>
    <w:rsid w:val="0E745543"/>
    <w:rsid w:val="0F255367"/>
    <w:rsid w:val="117513B4"/>
    <w:rsid w:val="11EE7D79"/>
    <w:rsid w:val="13FA4AD4"/>
    <w:rsid w:val="163E130D"/>
    <w:rsid w:val="17574563"/>
    <w:rsid w:val="17E96DCA"/>
    <w:rsid w:val="19A2611B"/>
    <w:rsid w:val="19D37123"/>
    <w:rsid w:val="1BE91858"/>
    <w:rsid w:val="25315A92"/>
    <w:rsid w:val="257C268E"/>
    <w:rsid w:val="2BE27F2E"/>
    <w:rsid w:val="338059B0"/>
    <w:rsid w:val="3FDE7992"/>
    <w:rsid w:val="45EE58D4"/>
    <w:rsid w:val="4D5D2E7B"/>
    <w:rsid w:val="4DBF769C"/>
    <w:rsid w:val="52A81642"/>
    <w:rsid w:val="53D7279A"/>
    <w:rsid w:val="540909EB"/>
    <w:rsid w:val="58555E34"/>
    <w:rsid w:val="59284915"/>
    <w:rsid w:val="5A9E21B8"/>
    <w:rsid w:val="5FB5443F"/>
    <w:rsid w:val="6FAA4F3F"/>
    <w:rsid w:val="70F33FDC"/>
    <w:rsid w:val="72565E22"/>
    <w:rsid w:val="7EC9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样式 标题 3 + (中文) 黑体 小四 非加粗 段前: 7.8 磅 段后: 0 磅 行距: 固定值 20 磅"/>
    <w:basedOn w:val="2"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character" w:customStyle="1" w:styleId="11">
    <w:name w:val="标题 3 Char"/>
    <w:basedOn w:val="7"/>
    <w:link w:val="2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12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2320</Words>
  <Characters>2505</Characters>
  <Lines>18</Lines>
  <Paragraphs>5</Paragraphs>
  <TotalTime>120</TotalTime>
  <ScaleCrop>false</ScaleCrop>
  <LinksUpToDate>false</LinksUpToDate>
  <CharactersWithSpaces>2514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2023-04-28T03:15:00Z</dcterms:created>
  <dc:creator>WG</dc:creator>
  <cp:lastModifiedBy>陈方凯</cp:lastModifiedBy>
  <cp:lastPrinted>2023-05-17T04:00:00Z</cp:lastPrinted>
  <dcterms:modified xsi:type="dcterms:W3CDTF">2023-07-03T00:44:01Z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4DD9C1555BA94AD383EBF9F2331CBA13_13</vt:lpwstr>
  </property>
</Properties>
</file>