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2E8B">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7E1DD4EF">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东莞市石鼓净水有限公司2025年滤布滤池系统配件采购项目</w:t>
      </w:r>
    </w:p>
    <w:p w14:paraId="57A9406C">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547EE3A3">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0D2F51A2">
      <w:pPr>
        <w:autoSpaceDE w:val="0"/>
        <w:autoSpaceDN w:val="0"/>
        <w:adjustRightInd w:val="0"/>
        <w:ind w:right="-23" w:rightChars="-11"/>
        <w:jc w:val="center"/>
        <w:rPr>
          <w:rFonts w:ascii="宋体" w:hAnsi="宋体" w:eastAsia="宋体" w:cs="Times New Roman"/>
          <w:b/>
          <w:bCs/>
          <w:color w:val="auto"/>
          <w:sz w:val="72"/>
          <w:szCs w:val="72"/>
          <w:highlight w:val="none"/>
        </w:rPr>
      </w:pPr>
    </w:p>
    <w:p w14:paraId="404A2AD3">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1BD7A8F0">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2302BEAF">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5D7C59DE">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30CABF9A">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0ADAE8ED">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号：DGDS2025-069</w:t>
      </w:r>
    </w:p>
    <w:p w14:paraId="61ECD705">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人：东莞市石鼓净水有限公司</w:t>
      </w:r>
    </w:p>
    <w:p w14:paraId="31342621">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2714B2B1">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210CA928">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1E71ABA4">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18</w:t>
      </w:r>
      <w:r>
        <w:rPr>
          <w:rFonts w:hint="eastAsia" w:ascii="宋体" w:hAnsi="宋体" w:eastAsia="宋体" w:cs="宋体"/>
          <w:b/>
          <w:bCs/>
          <w:color w:val="auto"/>
          <w:sz w:val="32"/>
          <w:szCs w:val="32"/>
          <w:highlight w:val="none"/>
          <w:lang w:val="zh-CN"/>
        </w:rPr>
        <w:t>日</w:t>
      </w:r>
    </w:p>
    <w:p w14:paraId="335636B0">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rPr>
        <w:t xml:space="preserve"> </w:t>
      </w:r>
      <w:r>
        <w:rPr>
          <w:rFonts w:ascii="宋体" w:hAnsi="宋体" w:eastAsia="宋体" w:cs="Times New Roman"/>
          <w:b/>
          <w:color w:val="auto"/>
          <w:kern w:val="0"/>
          <w:sz w:val="24"/>
          <w:szCs w:val="24"/>
          <w:highlight w:val="none"/>
        </w:rPr>
        <w:t>录</w:t>
      </w:r>
    </w:p>
    <w:p w14:paraId="18F9E78B">
      <w:pPr>
        <w:pStyle w:val="27"/>
        <w:tabs>
          <w:tab w:val="right" w:leader="dot" w:pos="9346"/>
        </w:tabs>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TOC \o "1-3" \h \u </w:instrText>
      </w:r>
      <w:r>
        <w:rPr>
          <w:rFonts w:hint="eastAsia" w:ascii="宋体" w:hAnsi="宋体" w:eastAsia="宋体" w:cs="宋体"/>
          <w:b/>
          <w:bCs/>
          <w:color w:val="auto"/>
          <w:szCs w:val="21"/>
          <w:highlight w:val="none"/>
        </w:rPr>
        <w:fldChar w:fldCharType="separate"/>
      </w: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_Toc7628 </w:instrText>
      </w:r>
      <w:r>
        <w:rPr>
          <w:rFonts w:hint="eastAsia" w:ascii="宋体" w:hAnsi="宋体" w:eastAsia="宋体" w:cs="宋体"/>
          <w:bCs/>
          <w:szCs w:val="21"/>
          <w:highlight w:val="none"/>
        </w:rPr>
        <w:fldChar w:fldCharType="separate"/>
      </w:r>
      <w:r>
        <w:rPr>
          <w:rFonts w:ascii="宋体" w:hAnsi="宋体" w:eastAsia="宋体" w:cs="Times New Roman"/>
          <w:bCs/>
          <w:kern w:val="44"/>
          <w:szCs w:val="32"/>
          <w:highlight w:val="none"/>
          <w:lang w:val="zh-CN"/>
        </w:rPr>
        <w:t>第一篇 招标公告</w:t>
      </w:r>
      <w:r>
        <w:tab/>
      </w:r>
      <w:r>
        <w:fldChar w:fldCharType="begin"/>
      </w:r>
      <w:r>
        <w:instrText xml:space="preserve"> PAGEREF _Toc7628 \h </w:instrText>
      </w:r>
      <w:r>
        <w:fldChar w:fldCharType="separate"/>
      </w:r>
      <w:r>
        <w:t>4</w:t>
      </w:r>
      <w:r>
        <w:fldChar w:fldCharType="end"/>
      </w:r>
      <w:r>
        <w:rPr>
          <w:rFonts w:hint="eastAsia" w:ascii="宋体" w:hAnsi="宋体" w:eastAsia="宋体" w:cs="宋体"/>
          <w:bCs/>
          <w:color w:val="auto"/>
          <w:szCs w:val="21"/>
          <w:highlight w:val="none"/>
        </w:rPr>
        <w:fldChar w:fldCharType="end"/>
      </w:r>
    </w:p>
    <w:p w14:paraId="202FAD14">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_Toc29475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32"/>
          <w:highlight w:val="none"/>
          <w:lang w:val="zh-CN"/>
        </w:rPr>
        <w:t>第二篇</w:t>
      </w:r>
      <w:r>
        <w:rPr>
          <w:rFonts w:ascii="宋体" w:hAnsi="宋体" w:eastAsia="宋体" w:cs="宋体"/>
          <w:bCs/>
          <w:kern w:val="44"/>
          <w:szCs w:val="32"/>
          <w:highlight w:val="none"/>
        </w:rPr>
        <w:t xml:space="preserve"> </w:t>
      </w:r>
      <w:r>
        <w:rPr>
          <w:rFonts w:hint="eastAsia" w:ascii="宋体" w:hAnsi="宋体" w:eastAsia="宋体" w:cs="宋体"/>
          <w:bCs/>
          <w:kern w:val="44"/>
          <w:szCs w:val="32"/>
          <w:highlight w:val="none"/>
          <w:lang w:val="zh-CN"/>
        </w:rPr>
        <w:t>投标人须知</w:t>
      </w:r>
      <w:r>
        <w:tab/>
      </w:r>
      <w:r>
        <w:fldChar w:fldCharType="begin"/>
      </w:r>
      <w:r>
        <w:instrText xml:space="preserve"> PAGEREF _Toc29475 \h </w:instrText>
      </w:r>
      <w:r>
        <w:fldChar w:fldCharType="separate"/>
      </w:r>
      <w:r>
        <w:t>6</w:t>
      </w:r>
      <w:r>
        <w:fldChar w:fldCharType="end"/>
      </w:r>
      <w:r>
        <w:rPr>
          <w:rFonts w:hint="eastAsia" w:ascii="宋体" w:hAnsi="宋体" w:eastAsia="宋体" w:cs="宋体"/>
          <w:bCs/>
          <w:color w:val="auto"/>
          <w:szCs w:val="21"/>
          <w:highlight w:val="none"/>
        </w:rPr>
        <w:fldChar w:fldCharType="end"/>
      </w:r>
    </w:p>
    <w:p w14:paraId="4A98F40B">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_Toc13298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一、总则</w:t>
      </w:r>
      <w:r>
        <w:tab/>
      </w:r>
      <w:r>
        <w:fldChar w:fldCharType="begin"/>
      </w:r>
      <w:r>
        <w:instrText xml:space="preserve"> PAGEREF _Toc13298 \h </w:instrText>
      </w:r>
      <w:r>
        <w:fldChar w:fldCharType="separate"/>
      </w:r>
      <w:r>
        <w:t>6</w:t>
      </w:r>
      <w:r>
        <w:fldChar w:fldCharType="end"/>
      </w:r>
      <w:r>
        <w:rPr>
          <w:rFonts w:hint="eastAsia" w:ascii="宋体" w:hAnsi="宋体" w:eastAsia="宋体" w:cs="宋体"/>
          <w:bCs/>
          <w:color w:val="auto"/>
          <w:szCs w:val="21"/>
          <w:highlight w:val="none"/>
        </w:rPr>
        <w:fldChar w:fldCharType="end"/>
      </w:r>
    </w:p>
    <w:p w14:paraId="6BB1873A">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_Toc2426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资金来源：企业自筹资金。</w:t>
      </w:r>
      <w:r>
        <w:tab/>
      </w:r>
      <w:r>
        <w:fldChar w:fldCharType="begin"/>
      </w:r>
      <w:r>
        <w:instrText xml:space="preserve"> PAGEREF _Toc2426 \h </w:instrText>
      </w:r>
      <w:r>
        <w:fldChar w:fldCharType="separate"/>
      </w:r>
      <w:r>
        <w:t>6</w:t>
      </w:r>
      <w:r>
        <w:fldChar w:fldCharType="end"/>
      </w:r>
      <w:r>
        <w:rPr>
          <w:rFonts w:hint="eastAsia" w:ascii="宋体" w:hAnsi="宋体" w:eastAsia="宋体" w:cs="宋体"/>
          <w:bCs/>
          <w:color w:val="auto"/>
          <w:szCs w:val="21"/>
          <w:highlight w:val="none"/>
        </w:rPr>
        <w:fldChar w:fldCharType="end"/>
      </w:r>
    </w:p>
    <w:p w14:paraId="1C4D9623">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_Toc29108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合格的投标人</w:t>
      </w:r>
      <w:r>
        <w:tab/>
      </w:r>
      <w:r>
        <w:fldChar w:fldCharType="begin"/>
      </w:r>
      <w:r>
        <w:instrText xml:space="preserve"> PAGEREF _Toc29108 \h </w:instrText>
      </w:r>
      <w:r>
        <w:fldChar w:fldCharType="separate"/>
      </w:r>
      <w:r>
        <w:t>6</w:t>
      </w:r>
      <w:r>
        <w:fldChar w:fldCharType="end"/>
      </w:r>
      <w:r>
        <w:rPr>
          <w:rFonts w:hint="eastAsia" w:ascii="宋体" w:hAnsi="宋体" w:eastAsia="宋体" w:cs="宋体"/>
          <w:bCs/>
          <w:color w:val="auto"/>
          <w:szCs w:val="21"/>
          <w:highlight w:val="none"/>
        </w:rPr>
        <w:fldChar w:fldCharType="end"/>
      </w:r>
    </w:p>
    <w:p w14:paraId="4C4AAE21">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_Toc11390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合格的货物</w:t>
      </w:r>
      <w:r>
        <w:tab/>
      </w:r>
      <w:r>
        <w:fldChar w:fldCharType="begin"/>
      </w:r>
      <w:r>
        <w:instrText xml:space="preserve"> PAGEREF _Toc11390 \h </w:instrText>
      </w:r>
      <w:r>
        <w:fldChar w:fldCharType="separate"/>
      </w:r>
      <w:r>
        <w:t>6</w:t>
      </w:r>
      <w:r>
        <w:fldChar w:fldCharType="end"/>
      </w:r>
      <w:r>
        <w:rPr>
          <w:rFonts w:hint="eastAsia" w:ascii="宋体" w:hAnsi="宋体" w:eastAsia="宋体" w:cs="宋体"/>
          <w:bCs/>
          <w:color w:val="auto"/>
          <w:szCs w:val="21"/>
          <w:highlight w:val="none"/>
        </w:rPr>
        <w:fldChar w:fldCharType="end"/>
      </w:r>
    </w:p>
    <w:p w14:paraId="7F488208">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_Toc22506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其它说明</w:t>
      </w:r>
      <w:r>
        <w:tab/>
      </w:r>
      <w:r>
        <w:fldChar w:fldCharType="begin"/>
      </w:r>
      <w:r>
        <w:instrText xml:space="preserve"> PAGEREF _Toc22506 \h </w:instrText>
      </w:r>
      <w:r>
        <w:fldChar w:fldCharType="separate"/>
      </w:r>
      <w:r>
        <w:t>7</w:t>
      </w:r>
      <w:r>
        <w:fldChar w:fldCharType="end"/>
      </w:r>
      <w:r>
        <w:rPr>
          <w:rFonts w:hint="eastAsia" w:ascii="宋体" w:hAnsi="宋体" w:eastAsia="宋体" w:cs="宋体"/>
          <w:bCs/>
          <w:color w:val="auto"/>
          <w:szCs w:val="21"/>
          <w:highlight w:val="none"/>
        </w:rPr>
        <w:fldChar w:fldCharType="end"/>
      </w:r>
    </w:p>
    <w:p w14:paraId="22A514B1">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_Toc24510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二、招标文件</w:t>
      </w:r>
      <w:r>
        <w:tab/>
      </w:r>
      <w:r>
        <w:fldChar w:fldCharType="begin"/>
      </w:r>
      <w:r>
        <w:instrText xml:space="preserve"> PAGEREF _Toc24510 \h </w:instrText>
      </w:r>
      <w:r>
        <w:fldChar w:fldCharType="separate"/>
      </w:r>
      <w:r>
        <w:t>8</w:t>
      </w:r>
      <w:r>
        <w:fldChar w:fldCharType="end"/>
      </w:r>
      <w:r>
        <w:rPr>
          <w:rFonts w:hint="eastAsia" w:ascii="宋体" w:hAnsi="宋体" w:eastAsia="宋体" w:cs="宋体"/>
          <w:bCs/>
          <w:color w:val="auto"/>
          <w:szCs w:val="21"/>
          <w:highlight w:val="none"/>
        </w:rPr>
        <w:fldChar w:fldCharType="end"/>
      </w:r>
    </w:p>
    <w:p w14:paraId="77A38949">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_Toc4527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招标文件的构成</w:t>
      </w:r>
      <w:r>
        <w:tab/>
      </w:r>
      <w:r>
        <w:fldChar w:fldCharType="begin"/>
      </w:r>
      <w:r>
        <w:instrText xml:space="preserve"> PAGEREF _Toc4527 \h </w:instrText>
      </w:r>
      <w:r>
        <w:fldChar w:fldCharType="separate"/>
      </w:r>
      <w:r>
        <w:t>8</w:t>
      </w:r>
      <w:r>
        <w:fldChar w:fldCharType="end"/>
      </w:r>
      <w:r>
        <w:rPr>
          <w:rFonts w:hint="eastAsia" w:ascii="宋体" w:hAnsi="宋体" w:eastAsia="宋体" w:cs="宋体"/>
          <w:bCs/>
          <w:color w:val="auto"/>
          <w:szCs w:val="21"/>
          <w:highlight w:val="none"/>
        </w:rPr>
        <w:fldChar w:fldCharType="end"/>
      </w:r>
    </w:p>
    <w:p w14:paraId="7851D33B">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_Toc10371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招标文件的异议</w:t>
      </w:r>
      <w:r>
        <w:tab/>
      </w:r>
      <w:r>
        <w:fldChar w:fldCharType="begin"/>
      </w:r>
      <w:r>
        <w:instrText xml:space="preserve"> PAGEREF _Toc10371 \h </w:instrText>
      </w:r>
      <w:r>
        <w:fldChar w:fldCharType="separate"/>
      </w:r>
      <w:r>
        <w:t>9</w:t>
      </w:r>
      <w:r>
        <w:fldChar w:fldCharType="end"/>
      </w:r>
      <w:r>
        <w:rPr>
          <w:rFonts w:hint="eastAsia" w:ascii="宋体" w:hAnsi="宋体" w:eastAsia="宋体" w:cs="宋体"/>
          <w:bCs/>
          <w:color w:val="auto"/>
          <w:szCs w:val="21"/>
          <w:highlight w:val="none"/>
        </w:rPr>
        <w:fldChar w:fldCharType="end"/>
      </w:r>
    </w:p>
    <w:p w14:paraId="4B7B460B">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_Toc831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招标文件的澄清及修改</w:t>
      </w:r>
      <w:r>
        <w:tab/>
      </w:r>
      <w:r>
        <w:fldChar w:fldCharType="begin"/>
      </w:r>
      <w:r>
        <w:instrText xml:space="preserve"> PAGEREF _Toc831 \h </w:instrText>
      </w:r>
      <w:r>
        <w:fldChar w:fldCharType="separate"/>
      </w:r>
      <w:r>
        <w:t>9</w:t>
      </w:r>
      <w:r>
        <w:fldChar w:fldCharType="end"/>
      </w:r>
      <w:r>
        <w:rPr>
          <w:rFonts w:hint="eastAsia" w:ascii="宋体" w:hAnsi="宋体" w:eastAsia="宋体" w:cs="宋体"/>
          <w:bCs/>
          <w:color w:val="auto"/>
          <w:szCs w:val="21"/>
          <w:highlight w:val="none"/>
        </w:rPr>
        <w:fldChar w:fldCharType="end"/>
      </w:r>
    </w:p>
    <w:p w14:paraId="7AF5B597">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_Toc26063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三、投标文件的编制</w:t>
      </w:r>
      <w:r>
        <w:tab/>
      </w:r>
      <w:r>
        <w:fldChar w:fldCharType="begin"/>
      </w:r>
      <w:r>
        <w:instrText xml:space="preserve"> PAGEREF _Toc26063 \h </w:instrText>
      </w:r>
      <w:r>
        <w:fldChar w:fldCharType="separate"/>
      </w:r>
      <w:r>
        <w:t>10</w:t>
      </w:r>
      <w:r>
        <w:fldChar w:fldCharType="end"/>
      </w:r>
      <w:r>
        <w:rPr>
          <w:rFonts w:hint="eastAsia" w:ascii="宋体" w:hAnsi="宋体" w:eastAsia="宋体" w:cs="宋体"/>
          <w:bCs/>
          <w:color w:val="auto"/>
          <w:szCs w:val="21"/>
          <w:highlight w:val="none"/>
        </w:rPr>
        <w:fldChar w:fldCharType="end"/>
      </w:r>
    </w:p>
    <w:p w14:paraId="7F5F45E9">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_Toc13445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投标使用的文字及度量衡单位</w:t>
      </w:r>
      <w:r>
        <w:tab/>
      </w:r>
      <w:r>
        <w:fldChar w:fldCharType="begin"/>
      </w:r>
      <w:r>
        <w:instrText xml:space="preserve"> PAGEREF _Toc13445 \h </w:instrText>
      </w:r>
      <w:r>
        <w:fldChar w:fldCharType="separate"/>
      </w:r>
      <w:r>
        <w:t>10</w:t>
      </w:r>
      <w:r>
        <w:fldChar w:fldCharType="end"/>
      </w:r>
      <w:r>
        <w:rPr>
          <w:rFonts w:hint="eastAsia" w:ascii="宋体" w:hAnsi="宋体" w:eastAsia="宋体" w:cs="宋体"/>
          <w:bCs/>
          <w:color w:val="auto"/>
          <w:szCs w:val="21"/>
          <w:highlight w:val="none"/>
        </w:rPr>
        <w:fldChar w:fldCharType="end"/>
      </w:r>
    </w:p>
    <w:p w14:paraId="7248F849">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_Toc14630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9</w:t>
      </w:r>
      <w:r>
        <w:rPr>
          <w:rFonts w:ascii="宋体" w:hAnsi="宋体" w:eastAsia="宋体" w:cs="宋体"/>
          <w:szCs w:val="24"/>
          <w:highlight w:val="none"/>
          <w:lang w:val="zh-CN"/>
        </w:rPr>
        <w:t xml:space="preserve"> </w:t>
      </w:r>
      <w:r>
        <w:rPr>
          <w:rFonts w:hint="eastAsia" w:ascii="宋体" w:hAnsi="宋体" w:eastAsia="宋体" w:cs="宋体"/>
          <w:szCs w:val="21"/>
          <w:highlight w:val="none"/>
          <w:lang w:val="zh-CN"/>
        </w:rPr>
        <w:t>投标文件的组成</w:t>
      </w:r>
      <w:r>
        <w:tab/>
      </w:r>
      <w:r>
        <w:fldChar w:fldCharType="begin"/>
      </w:r>
      <w:r>
        <w:instrText xml:space="preserve"> PAGEREF _Toc14630 \h </w:instrText>
      </w:r>
      <w:r>
        <w:fldChar w:fldCharType="separate"/>
      </w:r>
      <w:r>
        <w:t>10</w:t>
      </w:r>
      <w:r>
        <w:fldChar w:fldCharType="end"/>
      </w:r>
      <w:r>
        <w:rPr>
          <w:rFonts w:hint="eastAsia" w:ascii="宋体" w:hAnsi="宋体" w:eastAsia="宋体" w:cs="宋体"/>
          <w:bCs/>
          <w:color w:val="auto"/>
          <w:szCs w:val="21"/>
          <w:highlight w:val="none"/>
        </w:rPr>
        <w:fldChar w:fldCharType="end"/>
      </w:r>
    </w:p>
    <w:p w14:paraId="34A24653">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_Toc7463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10</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投标函</w:t>
      </w:r>
      <w:r>
        <w:tab/>
      </w:r>
      <w:r>
        <w:fldChar w:fldCharType="begin"/>
      </w:r>
      <w:r>
        <w:instrText xml:space="preserve"> PAGEREF _Toc7463 \h </w:instrText>
      </w:r>
      <w:r>
        <w:fldChar w:fldCharType="separate"/>
      </w:r>
      <w:r>
        <w:t>12</w:t>
      </w:r>
      <w:r>
        <w:fldChar w:fldCharType="end"/>
      </w:r>
      <w:r>
        <w:rPr>
          <w:rFonts w:hint="eastAsia" w:ascii="宋体" w:hAnsi="宋体" w:eastAsia="宋体" w:cs="宋体"/>
          <w:bCs/>
          <w:color w:val="auto"/>
          <w:szCs w:val="21"/>
          <w:highlight w:val="none"/>
        </w:rPr>
        <w:fldChar w:fldCharType="end"/>
      </w:r>
    </w:p>
    <w:p w14:paraId="08AA18C0">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_Toc3810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w:t>
      </w:r>
      <w:r>
        <w:tab/>
      </w:r>
      <w:r>
        <w:fldChar w:fldCharType="begin"/>
      </w:r>
      <w:r>
        <w:instrText xml:space="preserve"> PAGEREF _Toc3810 \h </w:instrText>
      </w:r>
      <w:r>
        <w:fldChar w:fldCharType="separate"/>
      </w:r>
      <w:r>
        <w:t>12</w:t>
      </w:r>
      <w:r>
        <w:fldChar w:fldCharType="end"/>
      </w:r>
      <w:r>
        <w:rPr>
          <w:rFonts w:hint="eastAsia" w:ascii="宋体" w:hAnsi="宋体" w:eastAsia="宋体" w:cs="宋体"/>
          <w:bCs/>
          <w:color w:val="auto"/>
          <w:szCs w:val="21"/>
          <w:highlight w:val="none"/>
        </w:rPr>
        <w:fldChar w:fldCharType="end"/>
      </w:r>
    </w:p>
    <w:p w14:paraId="3287212E">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_Toc2525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投标报价货币</w:t>
      </w:r>
      <w:r>
        <w:tab/>
      </w:r>
      <w:r>
        <w:fldChar w:fldCharType="begin"/>
      </w:r>
      <w:r>
        <w:instrText xml:space="preserve"> PAGEREF _Toc2525 \h </w:instrText>
      </w:r>
      <w:r>
        <w:fldChar w:fldCharType="separate"/>
      </w:r>
      <w:r>
        <w:t>13</w:t>
      </w:r>
      <w:r>
        <w:fldChar w:fldCharType="end"/>
      </w:r>
      <w:r>
        <w:rPr>
          <w:rFonts w:hint="eastAsia" w:ascii="宋体" w:hAnsi="宋体" w:eastAsia="宋体" w:cs="宋体"/>
          <w:bCs/>
          <w:color w:val="auto"/>
          <w:szCs w:val="21"/>
          <w:highlight w:val="none"/>
        </w:rPr>
        <w:fldChar w:fldCharType="end"/>
      </w:r>
    </w:p>
    <w:p w14:paraId="3D8D1F91">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_Toc5458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证明投标人的合格性和资格的声明文件</w:t>
      </w:r>
      <w:r>
        <w:tab/>
      </w:r>
      <w:r>
        <w:fldChar w:fldCharType="begin"/>
      </w:r>
      <w:r>
        <w:instrText xml:space="preserve"> PAGEREF _Toc5458 \h </w:instrText>
      </w:r>
      <w:r>
        <w:fldChar w:fldCharType="separate"/>
      </w:r>
      <w:r>
        <w:t>13</w:t>
      </w:r>
      <w:r>
        <w:fldChar w:fldCharType="end"/>
      </w:r>
      <w:r>
        <w:rPr>
          <w:rFonts w:hint="eastAsia" w:ascii="宋体" w:hAnsi="宋体" w:eastAsia="宋体" w:cs="宋体"/>
          <w:bCs/>
          <w:color w:val="auto"/>
          <w:szCs w:val="21"/>
          <w:highlight w:val="none"/>
        </w:rPr>
        <w:fldChar w:fldCharType="end"/>
      </w:r>
    </w:p>
    <w:p w14:paraId="33FB98E6">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_Toc30134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证明货物的合格性并符合招标文件规定的声明文件</w:t>
      </w:r>
      <w:r>
        <w:tab/>
      </w:r>
      <w:r>
        <w:fldChar w:fldCharType="begin"/>
      </w:r>
      <w:r>
        <w:instrText xml:space="preserve"> PAGEREF _Toc30134 \h </w:instrText>
      </w:r>
      <w:r>
        <w:fldChar w:fldCharType="separate"/>
      </w:r>
      <w:r>
        <w:t>13</w:t>
      </w:r>
      <w:r>
        <w:fldChar w:fldCharType="end"/>
      </w:r>
      <w:r>
        <w:rPr>
          <w:rFonts w:hint="eastAsia" w:ascii="宋体" w:hAnsi="宋体" w:eastAsia="宋体" w:cs="宋体"/>
          <w:bCs/>
          <w:color w:val="auto"/>
          <w:szCs w:val="21"/>
          <w:highlight w:val="none"/>
        </w:rPr>
        <w:fldChar w:fldCharType="end"/>
      </w:r>
    </w:p>
    <w:p w14:paraId="2A22F1BA">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_Toc30960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投标保证金</w:t>
      </w:r>
      <w:r>
        <w:tab/>
      </w:r>
      <w:r>
        <w:fldChar w:fldCharType="begin"/>
      </w:r>
      <w:r>
        <w:instrText xml:space="preserve"> PAGEREF _Toc30960 \h </w:instrText>
      </w:r>
      <w:r>
        <w:fldChar w:fldCharType="separate"/>
      </w:r>
      <w:r>
        <w:t>14</w:t>
      </w:r>
      <w:r>
        <w:fldChar w:fldCharType="end"/>
      </w:r>
      <w:r>
        <w:rPr>
          <w:rFonts w:hint="eastAsia" w:ascii="宋体" w:hAnsi="宋体" w:eastAsia="宋体" w:cs="宋体"/>
          <w:bCs/>
          <w:color w:val="auto"/>
          <w:szCs w:val="21"/>
          <w:highlight w:val="none"/>
        </w:rPr>
        <w:fldChar w:fldCharType="end"/>
      </w:r>
    </w:p>
    <w:p w14:paraId="701460A9">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_Toc15362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投标有效期</w:t>
      </w:r>
      <w:r>
        <w:tab/>
      </w:r>
      <w:r>
        <w:fldChar w:fldCharType="begin"/>
      </w:r>
      <w:r>
        <w:instrText xml:space="preserve"> PAGEREF _Toc15362 \h </w:instrText>
      </w:r>
      <w:r>
        <w:fldChar w:fldCharType="separate"/>
      </w:r>
      <w:r>
        <w:t>15</w:t>
      </w:r>
      <w:r>
        <w:fldChar w:fldCharType="end"/>
      </w:r>
      <w:r>
        <w:rPr>
          <w:rFonts w:hint="eastAsia" w:ascii="宋体" w:hAnsi="宋体" w:eastAsia="宋体" w:cs="宋体"/>
          <w:bCs/>
          <w:color w:val="auto"/>
          <w:szCs w:val="21"/>
          <w:highlight w:val="none"/>
        </w:rPr>
        <w:fldChar w:fldCharType="end"/>
      </w:r>
    </w:p>
    <w:p w14:paraId="075EA4F2">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_Toc7872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投标文件的式样和签署</w:t>
      </w:r>
      <w:r>
        <w:tab/>
      </w:r>
      <w:r>
        <w:fldChar w:fldCharType="begin"/>
      </w:r>
      <w:r>
        <w:instrText xml:space="preserve"> PAGEREF _Toc7872 \h </w:instrText>
      </w:r>
      <w:r>
        <w:fldChar w:fldCharType="separate"/>
      </w:r>
      <w:r>
        <w:t>15</w:t>
      </w:r>
      <w:r>
        <w:fldChar w:fldCharType="end"/>
      </w:r>
      <w:r>
        <w:rPr>
          <w:rFonts w:hint="eastAsia" w:ascii="宋体" w:hAnsi="宋体" w:eastAsia="宋体" w:cs="宋体"/>
          <w:bCs/>
          <w:color w:val="auto"/>
          <w:szCs w:val="21"/>
          <w:highlight w:val="none"/>
        </w:rPr>
        <w:fldChar w:fldCharType="end"/>
      </w:r>
    </w:p>
    <w:p w14:paraId="72FDF0CF">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_Toc31770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四、投标文件的递交</w:t>
      </w:r>
      <w:r>
        <w:tab/>
      </w:r>
      <w:r>
        <w:fldChar w:fldCharType="begin"/>
      </w:r>
      <w:r>
        <w:instrText xml:space="preserve"> PAGEREF _Toc31770 \h </w:instrText>
      </w:r>
      <w:r>
        <w:fldChar w:fldCharType="separate"/>
      </w:r>
      <w:r>
        <w:t>16</w:t>
      </w:r>
      <w:r>
        <w:fldChar w:fldCharType="end"/>
      </w:r>
      <w:r>
        <w:rPr>
          <w:rFonts w:hint="eastAsia" w:ascii="宋体" w:hAnsi="宋体" w:eastAsia="宋体" w:cs="宋体"/>
          <w:bCs/>
          <w:color w:val="auto"/>
          <w:szCs w:val="21"/>
          <w:highlight w:val="none"/>
        </w:rPr>
        <w:fldChar w:fldCharType="end"/>
      </w:r>
    </w:p>
    <w:p w14:paraId="74871E7E">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_Toc30459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投标文件的密封和标记</w:t>
      </w:r>
      <w:r>
        <w:tab/>
      </w:r>
      <w:r>
        <w:fldChar w:fldCharType="begin"/>
      </w:r>
      <w:r>
        <w:instrText xml:space="preserve"> PAGEREF _Toc30459 \h </w:instrText>
      </w:r>
      <w:r>
        <w:fldChar w:fldCharType="separate"/>
      </w:r>
      <w:r>
        <w:t>16</w:t>
      </w:r>
      <w:r>
        <w:fldChar w:fldCharType="end"/>
      </w:r>
      <w:r>
        <w:rPr>
          <w:rFonts w:hint="eastAsia" w:ascii="宋体" w:hAnsi="宋体" w:eastAsia="宋体" w:cs="宋体"/>
          <w:bCs/>
          <w:color w:val="auto"/>
          <w:szCs w:val="21"/>
          <w:highlight w:val="none"/>
        </w:rPr>
        <w:fldChar w:fldCharType="end"/>
      </w:r>
    </w:p>
    <w:p w14:paraId="26592E41">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_Toc8824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19</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递交投标文件的截止日期</w:t>
      </w:r>
      <w:r>
        <w:tab/>
      </w:r>
      <w:r>
        <w:fldChar w:fldCharType="begin"/>
      </w:r>
      <w:r>
        <w:instrText xml:space="preserve"> PAGEREF _Toc8824 \h </w:instrText>
      </w:r>
      <w:r>
        <w:fldChar w:fldCharType="separate"/>
      </w:r>
      <w:r>
        <w:t>16</w:t>
      </w:r>
      <w:r>
        <w:fldChar w:fldCharType="end"/>
      </w:r>
      <w:r>
        <w:rPr>
          <w:rFonts w:hint="eastAsia" w:ascii="宋体" w:hAnsi="宋体" w:eastAsia="宋体" w:cs="宋体"/>
          <w:bCs/>
          <w:color w:val="auto"/>
          <w:szCs w:val="21"/>
          <w:highlight w:val="none"/>
        </w:rPr>
        <w:fldChar w:fldCharType="end"/>
      </w:r>
    </w:p>
    <w:p w14:paraId="0811BE98">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_Toc3285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20 迟交的投标文件</w:t>
      </w:r>
      <w:r>
        <w:tab/>
      </w:r>
      <w:r>
        <w:fldChar w:fldCharType="begin"/>
      </w:r>
      <w:r>
        <w:instrText xml:space="preserve"> PAGEREF _Toc3285 \h </w:instrText>
      </w:r>
      <w:r>
        <w:fldChar w:fldCharType="separate"/>
      </w:r>
      <w:r>
        <w:t>16</w:t>
      </w:r>
      <w:r>
        <w:fldChar w:fldCharType="end"/>
      </w:r>
      <w:r>
        <w:rPr>
          <w:rFonts w:hint="eastAsia" w:ascii="宋体" w:hAnsi="宋体" w:eastAsia="宋体" w:cs="宋体"/>
          <w:bCs/>
          <w:color w:val="auto"/>
          <w:szCs w:val="21"/>
          <w:highlight w:val="none"/>
        </w:rPr>
        <w:fldChar w:fldCharType="end"/>
      </w:r>
    </w:p>
    <w:p w14:paraId="54A7A3F2">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_Toc945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投标文件的修改和撤回</w:t>
      </w:r>
      <w:r>
        <w:tab/>
      </w:r>
      <w:r>
        <w:fldChar w:fldCharType="begin"/>
      </w:r>
      <w:r>
        <w:instrText xml:space="preserve"> PAGEREF _Toc945 \h </w:instrText>
      </w:r>
      <w:r>
        <w:fldChar w:fldCharType="separate"/>
      </w:r>
      <w:r>
        <w:t>16</w:t>
      </w:r>
      <w:r>
        <w:fldChar w:fldCharType="end"/>
      </w:r>
      <w:r>
        <w:rPr>
          <w:rFonts w:hint="eastAsia" w:ascii="宋体" w:hAnsi="宋体" w:eastAsia="宋体" w:cs="宋体"/>
          <w:bCs/>
          <w:color w:val="auto"/>
          <w:szCs w:val="21"/>
          <w:highlight w:val="none"/>
        </w:rPr>
        <w:fldChar w:fldCharType="end"/>
      </w:r>
    </w:p>
    <w:p w14:paraId="4085BF67">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_Toc18421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五、开标与评标</w:t>
      </w:r>
      <w:r>
        <w:tab/>
      </w:r>
      <w:r>
        <w:fldChar w:fldCharType="begin"/>
      </w:r>
      <w:r>
        <w:instrText xml:space="preserve"> PAGEREF _Toc18421 \h </w:instrText>
      </w:r>
      <w:r>
        <w:fldChar w:fldCharType="separate"/>
      </w:r>
      <w:r>
        <w:t>17</w:t>
      </w:r>
      <w:r>
        <w:fldChar w:fldCharType="end"/>
      </w:r>
      <w:r>
        <w:rPr>
          <w:rFonts w:hint="eastAsia" w:ascii="宋体" w:hAnsi="宋体" w:eastAsia="宋体" w:cs="宋体"/>
          <w:bCs/>
          <w:color w:val="auto"/>
          <w:szCs w:val="21"/>
          <w:highlight w:val="none"/>
        </w:rPr>
        <w:fldChar w:fldCharType="end"/>
      </w:r>
    </w:p>
    <w:p w14:paraId="0CF86FD0">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_Toc24721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开标</w:t>
      </w:r>
      <w:r>
        <w:tab/>
      </w:r>
      <w:r>
        <w:fldChar w:fldCharType="begin"/>
      </w:r>
      <w:r>
        <w:instrText xml:space="preserve"> PAGEREF _Toc24721 \h </w:instrText>
      </w:r>
      <w:r>
        <w:fldChar w:fldCharType="separate"/>
      </w:r>
      <w:r>
        <w:t>17</w:t>
      </w:r>
      <w:r>
        <w:fldChar w:fldCharType="end"/>
      </w:r>
      <w:r>
        <w:rPr>
          <w:rFonts w:hint="eastAsia" w:ascii="宋体" w:hAnsi="宋体" w:eastAsia="宋体" w:cs="宋体"/>
          <w:bCs/>
          <w:color w:val="auto"/>
          <w:szCs w:val="21"/>
          <w:highlight w:val="none"/>
        </w:rPr>
        <w:fldChar w:fldCharType="end"/>
      </w:r>
    </w:p>
    <w:p w14:paraId="6D2A6608">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_Toc1711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23</w:t>
      </w:r>
      <w:r>
        <w:rPr>
          <w:rFonts w:ascii="宋体" w:hAnsi="宋体" w:eastAsia="宋体" w:cs="宋体"/>
          <w:szCs w:val="21"/>
          <w:highlight w:val="none"/>
          <w:lang w:val="zh-CN"/>
        </w:rPr>
        <w:t xml:space="preserve"> </w:t>
      </w:r>
      <w:r>
        <w:rPr>
          <w:rFonts w:hint="eastAsia" w:ascii="宋体" w:hAnsi="宋体" w:eastAsia="宋体" w:cs="宋体"/>
          <w:kern w:val="0"/>
          <w:szCs w:val="24"/>
          <w:highlight w:val="none"/>
        </w:rPr>
        <w:t>评标过程的保密性</w:t>
      </w:r>
      <w:r>
        <w:tab/>
      </w:r>
      <w:r>
        <w:fldChar w:fldCharType="begin"/>
      </w:r>
      <w:r>
        <w:instrText xml:space="preserve"> PAGEREF _Toc1711 \h </w:instrText>
      </w:r>
      <w:r>
        <w:fldChar w:fldCharType="separate"/>
      </w:r>
      <w:r>
        <w:t>17</w:t>
      </w:r>
      <w:r>
        <w:fldChar w:fldCharType="end"/>
      </w:r>
      <w:r>
        <w:rPr>
          <w:rFonts w:hint="eastAsia" w:ascii="宋体" w:hAnsi="宋体" w:eastAsia="宋体" w:cs="宋体"/>
          <w:bCs/>
          <w:color w:val="auto"/>
          <w:szCs w:val="21"/>
          <w:highlight w:val="none"/>
        </w:rPr>
        <w:fldChar w:fldCharType="end"/>
      </w:r>
    </w:p>
    <w:p w14:paraId="20397EC1">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_Toc9202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评标委员会</w:t>
      </w:r>
      <w:r>
        <w:tab/>
      </w:r>
      <w:r>
        <w:fldChar w:fldCharType="begin"/>
      </w:r>
      <w:r>
        <w:instrText xml:space="preserve"> PAGEREF _Toc9202 \h </w:instrText>
      </w:r>
      <w:r>
        <w:fldChar w:fldCharType="separate"/>
      </w:r>
      <w:r>
        <w:t>17</w:t>
      </w:r>
      <w:r>
        <w:fldChar w:fldCharType="end"/>
      </w:r>
      <w:r>
        <w:rPr>
          <w:rFonts w:hint="eastAsia" w:ascii="宋体" w:hAnsi="宋体" w:eastAsia="宋体" w:cs="宋体"/>
          <w:bCs/>
          <w:color w:val="auto"/>
          <w:szCs w:val="21"/>
          <w:highlight w:val="none"/>
        </w:rPr>
        <w:fldChar w:fldCharType="end"/>
      </w:r>
    </w:p>
    <w:p w14:paraId="060FADAC">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_Toc16132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投标文件的初审</w:t>
      </w:r>
      <w:r>
        <w:tab/>
      </w:r>
      <w:r>
        <w:fldChar w:fldCharType="begin"/>
      </w:r>
      <w:r>
        <w:instrText xml:space="preserve"> PAGEREF _Toc16132 \h </w:instrText>
      </w:r>
      <w:r>
        <w:fldChar w:fldCharType="separate"/>
      </w:r>
      <w:r>
        <w:t>17</w:t>
      </w:r>
      <w:r>
        <w:fldChar w:fldCharType="end"/>
      </w:r>
      <w:r>
        <w:rPr>
          <w:rFonts w:hint="eastAsia" w:ascii="宋体" w:hAnsi="宋体" w:eastAsia="宋体" w:cs="宋体"/>
          <w:bCs/>
          <w:color w:val="auto"/>
          <w:szCs w:val="21"/>
          <w:highlight w:val="none"/>
        </w:rPr>
        <w:fldChar w:fldCharType="end"/>
      </w:r>
    </w:p>
    <w:p w14:paraId="34A84531">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_Toc28719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投标文件的澄清</w:t>
      </w:r>
      <w:r>
        <w:tab/>
      </w:r>
      <w:r>
        <w:fldChar w:fldCharType="begin"/>
      </w:r>
      <w:r>
        <w:instrText xml:space="preserve"> PAGEREF _Toc28719 \h </w:instrText>
      </w:r>
      <w:r>
        <w:fldChar w:fldCharType="separate"/>
      </w:r>
      <w:r>
        <w:t>18</w:t>
      </w:r>
      <w:r>
        <w:fldChar w:fldCharType="end"/>
      </w:r>
      <w:r>
        <w:rPr>
          <w:rFonts w:hint="eastAsia" w:ascii="宋体" w:hAnsi="宋体" w:eastAsia="宋体" w:cs="宋体"/>
          <w:bCs/>
          <w:color w:val="auto"/>
          <w:szCs w:val="21"/>
          <w:highlight w:val="none"/>
        </w:rPr>
        <w:fldChar w:fldCharType="end"/>
      </w:r>
    </w:p>
    <w:p w14:paraId="290121A6">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_Toc1207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对投标文件的比较和评价</w:t>
      </w:r>
      <w:r>
        <w:tab/>
      </w:r>
      <w:r>
        <w:fldChar w:fldCharType="begin"/>
      </w:r>
      <w:r>
        <w:instrText xml:space="preserve"> PAGEREF _Toc1207 \h </w:instrText>
      </w:r>
      <w:r>
        <w:fldChar w:fldCharType="separate"/>
      </w:r>
      <w:r>
        <w:t>18</w:t>
      </w:r>
      <w:r>
        <w:fldChar w:fldCharType="end"/>
      </w:r>
      <w:r>
        <w:rPr>
          <w:rFonts w:hint="eastAsia" w:ascii="宋体" w:hAnsi="宋体" w:eastAsia="宋体" w:cs="宋体"/>
          <w:bCs/>
          <w:color w:val="auto"/>
          <w:szCs w:val="21"/>
          <w:highlight w:val="none"/>
        </w:rPr>
        <w:fldChar w:fldCharType="end"/>
      </w:r>
    </w:p>
    <w:p w14:paraId="26825069">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_Toc370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评标原则及方法</w:t>
      </w:r>
      <w:r>
        <w:tab/>
      </w:r>
      <w:r>
        <w:fldChar w:fldCharType="begin"/>
      </w:r>
      <w:r>
        <w:instrText xml:space="preserve"> PAGEREF _Toc370 \h </w:instrText>
      </w:r>
      <w:r>
        <w:fldChar w:fldCharType="separate"/>
      </w:r>
      <w:r>
        <w:t>18</w:t>
      </w:r>
      <w:r>
        <w:fldChar w:fldCharType="end"/>
      </w:r>
      <w:r>
        <w:rPr>
          <w:rFonts w:hint="eastAsia" w:ascii="宋体" w:hAnsi="宋体" w:eastAsia="宋体" w:cs="宋体"/>
          <w:bCs/>
          <w:color w:val="auto"/>
          <w:szCs w:val="21"/>
          <w:highlight w:val="none"/>
        </w:rPr>
        <w:fldChar w:fldCharType="end"/>
      </w:r>
    </w:p>
    <w:p w14:paraId="04C6D427">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_Toc1273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w:t>
      </w:r>
      <w:r>
        <w:rPr>
          <w:rFonts w:hint="eastAsia" w:ascii="宋体" w:hAnsi="宋体" w:eastAsia="宋体" w:cs="Times New Roman"/>
          <w:szCs w:val="21"/>
          <w:highlight w:val="none"/>
          <w:lang w:val="zh-CN"/>
        </w:rPr>
        <w:t>示</w:t>
      </w:r>
      <w:r>
        <w:rPr>
          <w:rFonts w:hint="eastAsia" w:ascii="宋体" w:hAnsi="宋体" w:eastAsia="宋体" w:cs="宋体"/>
          <w:szCs w:val="21"/>
          <w:highlight w:val="none"/>
          <w:lang w:val="zh-CN"/>
        </w:rPr>
        <w:t>及异议、投诉</w:t>
      </w:r>
      <w:r>
        <w:tab/>
      </w:r>
      <w:r>
        <w:fldChar w:fldCharType="begin"/>
      </w:r>
      <w:r>
        <w:instrText xml:space="preserve"> PAGEREF _Toc1273 \h </w:instrText>
      </w:r>
      <w:r>
        <w:fldChar w:fldCharType="separate"/>
      </w:r>
      <w:r>
        <w:t>19</w:t>
      </w:r>
      <w:r>
        <w:fldChar w:fldCharType="end"/>
      </w:r>
      <w:r>
        <w:rPr>
          <w:rFonts w:hint="eastAsia" w:ascii="宋体" w:hAnsi="宋体" w:eastAsia="宋体" w:cs="宋体"/>
          <w:bCs/>
          <w:color w:val="auto"/>
          <w:szCs w:val="21"/>
          <w:highlight w:val="none"/>
        </w:rPr>
        <w:fldChar w:fldCharType="end"/>
      </w:r>
    </w:p>
    <w:p w14:paraId="5A768657">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_Toc21290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30</w:t>
      </w:r>
      <w:r>
        <w:rPr>
          <w:rFonts w:hint="eastAsia" w:ascii="宋体" w:hAnsi="宋体" w:eastAsia="宋体" w:cs="宋体"/>
          <w:szCs w:val="21"/>
          <w:highlight w:val="none"/>
          <w:lang w:val="zh-CN"/>
        </w:rPr>
        <w:t xml:space="preserve"> 真实性审查</w:t>
      </w:r>
      <w:r>
        <w:tab/>
      </w:r>
      <w:r>
        <w:fldChar w:fldCharType="begin"/>
      </w:r>
      <w:r>
        <w:instrText xml:space="preserve"> PAGEREF _Toc21290 \h </w:instrText>
      </w:r>
      <w:r>
        <w:fldChar w:fldCharType="separate"/>
      </w:r>
      <w:r>
        <w:t>20</w:t>
      </w:r>
      <w:r>
        <w:fldChar w:fldCharType="end"/>
      </w:r>
      <w:r>
        <w:rPr>
          <w:rFonts w:hint="eastAsia" w:ascii="宋体" w:hAnsi="宋体" w:eastAsia="宋体" w:cs="宋体"/>
          <w:bCs/>
          <w:color w:val="auto"/>
          <w:szCs w:val="21"/>
          <w:highlight w:val="none"/>
        </w:rPr>
        <w:fldChar w:fldCharType="end"/>
      </w:r>
    </w:p>
    <w:p w14:paraId="25362596">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_Toc19574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r>
        <w:tab/>
      </w:r>
      <w:r>
        <w:fldChar w:fldCharType="begin"/>
      </w:r>
      <w:r>
        <w:instrText xml:space="preserve"> PAGEREF _Toc19574 \h </w:instrText>
      </w:r>
      <w:r>
        <w:fldChar w:fldCharType="separate"/>
      </w:r>
      <w:r>
        <w:t>20</w:t>
      </w:r>
      <w:r>
        <w:fldChar w:fldCharType="end"/>
      </w:r>
      <w:r>
        <w:rPr>
          <w:rFonts w:hint="eastAsia" w:ascii="宋体" w:hAnsi="宋体" w:eastAsia="宋体" w:cs="宋体"/>
          <w:bCs/>
          <w:color w:val="auto"/>
          <w:szCs w:val="21"/>
          <w:highlight w:val="none"/>
        </w:rPr>
        <w:fldChar w:fldCharType="end"/>
      </w:r>
    </w:p>
    <w:p w14:paraId="21B69CB4">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_Toc10854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六、授予合同</w:t>
      </w:r>
      <w:r>
        <w:tab/>
      </w:r>
      <w:r>
        <w:fldChar w:fldCharType="begin"/>
      </w:r>
      <w:r>
        <w:instrText xml:space="preserve"> PAGEREF _Toc10854 \h </w:instrText>
      </w:r>
      <w:r>
        <w:fldChar w:fldCharType="separate"/>
      </w:r>
      <w:r>
        <w:t>20</w:t>
      </w:r>
      <w:r>
        <w:fldChar w:fldCharType="end"/>
      </w:r>
      <w:r>
        <w:rPr>
          <w:rFonts w:hint="eastAsia" w:ascii="宋体" w:hAnsi="宋体" w:eastAsia="宋体" w:cs="宋体"/>
          <w:bCs/>
          <w:color w:val="auto"/>
          <w:szCs w:val="21"/>
          <w:highlight w:val="none"/>
        </w:rPr>
        <w:fldChar w:fldCharType="end"/>
      </w:r>
    </w:p>
    <w:p w14:paraId="682E4D14">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_Toc4811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授予合同的准则</w:t>
      </w:r>
      <w:r>
        <w:tab/>
      </w:r>
      <w:r>
        <w:fldChar w:fldCharType="begin"/>
      </w:r>
      <w:r>
        <w:instrText xml:space="preserve"> PAGEREF _Toc4811 \h </w:instrText>
      </w:r>
      <w:r>
        <w:fldChar w:fldCharType="separate"/>
      </w:r>
      <w:r>
        <w:t>20</w:t>
      </w:r>
      <w:r>
        <w:fldChar w:fldCharType="end"/>
      </w:r>
      <w:r>
        <w:rPr>
          <w:rFonts w:hint="eastAsia" w:ascii="宋体" w:hAnsi="宋体" w:eastAsia="宋体" w:cs="宋体"/>
          <w:bCs/>
          <w:color w:val="auto"/>
          <w:szCs w:val="21"/>
          <w:highlight w:val="none"/>
        </w:rPr>
        <w:fldChar w:fldCharType="end"/>
      </w:r>
    </w:p>
    <w:p w14:paraId="589C3120">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_Toc29682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中标通知</w:t>
      </w:r>
      <w:r>
        <w:tab/>
      </w:r>
      <w:r>
        <w:fldChar w:fldCharType="begin"/>
      </w:r>
      <w:r>
        <w:instrText xml:space="preserve"> PAGEREF _Toc29682 \h </w:instrText>
      </w:r>
      <w:r>
        <w:fldChar w:fldCharType="separate"/>
      </w:r>
      <w:r>
        <w:t>21</w:t>
      </w:r>
      <w:r>
        <w:fldChar w:fldCharType="end"/>
      </w:r>
      <w:r>
        <w:rPr>
          <w:rFonts w:hint="eastAsia" w:ascii="宋体" w:hAnsi="宋体" w:eastAsia="宋体" w:cs="宋体"/>
          <w:bCs/>
          <w:color w:val="auto"/>
          <w:szCs w:val="21"/>
          <w:highlight w:val="none"/>
        </w:rPr>
        <w:fldChar w:fldCharType="end"/>
      </w:r>
    </w:p>
    <w:p w14:paraId="2AA72B39">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_Toc24235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签署合同</w:t>
      </w:r>
      <w:r>
        <w:tab/>
      </w:r>
      <w:r>
        <w:fldChar w:fldCharType="begin"/>
      </w:r>
      <w:r>
        <w:instrText xml:space="preserve"> PAGEREF _Toc24235 \h </w:instrText>
      </w:r>
      <w:r>
        <w:fldChar w:fldCharType="separate"/>
      </w:r>
      <w:r>
        <w:t>21</w:t>
      </w:r>
      <w:r>
        <w:fldChar w:fldCharType="end"/>
      </w:r>
      <w:r>
        <w:rPr>
          <w:rFonts w:hint="eastAsia" w:ascii="宋体" w:hAnsi="宋体" w:eastAsia="宋体" w:cs="宋体"/>
          <w:bCs/>
          <w:color w:val="auto"/>
          <w:szCs w:val="21"/>
          <w:highlight w:val="none"/>
        </w:rPr>
        <w:fldChar w:fldCharType="end"/>
      </w:r>
    </w:p>
    <w:p w14:paraId="2B0FDE97">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_Toc7267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35</w:t>
      </w:r>
      <w:r>
        <w:rPr>
          <w:rFonts w:ascii="宋体" w:hAnsi="宋体" w:eastAsia="宋体" w:cs="宋体"/>
          <w:szCs w:val="21"/>
          <w:highlight w:val="none"/>
        </w:rPr>
        <w:t xml:space="preserve"> </w:t>
      </w:r>
      <w:r>
        <w:rPr>
          <w:rFonts w:hint="eastAsia" w:ascii="宋体" w:hAnsi="宋体" w:eastAsia="宋体" w:cs="宋体"/>
          <w:szCs w:val="21"/>
          <w:highlight w:val="none"/>
          <w:lang w:val="zh-CN"/>
        </w:rPr>
        <w:t>履约担保</w:t>
      </w:r>
      <w:r>
        <w:tab/>
      </w:r>
      <w:r>
        <w:fldChar w:fldCharType="begin"/>
      </w:r>
      <w:r>
        <w:instrText xml:space="preserve"> PAGEREF _Toc7267 \h </w:instrText>
      </w:r>
      <w:r>
        <w:fldChar w:fldCharType="separate"/>
      </w:r>
      <w:r>
        <w:t>21</w:t>
      </w:r>
      <w:r>
        <w:fldChar w:fldCharType="end"/>
      </w:r>
      <w:r>
        <w:rPr>
          <w:rFonts w:hint="eastAsia" w:ascii="宋体" w:hAnsi="宋体" w:eastAsia="宋体" w:cs="宋体"/>
          <w:bCs/>
          <w:color w:val="auto"/>
          <w:szCs w:val="21"/>
          <w:highlight w:val="none"/>
        </w:rPr>
        <w:fldChar w:fldCharType="end"/>
      </w:r>
    </w:p>
    <w:p w14:paraId="610F61D9">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_Toc12355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r>
        <w:tab/>
      </w:r>
      <w:r>
        <w:fldChar w:fldCharType="begin"/>
      </w:r>
      <w:r>
        <w:instrText xml:space="preserve"> PAGEREF _Toc12355 \h </w:instrText>
      </w:r>
      <w:r>
        <w:fldChar w:fldCharType="separate"/>
      </w:r>
      <w:r>
        <w:t>23</w:t>
      </w:r>
      <w:r>
        <w:fldChar w:fldCharType="end"/>
      </w:r>
      <w:r>
        <w:rPr>
          <w:rFonts w:hint="eastAsia" w:ascii="宋体" w:hAnsi="宋体" w:eastAsia="宋体" w:cs="宋体"/>
          <w:bCs/>
          <w:color w:val="auto"/>
          <w:szCs w:val="21"/>
          <w:highlight w:val="none"/>
        </w:rPr>
        <w:fldChar w:fldCharType="end"/>
      </w:r>
    </w:p>
    <w:p w14:paraId="4AF22A82">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_Toc31094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中标服务费</w:t>
      </w:r>
      <w:r>
        <w:tab/>
      </w:r>
      <w:r>
        <w:fldChar w:fldCharType="begin"/>
      </w:r>
      <w:r>
        <w:instrText xml:space="preserve"> PAGEREF _Toc31094 \h </w:instrText>
      </w:r>
      <w:r>
        <w:fldChar w:fldCharType="separate"/>
      </w:r>
      <w:r>
        <w:t>23</w:t>
      </w:r>
      <w:r>
        <w:fldChar w:fldCharType="end"/>
      </w:r>
      <w:r>
        <w:rPr>
          <w:rFonts w:hint="eastAsia" w:ascii="宋体" w:hAnsi="宋体" w:eastAsia="宋体" w:cs="宋体"/>
          <w:bCs/>
          <w:color w:val="auto"/>
          <w:szCs w:val="21"/>
          <w:highlight w:val="none"/>
        </w:rPr>
        <w:fldChar w:fldCharType="end"/>
      </w:r>
    </w:p>
    <w:p w14:paraId="0A0E390C">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_Toc2970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38</w:t>
      </w:r>
      <w:r>
        <w:rPr>
          <w:rFonts w:hint="eastAsia" w:ascii="宋体" w:hAnsi="宋体" w:eastAsia="宋体" w:cs="宋体"/>
          <w:szCs w:val="21"/>
          <w:highlight w:val="none"/>
          <w:lang w:val="zh-CN"/>
        </w:rPr>
        <w:t xml:space="preserve"> 发票</w:t>
      </w:r>
      <w:r>
        <w:tab/>
      </w:r>
      <w:r>
        <w:fldChar w:fldCharType="begin"/>
      </w:r>
      <w:r>
        <w:instrText xml:space="preserve"> PAGEREF _Toc2970 \h </w:instrText>
      </w:r>
      <w:r>
        <w:fldChar w:fldCharType="separate"/>
      </w:r>
      <w:r>
        <w:t>24</w:t>
      </w:r>
      <w:r>
        <w:fldChar w:fldCharType="end"/>
      </w:r>
      <w:r>
        <w:rPr>
          <w:rFonts w:hint="eastAsia" w:ascii="宋体" w:hAnsi="宋体" w:eastAsia="宋体" w:cs="宋体"/>
          <w:bCs/>
          <w:color w:val="auto"/>
          <w:szCs w:val="21"/>
          <w:highlight w:val="none"/>
        </w:rPr>
        <w:fldChar w:fldCharType="end"/>
      </w:r>
    </w:p>
    <w:p w14:paraId="0081FD2F">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_Toc22377 </w:instrText>
      </w:r>
      <w:r>
        <w:rPr>
          <w:rFonts w:hint="eastAsia" w:ascii="宋体" w:hAnsi="宋体" w:eastAsia="宋体" w:cs="宋体"/>
          <w:bCs/>
          <w:szCs w:val="21"/>
          <w:highlight w:val="none"/>
        </w:rPr>
        <w:fldChar w:fldCharType="separate"/>
      </w:r>
      <w:r>
        <w:rPr>
          <w:rFonts w:ascii="宋体" w:hAnsi="宋体" w:eastAsia="宋体" w:cs="宋体"/>
          <w:szCs w:val="21"/>
          <w:highlight w:val="none"/>
        </w:rPr>
        <w:t>39 招标相关补充约定</w:t>
      </w:r>
      <w:r>
        <w:tab/>
      </w:r>
      <w:r>
        <w:fldChar w:fldCharType="begin"/>
      </w:r>
      <w:r>
        <w:instrText xml:space="preserve"> PAGEREF _Toc22377 \h </w:instrText>
      </w:r>
      <w:r>
        <w:fldChar w:fldCharType="separate"/>
      </w:r>
      <w:r>
        <w:t>24</w:t>
      </w:r>
      <w:r>
        <w:fldChar w:fldCharType="end"/>
      </w:r>
      <w:r>
        <w:rPr>
          <w:rFonts w:hint="eastAsia" w:ascii="宋体" w:hAnsi="宋体" w:eastAsia="宋体" w:cs="宋体"/>
          <w:bCs/>
          <w:color w:val="auto"/>
          <w:szCs w:val="21"/>
          <w:highlight w:val="none"/>
        </w:rPr>
        <w:fldChar w:fldCharType="end"/>
      </w:r>
    </w:p>
    <w:p w14:paraId="5839172D">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_Toc19192 </w:instrText>
      </w:r>
      <w:r>
        <w:rPr>
          <w:rFonts w:hint="eastAsia" w:ascii="宋体" w:hAnsi="宋体" w:eastAsia="宋体" w:cs="宋体"/>
          <w:bCs/>
          <w:szCs w:val="21"/>
          <w:highlight w:val="none"/>
        </w:rPr>
        <w:fldChar w:fldCharType="separate"/>
      </w:r>
      <w:r>
        <w:rPr>
          <w:rFonts w:ascii="宋体" w:hAnsi="宋体" w:eastAsia="宋体" w:cs="宋体"/>
          <w:szCs w:val="21"/>
          <w:highlight w:val="none"/>
        </w:rPr>
        <w:t>40</w:t>
      </w:r>
      <w:r>
        <w:rPr>
          <w:rFonts w:hint="eastAsia" w:ascii="宋体" w:hAnsi="宋体" w:eastAsia="宋体" w:cs="宋体"/>
          <w:szCs w:val="21"/>
          <w:highlight w:val="none"/>
        </w:rPr>
        <w:t xml:space="preserve"> 本次招标活动的最终解释权归招标代理机构及招标人所有。</w:t>
      </w:r>
      <w:r>
        <w:tab/>
      </w:r>
      <w:r>
        <w:fldChar w:fldCharType="begin"/>
      </w:r>
      <w:r>
        <w:instrText xml:space="preserve"> PAGEREF _Toc19192 \h </w:instrText>
      </w:r>
      <w:r>
        <w:fldChar w:fldCharType="separate"/>
      </w:r>
      <w:r>
        <w:t>24</w:t>
      </w:r>
      <w:r>
        <w:fldChar w:fldCharType="end"/>
      </w:r>
      <w:r>
        <w:rPr>
          <w:rFonts w:hint="eastAsia" w:ascii="宋体" w:hAnsi="宋体" w:eastAsia="宋体" w:cs="宋体"/>
          <w:bCs/>
          <w:color w:val="auto"/>
          <w:szCs w:val="21"/>
          <w:highlight w:val="none"/>
        </w:rPr>
        <w:fldChar w:fldCharType="end"/>
      </w:r>
    </w:p>
    <w:p w14:paraId="51FFD1F1">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_Toc4676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32"/>
          <w:highlight w:val="none"/>
          <w:lang w:val="zh-CN"/>
        </w:rPr>
        <w:t>第三篇</w:t>
      </w:r>
      <w:r>
        <w:rPr>
          <w:rFonts w:ascii="宋体" w:hAnsi="宋体" w:eastAsia="宋体" w:cs="宋体"/>
          <w:bCs/>
          <w:kern w:val="44"/>
          <w:szCs w:val="32"/>
          <w:highlight w:val="none"/>
          <w:lang w:val="zh-CN"/>
        </w:rPr>
        <w:t xml:space="preserve"> </w:t>
      </w:r>
      <w:r>
        <w:rPr>
          <w:rFonts w:hint="eastAsia" w:ascii="宋体" w:hAnsi="宋体" w:eastAsia="宋体" w:cs="宋体"/>
          <w:bCs/>
          <w:kern w:val="44"/>
          <w:szCs w:val="32"/>
          <w:highlight w:val="none"/>
          <w:lang w:val="zh-CN"/>
        </w:rPr>
        <w:t>用户需求书</w:t>
      </w:r>
      <w:r>
        <w:tab/>
      </w:r>
      <w:r>
        <w:fldChar w:fldCharType="begin"/>
      </w:r>
      <w:r>
        <w:instrText xml:space="preserve"> PAGEREF _Toc4676 \h </w:instrText>
      </w:r>
      <w:r>
        <w:fldChar w:fldCharType="separate"/>
      </w:r>
      <w:r>
        <w:t>25</w:t>
      </w:r>
      <w:r>
        <w:fldChar w:fldCharType="end"/>
      </w:r>
      <w:r>
        <w:rPr>
          <w:rFonts w:hint="eastAsia" w:ascii="宋体" w:hAnsi="宋体" w:eastAsia="宋体" w:cs="宋体"/>
          <w:bCs/>
          <w:color w:val="auto"/>
          <w:szCs w:val="21"/>
          <w:highlight w:val="none"/>
        </w:rPr>
        <w:fldChar w:fldCharType="end"/>
      </w:r>
    </w:p>
    <w:p w14:paraId="1039B23C">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_Toc8614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32"/>
          <w:highlight w:val="none"/>
          <w:lang w:val="zh-CN"/>
        </w:rPr>
        <w:t>第四篇</w:t>
      </w:r>
      <w:r>
        <w:rPr>
          <w:rFonts w:ascii="宋体" w:hAnsi="宋体" w:eastAsia="宋体" w:cs="宋体"/>
          <w:bCs/>
          <w:kern w:val="44"/>
          <w:szCs w:val="32"/>
          <w:highlight w:val="none"/>
          <w:lang w:val="zh-CN"/>
        </w:rPr>
        <w:t xml:space="preserve"> </w:t>
      </w:r>
      <w:r>
        <w:rPr>
          <w:rFonts w:hint="eastAsia" w:ascii="宋体" w:hAnsi="宋体" w:eastAsia="宋体" w:cs="宋体"/>
          <w:bCs/>
          <w:kern w:val="44"/>
          <w:szCs w:val="32"/>
          <w:highlight w:val="none"/>
          <w:lang w:val="zh-CN"/>
        </w:rPr>
        <w:t>合同条款格式</w:t>
      </w:r>
      <w:r>
        <w:tab/>
      </w:r>
      <w:r>
        <w:fldChar w:fldCharType="begin"/>
      </w:r>
      <w:r>
        <w:instrText xml:space="preserve"> PAGEREF _Toc8614 \h </w:instrText>
      </w:r>
      <w:r>
        <w:fldChar w:fldCharType="separate"/>
      </w:r>
      <w:r>
        <w:t>42</w:t>
      </w:r>
      <w:r>
        <w:fldChar w:fldCharType="end"/>
      </w:r>
      <w:r>
        <w:rPr>
          <w:rFonts w:hint="eastAsia" w:ascii="宋体" w:hAnsi="宋体" w:eastAsia="宋体" w:cs="宋体"/>
          <w:bCs/>
          <w:color w:val="auto"/>
          <w:szCs w:val="21"/>
          <w:highlight w:val="none"/>
        </w:rPr>
        <w:fldChar w:fldCharType="end"/>
      </w:r>
    </w:p>
    <w:p w14:paraId="2279D670">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_Toc8736 </w:instrText>
      </w:r>
      <w:r>
        <w:rPr>
          <w:rFonts w:hint="eastAsia" w:ascii="宋体" w:hAnsi="宋体" w:eastAsia="宋体" w:cs="宋体"/>
          <w:bCs/>
          <w:szCs w:val="21"/>
          <w:highlight w:val="none"/>
        </w:rPr>
        <w:fldChar w:fldCharType="separate"/>
      </w:r>
      <w:r>
        <w:rPr>
          <w:rFonts w:hint="eastAsia" w:ascii="宋体" w:hAnsi="宋体" w:eastAsia="宋体" w:cs="Times New Roman"/>
          <w:bCs/>
          <w:szCs w:val="32"/>
          <w:highlight w:val="none"/>
          <w:lang w:val="zh-CN"/>
        </w:rPr>
        <w:t>第五篇</w:t>
      </w:r>
      <w:r>
        <w:rPr>
          <w:rFonts w:ascii="宋体" w:hAnsi="宋体" w:eastAsia="宋体" w:cs="Times New Roman"/>
          <w:bCs/>
          <w:szCs w:val="32"/>
          <w:highlight w:val="none"/>
          <w:lang w:val="zh-CN"/>
        </w:rPr>
        <w:t xml:space="preserve"> </w:t>
      </w:r>
      <w:r>
        <w:rPr>
          <w:rFonts w:hint="eastAsia" w:ascii="宋体" w:hAnsi="宋体" w:eastAsia="宋体" w:cs="Times New Roman"/>
          <w:bCs/>
          <w:szCs w:val="32"/>
          <w:highlight w:val="none"/>
          <w:lang w:val="zh-CN"/>
        </w:rPr>
        <w:t>相关保函格式</w:t>
      </w:r>
      <w:r>
        <w:tab/>
      </w:r>
      <w:r>
        <w:fldChar w:fldCharType="begin"/>
      </w:r>
      <w:r>
        <w:instrText xml:space="preserve"> PAGEREF _Toc8736 \h </w:instrText>
      </w:r>
      <w:r>
        <w:fldChar w:fldCharType="separate"/>
      </w:r>
      <w:r>
        <w:t>60</w:t>
      </w:r>
      <w:r>
        <w:fldChar w:fldCharType="end"/>
      </w:r>
      <w:r>
        <w:rPr>
          <w:rFonts w:hint="eastAsia" w:ascii="宋体" w:hAnsi="宋体" w:eastAsia="宋体" w:cs="宋体"/>
          <w:bCs/>
          <w:color w:val="auto"/>
          <w:szCs w:val="21"/>
          <w:highlight w:val="none"/>
        </w:rPr>
        <w:fldChar w:fldCharType="end"/>
      </w:r>
    </w:p>
    <w:p w14:paraId="7CF40A96">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_Toc14718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32"/>
          <w:highlight w:val="none"/>
          <w:lang w:val="zh-CN"/>
        </w:rPr>
        <w:t>第六篇 投标文件格式</w:t>
      </w:r>
      <w:r>
        <w:tab/>
      </w:r>
      <w:r>
        <w:fldChar w:fldCharType="begin"/>
      </w:r>
      <w:r>
        <w:instrText xml:space="preserve"> PAGEREF _Toc14718 \h </w:instrText>
      </w:r>
      <w:r>
        <w:fldChar w:fldCharType="separate"/>
      </w:r>
      <w:r>
        <w:t>63</w:t>
      </w:r>
      <w:r>
        <w:fldChar w:fldCharType="end"/>
      </w:r>
      <w:r>
        <w:rPr>
          <w:rFonts w:hint="eastAsia" w:ascii="宋体" w:hAnsi="宋体" w:eastAsia="宋体" w:cs="宋体"/>
          <w:bCs/>
          <w:color w:val="auto"/>
          <w:szCs w:val="21"/>
          <w:highlight w:val="none"/>
        </w:rPr>
        <w:fldChar w:fldCharType="end"/>
      </w:r>
    </w:p>
    <w:p w14:paraId="200B1294">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_Toc22391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32"/>
          <w:highlight w:val="none"/>
          <w:lang w:val="zh-CN"/>
        </w:rPr>
        <w:t>附件一：评标工作大纲</w:t>
      </w:r>
      <w:r>
        <w:tab/>
      </w:r>
      <w:r>
        <w:fldChar w:fldCharType="begin"/>
      </w:r>
      <w:r>
        <w:instrText xml:space="preserve"> PAGEREF _Toc22391 \h </w:instrText>
      </w:r>
      <w:r>
        <w:fldChar w:fldCharType="separate"/>
      </w:r>
      <w:r>
        <w:t>106</w:t>
      </w:r>
      <w:r>
        <w:fldChar w:fldCharType="end"/>
      </w:r>
      <w:r>
        <w:rPr>
          <w:rFonts w:hint="eastAsia" w:ascii="宋体" w:hAnsi="宋体" w:eastAsia="宋体" w:cs="宋体"/>
          <w:bCs/>
          <w:color w:val="auto"/>
          <w:szCs w:val="21"/>
          <w:highlight w:val="none"/>
        </w:rPr>
        <w:fldChar w:fldCharType="end"/>
      </w:r>
    </w:p>
    <w:p w14:paraId="279E4D64">
      <w:pPr>
        <w:tabs>
          <w:tab w:val="left" w:pos="851"/>
          <w:tab w:val="right" w:leader="dot" w:pos="10206"/>
        </w:tabs>
        <w:spacing w:line="400" w:lineRule="exact"/>
        <w:ind w:firstLine="420" w:firstLineChars="200"/>
        <w:rPr>
          <w:rFonts w:ascii="宋体" w:hAnsi="宋体" w:eastAsia="宋体" w:cs="Times New Roman"/>
          <w:b/>
          <w:bCs/>
          <w:color w:val="auto"/>
          <w:szCs w:val="21"/>
          <w:highlight w:val="none"/>
        </w:rPr>
      </w:pPr>
      <w:r>
        <w:rPr>
          <w:rFonts w:hint="eastAsia" w:ascii="宋体" w:hAnsi="宋体" w:eastAsia="宋体" w:cs="宋体"/>
          <w:bCs/>
          <w:color w:val="auto"/>
          <w:szCs w:val="21"/>
          <w:highlight w:val="none"/>
        </w:rPr>
        <w:fldChar w:fldCharType="end"/>
      </w:r>
    </w:p>
    <w:p w14:paraId="613CDCC5">
      <w:pPr>
        <w:tabs>
          <w:tab w:val="left" w:pos="851"/>
          <w:tab w:val="right" w:leader="dot" w:pos="10206"/>
        </w:tabs>
        <w:spacing w:line="360" w:lineRule="auto"/>
        <w:rPr>
          <w:rFonts w:ascii="宋体" w:hAnsi="宋体" w:eastAsia="宋体" w:cs="Times New Roman"/>
          <w:b/>
          <w:bCs/>
          <w:color w:val="auto"/>
          <w:szCs w:val="21"/>
          <w:highlight w:val="none"/>
        </w:rPr>
      </w:pPr>
    </w:p>
    <w:bookmarkEnd w:id="0"/>
    <w:p w14:paraId="1ED8D816">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2723_WPSOffice_Level1"/>
      <w:bookmarkStart w:id="2" w:name="_Toc486167660"/>
      <w:bookmarkStart w:id="3" w:name="_Toc450662846"/>
      <w:bookmarkStart w:id="4" w:name="_Toc11638"/>
      <w:bookmarkStart w:id="5" w:name="_Toc142508310"/>
      <w:bookmarkStart w:id="6" w:name="_Toc7628"/>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p>
    <w:p w14:paraId="7682145A">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东莞市石鼓净水有限公司</w:t>
      </w:r>
      <w:r>
        <w:rPr>
          <w:rFonts w:ascii="宋体" w:hAnsi="宋体" w:eastAsia="宋体" w:cs="Times New Roman"/>
          <w:color w:val="auto"/>
          <w:szCs w:val="21"/>
          <w:highlight w:val="none"/>
          <w:lang w:val="zh-CN"/>
        </w:rPr>
        <w:t>（以下简称“招标人”）的委托，对</w:t>
      </w:r>
      <w:bookmarkStart w:id="7" w:name="_Hlk41903390"/>
      <w:r>
        <w:rPr>
          <w:rFonts w:hint="eastAsia" w:ascii="宋体" w:hAnsi="宋体" w:eastAsia="宋体" w:cs="Times New Roman"/>
          <w:color w:val="auto"/>
          <w:kern w:val="0"/>
          <w:szCs w:val="21"/>
          <w:highlight w:val="none"/>
          <w:lang w:eastAsia="zh-CN"/>
        </w:rPr>
        <w:t>东莞市石鼓净水有限公司2025年滤布滤池系统配件采购项目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DGDS2025-069</w:t>
      </w:r>
      <w:r>
        <w:rPr>
          <w:rFonts w:ascii="宋体" w:hAnsi="宋体" w:eastAsia="宋体" w:cs="Times New Roman"/>
          <w:color w:val="auto"/>
          <w:szCs w:val="21"/>
          <w:highlight w:val="none"/>
          <w:lang w:val="zh-CN"/>
        </w:rPr>
        <w:t>)</w:t>
      </w:r>
      <w:bookmarkEnd w:id="7"/>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05C75A29">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F1E6B4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Cs w:val="21"/>
          <w:highlight w:val="none"/>
          <w:u w:val="single"/>
        </w:rPr>
        <w:t>采购滤布滤池系统成套设备配件一批，包供货、安装、安装指导、调试、验收及售后服务等相关工作</w:t>
      </w:r>
      <w:r>
        <w:rPr>
          <w:rFonts w:hint="eastAsia" w:ascii="宋体" w:hAnsi="宋体" w:eastAsia="宋体" w:cs="Times New Roman"/>
          <w:color w:val="auto"/>
          <w:szCs w:val="21"/>
          <w:highlight w:val="none"/>
          <w:lang w:val="zh-CN"/>
        </w:rPr>
        <w:t>（具体内容详见：第三篇用户需求书）。</w:t>
      </w:r>
    </w:p>
    <w:p w14:paraId="67DD52F1">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011BD703">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377F6A16">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13BF562E">
      <w:pPr>
        <w:pStyle w:val="158"/>
        <w:spacing w:line="360" w:lineRule="auto"/>
        <w:ind w:right="-29" w:rightChars="-14" w:firstLine="0" w:firstLineChars="0"/>
        <w:jc w:val="both"/>
        <w:rPr>
          <w:rFonts w:hint="eastAsia" w:hAnsi="宋体" w:eastAsia="宋体"/>
          <w:b/>
          <w:color w:val="auto"/>
          <w:sz w:val="21"/>
          <w:szCs w:val="21"/>
          <w:highlight w:val="none"/>
          <w:lang w:val="zh-CN"/>
        </w:rPr>
      </w:pPr>
      <w:bookmarkStart w:id="8" w:name="_Toc25819"/>
      <w:r>
        <w:rPr>
          <w:rFonts w:hint="eastAsia" w:hAnsi="宋体" w:eastAsia="宋体"/>
          <w:b/>
          <w:color w:val="auto"/>
          <w:sz w:val="21"/>
          <w:szCs w:val="21"/>
          <w:highlight w:val="none"/>
          <w:lang w:val="zh-CN"/>
        </w:rPr>
        <w:t>2.2</w:t>
      </w:r>
      <w:r>
        <w:rPr>
          <w:rFonts w:hint="eastAsia" w:hAnsi="宋体" w:eastAsia="宋体"/>
          <w:b/>
          <w:color w:val="auto"/>
          <w:sz w:val="21"/>
          <w:szCs w:val="21"/>
          <w:highlight w:val="none"/>
          <w:lang w:val="en-US" w:eastAsia="zh-CN"/>
        </w:rPr>
        <w:t xml:space="preserve"> </w:t>
      </w:r>
      <w:r>
        <w:rPr>
          <w:rFonts w:hint="eastAsia" w:hAnsi="宋体" w:eastAsia="宋体"/>
          <w:b/>
          <w:color w:val="auto"/>
          <w:sz w:val="21"/>
          <w:szCs w:val="21"/>
          <w:highlight w:val="none"/>
          <w:lang w:val="zh-CN"/>
        </w:rPr>
        <w:t>投标人必须是所投纤维滤布产品的制造商，或取得所投纤维滤布产品制造商就本次投标独家授权的经销商；</w:t>
      </w:r>
    </w:p>
    <w:p w14:paraId="555AA73E">
      <w:pPr>
        <w:pStyle w:val="158"/>
        <w:spacing w:line="360" w:lineRule="auto"/>
        <w:ind w:right="-29" w:rightChars="-14" w:firstLine="0" w:firstLineChars="0"/>
        <w:jc w:val="both"/>
        <w:rPr>
          <w:rFonts w:hAnsi="宋体" w:eastAsia="宋体"/>
          <w:b/>
          <w:color w:val="auto"/>
          <w:sz w:val="21"/>
          <w:szCs w:val="21"/>
          <w:highlight w:val="none"/>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lang w:eastAsia="zh-CN"/>
        </w:rPr>
        <w:t>2022年1月1日</w:t>
      </w:r>
      <w:r>
        <w:rPr>
          <w:rFonts w:hint="eastAsia" w:hAnsi="宋体" w:eastAsia="宋体"/>
          <w:b/>
          <w:color w:val="auto"/>
          <w:sz w:val="21"/>
          <w:szCs w:val="21"/>
          <w:highlight w:val="none"/>
          <w:lang w:val="zh-CN"/>
        </w:rPr>
        <w:t>以来具有一份</w:t>
      </w:r>
      <w:r>
        <w:rPr>
          <w:rFonts w:hint="eastAsia" w:hAnsi="宋体" w:eastAsia="宋体"/>
          <w:b/>
          <w:color w:val="auto"/>
          <w:sz w:val="21"/>
          <w:szCs w:val="21"/>
          <w:highlight w:val="none"/>
          <w:lang w:eastAsia="zh-CN"/>
        </w:rPr>
        <w:t>投标品牌纤维滤布供货业绩</w:t>
      </w:r>
      <w:r>
        <w:rPr>
          <w:rFonts w:hint="eastAsia" w:hAnsi="宋体" w:eastAsia="宋体"/>
          <w:b/>
          <w:color w:val="auto"/>
          <w:sz w:val="21"/>
          <w:szCs w:val="21"/>
          <w:highlight w:val="none"/>
          <w:lang w:val="zh-CN"/>
        </w:rPr>
        <w:t>（合同签订日期为</w:t>
      </w:r>
      <w:r>
        <w:rPr>
          <w:rFonts w:hint="eastAsia" w:hAnsi="宋体" w:eastAsia="宋体"/>
          <w:b/>
          <w:color w:val="auto"/>
          <w:sz w:val="21"/>
          <w:szCs w:val="21"/>
          <w:highlight w:val="none"/>
          <w:lang w:eastAsia="zh-CN"/>
        </w:rPr>
        <w:t>2022年1月1日</w:t>
      </w:r>
      <w:r>
        <w:rPr>
          <w:rFonts w:hint="eastAsia" w:hAnsi="宋体" w:eastAsia="宋体"/>
          <w:b/>
          <w:color w:val="auto"/>
          <w:sz w:val="21"/>
          <w:szCs w:val="21"/>
          <w:highlight w:val="none"/>
          <w:lang w:val="zh-CN"/>
        </w:rPr>
        <w:t>或以后）；</w:t>
      </w:r>
    </w:p>
    <w:p w14:paraId="04F26E0A">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en-US" w:eastAsia="zh-CN"/>
        </w:rPr>
        <w:t>4</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本项目不接受联合体投标。</w:t>
      </w:r>
      <w:bookmarkEnd w:id="8"/>
    </w:p>
    <w:p w14:paraId="73D52829">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657AB7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zh-CN"/>
        </w:rPr>
        <w:t>下载招标文件。</w:t>
      </w:r>
    </w:p>
    <w:p w14:paraId="34E2883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32812FC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E37DFBB">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53A8962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43426C2F">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2025</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年</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12</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月</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9</w:t>
      </w:r>
      <w:r>
        <w:rPr>
          <w:rFonts w:hint="eastAsia"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日</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13</w:t>
      </w:r>
      <w:r>
        <w:rPr>
          <w:rFonts w:hint="eastAsia" w:ascii="宋体" w:hAnsi="宋体" w:eastAsia="宋体" w:cs="Times New Roman"/>
          <w:bCs/>
          <w:color w:val="auto"/>
          <w:kern w:val="0"/>
          <w:sz w:val="21"/>
          <w:szCs w:val="21"/>
          <w:highlight w:val="none"/>
          <w:u w:val="single"/>
        </w:rPr>
        <w:t>:</w:t>
      </w:r>
      <w:r>
        <w:rPr>
          <w:rFonts w:hint="eastAsia" w:hAnsi="宋体" w:cs="Times New Roman"/>
          <w:color w:val="auto"/>
          <w:kern w:val="2"/>
          <w:sz w:val="21"/>
          <w:szCs w:val="21"/>
          <w:highlight w:val="none"/>
          <w:u w:val="single"/>
          <w:lang w:val="en-US" w:eastAsia="zh-CN"/>
        </w:rPr>
        <w:t>30</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14</w:t>
      </w:r>
      <w:r>
        <w:rPr>
          <w:rFonts w:hint="eastAsia" w:ascii="宋体" w:hAnsi="宋体" w:eastAsia="宋体" w:cs="Times New Roman"/>
          <w:bCs/>
          <w:color w:val="auto"/>
          <w:kern w:val="0"/>
          <w:sz w:val="21"/>
          <w:szCs w:val="21"/>
          <w:highlight w:val="none"/>
          <w:u w:val="single"/>
        </w:rPr>
        <w:t>:</w:t>
      </w:r>
      <w:r>
        <w:rPr>
          <w:rFonts w:hint="eastAsia" w:hAnsi="宋体" w:cs="Times New Roman"/>
          <w:color w:val="auto"/>
          <w:kern w:val="2"/>
          <w:sz w:val="21"/>
          <w:szCs w:val="21"/>
          <w:highlight w:val="none"/>
          <w:u w:val="single"/>
          <w:lang w:val="en-US" w:eastAsia="zh-CN"/>
        </w:rPr>
        <w:t>00</w:t>
      </w:r>
      <w:r>
        <w:rPr>
          <w:rFonts w:hint="eastAsia"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Cs w:val="21"/>
          <w:highlight w:val="none"/>
        </w:rPr>
        <w:t>；</w:t>
      </w:r>
    </w:p>
    <w:p w14:paraId="1E4215FC">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hAnsi="宋体" w:cs="Times New Roman"/>
          <w:color w:val="auto"/>
          <w:kern w:val="2"/>
          <w:sz w:val="21"/>
          <w:szCs w:val="21"/>
          <w:highlight w:val="none"/>
          <w:u w:val="single"/>
          <w:lang w:val="en-US" w:eastAsia="zh-CN"/>
        </w:rPr>
        <w:t>2025</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年</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12</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月</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9</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日</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14</w:t>
      </w:r>
      <w:r>
        <w:rPr>
          <w:rFonts w:hint="eastAsia" w:ascii="宋体" w:hAnsi="宋体" w:eastAsia="宋体" w:cs="Times New Roman"/>
          <w:bCs/>
          <w:color w:val="auto"/>
          <w:kern w:val="0"/>
          <w:sz w:val="21"/>
          <w:szCs w:val="21"/>
          <w:highlight w:val="none"/>
          <w:u w:val="single"/>
        </w:rPr>
        <w:t>:</w:t>
      </w:r>
      <w:r>
        <w:rPr>
          <w:rFonts w:hint="eastAsia" w:hAnsi="宋体" w:cs="Times New Roman"/>
          <w:color w:val="auto"/>
          <w:kern w:val="2"/>
          <w:sz w:val="21"/>
          <w:szCs w:val="21"/>
          <w:highlight w:val="none"/>
          <w:u w:val="single"/>
          <w:lang w:val="en-US" w:eastAsia="zh-CN"/>
        </w:rPr>
        <w:t>00</w:t>
      </w:r>
      <w:r>
        <w:rPr>
          <w:rFonts w:hint="eastAsia" w:ascii="宋体" w:hAnsi="宋体" w:eastAsia="宋体" w:cs="Times New Roman"/>
          <w:bCs/>
          <w:color w:val="auto"/>
          <w:kern w:val="0"/>
          <w:szCs w:val="21"/>
          <w:highlight w:val="none"/>
        </w:rPr>
        <w:t>；</w:t>
      </w:r>
    </w:p>
    <w:p w14:paraId="13F8B497">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东莞市东城街道御景大厦303室（东城区政府旁）</w:t>
      </w:r>
      <w:r>
        <w:rPr>
          <w:rFonts w:hint="eastAsia" w:ascii="宋体" w:hAnsi="宋体" w:eastAsia="宋体" w:cs="Times New Roman"/>
          <w:color w:val="auto"/>
          <w:kern w:val="0"/>
          <w:szCs w:val="21"/>
          <w:highlight w:val="none"/>
        </w:rPr>
        <w:t>。</w:t>
      </w:r>
      <w:bookmarkStart w:id="721" w:name="_GoBack"/>
      <w:bookmarkEnd w:id="721"/>
    </w:p>
    <w:p w14:paraId="5F906509">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1993B71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17D8C6C8">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3A016E1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rPr>
        <w:t>机构</w:t>
      </w:r>
      <w:r>
        <w:rPr>
          <w:rFonts w:hint="eastAsia" w:ascii="宋体" w:hAnsi="宋体" w:eastAsia="宋体" w:cs="Times New Roman"/>
          <w:color w:val="auto"/>
          <w:szCs w:val="21"/>
          <w:highlight w:val="none"/>
          <w:lang w:val="zh-CN"/>
        </w:rPr>
        <w:t>网站（www.dashengtd.com</w:t>
      </w:r>
      <w:r>
        <w:rPr>
          <w:rFonts w:ascii="宋体" w:hAnsi="宋体" w:eastAsia="宋体" w:cs="Times New Roman"/>
          <w:color w:val="auto"/>
          <w:szCs w:val="21"/>
          <w:highlight w:val="none"/>
          <w:lang w:val="zh-CN"/>
        </w:rPr>
        <w:t>）。</w:t>
      </w:r>
    </w:p>
    <w:p w14:paraId="3BB856DE">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7AF0ABB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49664B7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东莞市石鼓净水有限公司</w:t>
      </w:r>
    </w:p>
    <w:p w14:paraId="204FA73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广东省东莞市南城街道滨河路100号一期1号楼101室</w:t>
      </w:r>
    </w:p>
    <w:p w14:paraId="7E5BC0E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：万淑婷</w:t>
      </w:r>
    </w:p>
    <w:p w14:paraId="071DBAD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0769-23286160</w:t>
      </w:r>
    </w:p>
    <w:p w14:paraId="02819C24">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52BC3EF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1E9A316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9" w:name="_Toc486167661"/>
      <w:bookmarkStart w:id="10" w:name="_Toc450662847"/>
      <w:bookmarkStart w:id="11"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东莞市达盛招标代理有限公司</w:t>
      </w:r>
    </w:p>
    <w:p w14:paraId="1D41CC6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东莞市东城街道御景大厦303室（东城区政府旁）</w:t>
      </w:r>
    </w:p>
    <w:p w14:paraId="6B50504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杨浩林</w:t>
      </w:r>
    </w:p>
    <w:p w14:paraId="4170D53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0769-22113229</w:t>
      </w:r>
    </w:p>
    <w:p w14:paraId="4243E9E8">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2" w:name="_Toc29475"/>
      <w:bookmarkStart w:id="13" w:name="_Toc12475"/>
      <w:bookmarkStart w:id="14" w:name="_Toc1425083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9"/>
      <w:bookmarkEnd w:id="10"/>
      <w:bookmarkEnd w:id="11"/>
      <w:bookmarkEnd w:id="12"/>
      <w:bookmarkEnd w:id="13"/>
      <w:bookmarkEnd w:id="14"/>
    </w:p>
    <w:p w14:paraId="6730AD07">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5" w:name="_Toc486167662"/>
      <w:bookmarkStart w:id="16" w:name="_Toc450662848"/>
      <w:bookmarkStart w:id="17" w:name="_Toc15366_WPSOffice_Level2"/>
      <w:bookmarkStart w:id="18" w:name="_Toc16098"/>
      <w:bookmarkStart w:id="19" w:name="_Toc140596871"/>
      <w:bookmarkStart w:id="20" w:name="_Toc142508312"/>
      <w:bookmarkStart w:id="21" w:name="_Toc13298"/>
      <w:r>
        <w:rPr>
          <w:rFonts w:hint="eastAsia" w:ascii="宋体" w:hAnsi="宋体" w:eastAsia="宋体" w:cs="宋体"/>
          <w:b/>
          <w:bCs/>
          <w:color w:val="auto"/>
          <w:kern w:val="44"/>
          <w:szCs w:val="21"/>
          <w:highlight w:val="none"/>
          <w:lang w:val="zh-CN"/>
        </w:rPr>
        <w:t>一、总则</w:t>
      </w:r>
      <w:bookmarkEnd w:id="15"/>
      <w:bookmarkEnd w:id="16"/>
      <w:bookmarkEnd w:id="17"/>
      <w:bookmarkEnd w:id="18"/>
      <w:bookmarkEnd w:id="19"/>
      <w:bookmarkEnd w:id="20"/>
      <w:bookmarkEnd w:id="21"/>
    </w:p>
    <w:p w14:paraId="05C7B0C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 w:name="_Toc2426"/>
      <w:bookmarkStart w:id="23" w:name="_Toc21710_WPSOffice_Level3"/>
      <w:bookmarkStart w:id="24" w:name="_Toc16700"/>
      <w:bookmarkStart w:id="25" w:name="_Toc450662849"/>
      <w:bookmarkStart w:id="26" w:name="_Toc142508313"/>
      <w:bookmarkStart w:id="27"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2"/>
      <w:bookmarkEnd w:id="23"/>
      <w:bookmarkEnd w:id="24"/>
      <w:bookmarkEnd w:id="25"/>
      <w:bookmarkEnd w:id="26"/>
      <w:bookmarkEnd w:id="27"/>
    </w:p>
    <w:p w14:paraId="2F7AA7B2">
      <w:pPr>
        <w:autoSpaceDE w:val="0"/>
        <w:autoSpaceDN w:val="0"/>
        <w:adjustRightInd w:val="0"/>
        <w:jc w:val="left"/>
        <w:rPr>
          <w:rFonts w:ascii="宋体" w:hAnsi="宋体" w:eastAsia="宋体" w:cs="宋体"/>
          <w:color w:val="auto"/>
          <w:kern w:val="0"/>
          <w:sz w:val="24"/>
          <w:szCs w:val="24"/>
          <w:highlight w:val="none"/>
        </w:rPr>
      </w:pPr>
    </w:p>
    <w:p w14:paraId="3F35808D">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8" w:name="_Toc80_WPSOffice_Level3"/>
      <w:bookmarkStart w:id="29" w:name="_Toc450662850"/>
      <w:bookmarkStart w:id="30" w:name="_Toc29108"/>
      <w:bookmarkStart w:id="31" w:name="_Toc5550"/>
      <w:bookmarkStart w:id="32" w:name="_Toc486167664"/>
      <w:bookmarkStart w:id="33" w:name="_Toc14250831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8"/>
      <w:bookmarkEnd w:id="29"/>
      <w:bookmarkEnd w:id="30"/>
      <w:bookmarkEnd w:id="31"/>
      <w:bookmarkEnd w:id="32"/>
      <w:bookmarkEnd w:id="33"/>
    </w:p>
    <w:p w14:paraId="57115050">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款的通用要求。</w:t>
      </w:r>
    </w:p>
    <w:p w14:paraId="4A4E741D">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1C302D35">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7BF1DE67">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2CCABC01">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BD55BAB">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1A52A564">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4" w:name="_Toc8199"/>
      <w:bookmarkStart w:id="35" w:name="_Toc23847_WPSOffice_Level3"/>
      <w:bookmarkStart w:id="36" w:name="_Toc11390"/>
      <w:bookmarkStart w:id="37" w:name="_Toc142508315"/>
      <w:bookmarkStart w:id="38" w:name="_Toc486167665"/>
      <w:bookmarkStart w:id="39"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4"/>
      <w:bookmarkEnd w:id="35"/>
      <w:bookmarkEnd w:id="36"/>
      <w:bookmarkEnd w:id="37"/>
    </w:p>
    <w:p w14:paraId="3D5C7FB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2FAF45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0" w:name="_Toc533708063"/>
      <w:bookmarkStart w:id="41"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0"/>
    <w:bookmarkEnd w:id="41"/>
    <w:p w14:paraId="4D23706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2" w:name="_Toc533708064"/>
      <w:bookmarkStart w:id="43" w:name="_Toc1977664"/>
      <w:r>
        <w:rPr>
          <w:rFonts w:hint="eastAsia" w:ascii="宋体" w:hAnsi="宋体" w:eastAsia="宋体" w:cs="宋体"/>
          <w:color w:val="auto"/>
          <w:szCs w:val="21"/>
          <w:highlight w:val="none"/>
          <w:lang w:val="zh-CN"/>
        </w:rPr>
        <w:t xml:space="preserve">3.3  </w:t>
      </w:r>
      <w:bookmarkEnd w:id="42"/>
      <w:bookmarkEnd w:id="43"/>
      <w:bookmarkStart w:id="44" w:name="_Toc533708065"/>
      <w:bookmarkStart w:id="45"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4"/>
      <w:bookmarkEnd w:id="45"/>
    </w:p>
    <w:p w14:paraId="5388005C">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6" w:name="_Toc1977666"/>
      <w:bookmarkStart w:id="47"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2865289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1977667"/>
      <w:bookmarkStart w:id="49"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8"/>
      <w:bookmarkEnd w:id="49"/>
    </w:p>
    <w:p w14:paraId="70EFE17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0" w:name="_Toc533708068"/>
      <w:bookmarkStart w:id="51"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50"/>
      <w:bookmarkEnd w:id="51"/>
    </w:p>
    <w:p w14:paraId="6280EA92">
      <w:pPr>
        <w:autoSpaceDE w:val="0"/>
        <w:autoSpaceDN w:val="0"/>
        <w:adjustRightInd w:val="0"/>
        <w:spacing w:line="360" w:lineRule="auto"/>
        <w:jc w:val="left"/>
        <w:rPr>
          <w:rFonts w:ascii="宋体" w:hAnsi="宋体" w:eastAsia="宋体" w:cs="宋体"/>
          <w:color w:val="auto"/>
          <w:szCs w:val="21"/>
          <w:highlight w:val="none"/>
          <w:lang w:val="zh-CN"/>
        </w:rPr>
      </w:pPr>
    </w:p>
    <w:p w14:paraId="4CF60F8E">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2" w:name="_Toc9658_WPSOffice_Level3"/>
      <w:bookmarkStart w:id="53" w:name="_Toc23394"/>
      <w:bookmarkStart w:id="54" w:name="_Toc22506"/>
      <w:bookmarkStart w:id="55" w:name="_Toc14250831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2"/>
      <w:bookmarkEnd w:id="53"/>
      <w:bookmarkEnd w:id="54"/>
      <w:bookmarkEnd w:id="55"/>
    </w:p>
    <w:p w14:paraId="5D7CC2C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70"/>
      <w:bookmarkStart w:id="57" w:name="_Toc1977670"/>
      <w:r>
        <w:rPr>
          <w:rFonts w:hint="eastAsia" w:ascii="宋体" w:hAnsi="宋体" w:eastAsia="宋体" w:cs="宋体"/>
          <w:color w:val="auto"/>
          <w:szCs w:val="21"/>
          <w:highlight w:val="none"/>
          <w:lang w:val="zh-CN"/>
        </w:rPr>
        <w:t>4.1  投标费用</w:t>
      </w:r>
      <w:bookmarkEnd w:id="56"/>
      <w:bookmarkEnd w:id="57"/>
    </w:p>
    <w:p w14:paraId="6A99DF08">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6E4F1C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1977673"/>
      <w:bookmarkStart w:id="61" w:name="_Toc533708073"/>
      <w:r>
        <w:rPr>
          <w:rFonts w:hint="eastAsia" w:ascii="宋体" w:hAnsi="宋体" w:eastAsia="宋体" w:cs="宋体"/>
          <w:color w:val="auto"/>
          <w:szCs w:val="21"/>
          <w:highlight w:val="none"/>
          <w:lang w:val="zh-CN"/>
        </w:rPr>
        <w:t>4.2  踏勘现场</w:t>
      </w:r>
      <w:bookmarkEnd w:id="60"/>
      <w:bookmarkEnd w:id="61"/>
    </w:p>
    <w:p w14:paraId="1F2D9022">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1977676"/>
      <w:bookmarkStart w:id="63"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1C705258">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44887414">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3C4AF34">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BA7B40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8"/>
      <w:bookmarkEnd w:id="39"/>
      <w:bookmarkEnd w:id="62"/>
      <w:bookmarkEnd w:id="63"/>
    </w:p>
    <w:p w14:paraId="2A03C42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6EDBE2C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01CF293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607E4A4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A7A810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6473C9A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351BFBBC">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74AAAF3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450662853"/>
      <w:bookmarkStart w:id="65" w:name="_Toc142508317"/>
      <w:bookmarkStart w:id="66" w:name="_Toc140596876"/>
      <w:bookmarkStart w:id="67" w:name="_Toc1482"/>
      <w:bookmarkStart w:id="68" w:name="_Toc486167667"/>
      <w:bookmarkStart w:id="69" w:name="_Toc30507_WPSOffice_Level2"/>
      <w:bookmarkStart w:id="70" w:name="_Toc24510"/>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p>
    <w:p w14:paraId="6C058D5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1" w:name="_Toc4527"/>
      <w:bookmarkStart w:id="72" w:name="_Toc28179"/>
      <w:bookmarkStart w:id="73" w:name="_Toc450662854"/>
      <w:bookmarkStart w:id="74" w:name="_Toc26635_WPSOffice_Level3"/>
      <w:bookmarkStart w:id="75" w:name="_Toc142508318"/>
      <w:bookmarkStart w:id="76" w:name="_Toc48616766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1"/>
      <w:bookmarkEnd w:id="72"/>
      <w:bookmarkEnd w:id="73"/>
      <w:bookmarkEnd w:id="74"/>
      <w:bookmarkEnd w:id="75"/>
      <w:bookmarkEnd w:id="76"/>
    </w:p>
    <w:p w14:paraId="15ED025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067207C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0EAF57E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130E9EA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2F2A2B5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合同条款格式</w:t>
      </w:r>
    </w:p>
    <w:p w14:paraId="5CBAB43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6788B4F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26DF02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3113DB60">
      <w:pPr>
        <w:autoSpaceDE w:val="0"/>
        <w:autoSpaceDN w:val="0"/>
        <w:adjustRightInd w:val="0"/>
        <w:spacing w:line="360" w:lineRule="auto"/>
        <w:ind w:left="356" w:leftChars="-99"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71C78432">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6203F5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795C13B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东莞市达盛招标代理有限公司</w:t>
      </w:r>
      <w:r>
        <w:rPr>
          <w:rFonts w:hint="eastAsia" w:ascii="宋体" w:hAnsi="宋体" w:eastAsia="宋体" w:cs="Times New Roman"/>
          <w:color w:val="auto"/>
          <w:kern w:val="0"/>
          <w:szCs w:val="21"/>
          <w:highlight w:val="none"/>
        </w:rPr>
        <w:t>；</w:t>
      </w:r>
    </w:p>
    <w:p w14:paraId="7B34788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东莞市石鼓净水有限公司2025年滤布滤池系统配件采购项目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500A4A9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5E91687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0D99235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502105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1645A1B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5B92799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6224739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347F5A9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483C2DF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5F15A7D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3DF14D1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w:t>
      </w:r>
      <w:r>
        <w:rPr>
          <w:rFonts w:hint="eastAsia" w:ascii="宋体" w:hAnsi="宋体" w:eastAsia="宋体" w:cs="Times New Roman"/>
          <w:color w:val="auto"/>
          <w:kern w:val="0"/>
          <w:szCs w:val="21"/>
          <w:highlight w:val="none"/>
          <w:lang w:eastAsia="zh-CN"/>
        </w:rPr>
        <w:t>暂定</w:t>
      </w:r>
      <w:r>
        <w:rPr>
          <w:rFonts w:hint="eastAsia" w:ascii="宋体" w:hAnsi="宋体" w:eastAsia="宋体" w:cs="Times New Roman"/>
          <w:color w:val="auto"/>
          <w:kern w:val="0"/>
          <w:szCs w:val="21"/>
          <w:highlight w:val="none"/>
        </w:rPr>
        <w:t>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14:paraId="434D84CC">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4BE4696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7" w:name="_Toc486167669"/>
      <w:bookmarkStart w:id="78" w:name="_Toc29125_WPSOffice_Level3"/>
      <w:bookmarkStart w:id="79" w:name="_Toc142508319"/>
      <w:bookmarkStart w:id="80" w:name="_Toc18407"/>
      <w:bookmarkStart w:id="81" w:name="_Toc450662855"/>
      <w:bookmarkStart w:id="82" w:name="_Toc10371"/>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7"/>
      <w:bookmarkEnd w:id="78"/>
      <w:bookmarkEnd w:id="79"/>
      <w:bookmarkEnd w:id="80"/>
      <w:bookmarkEnd w:id="81"/>
      <w:bookmarkEnd w:id="82"/>
    </w:p>
    <w:p w14:paraId="39838E7D">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7AB4DF6C">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2F7D51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3" w:name="_Toc23483_WPSOffice_Level3"/>
      <w:bookmarkStart w:id="84" w:name="_Toc142508320"/>
      <w:bookmarkStart w:id="85" w:name="_Toc486167670"/>
      <w:bookmarkStart w:id="86" w:name="_Toc450662856"/>
      <w:bookmarkStart w:id="87" w:name="_Toc831"/>
      <w:bookmarkStart w:id="88" w:name="_Toc2632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3"/>
      <w:bookmarkEnd w:id="84"/>
      <w:bookmarkEnd w:id="85"/>
      <w:bookmarkEnd w:id="86"/>
      <w:bookmarkEnd w:id="87"/>
      <w:bookmarkEnd w:id="88"/>
    </w:p>
    <w:p w14:paraId="72C724C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735C5F6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498E7A1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招标代理机构网站（www.dashengtd.com</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3FCF7B31">
      <w:pPr>
        <w:autoSpaceDE w:val="0"/>
        <w:autoSpaceDN w:val="0"/>
        <w:adjustRightInd w:val="0"/>
        <w:spacing w:line="360" w:lineRule="auto"/>
        <w:ind w:left="357" w:leftChars="-100" w:hanging="567"/>
        <w:rPr>
          <w:rFonts w:ascii="宋体" w:hAnsi="宋体" w:eastAsia="宋体" w:cs="宋体"/>
          <w:color w:val="auto"/>
          <w:szCs w:val="21"/>
          <w:highlight w:val="none"/>
        </w:rPr>
      </w:pPr>
    </w:p>
    <w:p w14:paraId="7F4E8E2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9" w:name="_Toc26063"/>
      <w:bookmarkStart w:id="90" w:name="_Toc486167671"/>
      <w:bookmarkStart w:id="91" w:name="_Toc6039"/>
      <w:bookmarkStart w:id="92" w:name="_Toc142508321"/>
      <w:bookmarkStart w:id="93" w:name="_Toc140596880"/>
      <w:bookmarkStart w:id="94" w:name="_Toc450662857"/>
      <w:bookmarkStart w:id="95" w:name="_Toc29659_WPSOffice_Level2"/>
      <w:r>
        <w:rPr>
          <w:rFonts w:hint="eastAsia" w:ascii="宋体" w:hAnsi="宋体" w:eastAsia="宋体" w:cs="宋体"/>
          <w:b/>
          <w:bCs/>
          <w:color w:val="auto"/>
          <w:kern w:val="44"/>
          <w:szCs w:val="21"/>
          <w:highlight w:val="none"/>
          <w:lang w:val="zh-CN"/>
        </w:rPr>
        <w:t>三、投标文件的编制</w:t>
      </w:r>
      <w:bookmarkEnd w:id="89"/>
      <w:bookmarkEnd w:id="90"/>
      <w:bookmarkEnd w:id="91"/>
      <w:bookmarkEnd w:id="92"/>
      <w:bookmarkEnd w:id="93"/>
      <w:bookmarkEnd w:id="94"/>
      <w:bookmarkEnd w:id="95"/>
    </w:p>
    <w:p w14:paraId="4AB86304">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6" w:name="_Toc142508322"/>
      <w:bookmarkStart w:id="97" w:name="_Toc450662858"/>
      <w:bookmarkStart w:id="98" w:name="_Toc10015_WPSOffice_Level3"/>
      <w:bookmarkStart w:id="99" w:name="_Toc13445"/>
      <w:bookmarkStart w:id="100" w:name="_Toc486167672"/>
      <w:bookmarkStart w:id="101" w:name="_Toc2577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96"/>
      <w:bookmarkEnd w:id="97"/>
      <w:bookmarkEnd w:id="98"/>
      <w:bookmarkEnd w:id="99"/>
      <w:bookmarkEnd w:id="100"/>
      <w:bookmarkEnd w:id="101"/>
    </w:p>
    <w:p w14:paraId="7255315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3A6842B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F1E31FB">
      <w:pPr>
        <w:autoSpaceDE w:val="0"/>
        <w:autoSpaceDN w:val="0"/>
        <w:adjustRightInd w:val="0"/>
        <w:spacing w:line="360" w:lineRule="auto"/>
        <w:rPr>
          <w:rFonts w:ascii="宋体" w:hAnsi="宋体" w:eastAsia="宋体" w:cs="宋体"/>
          <w:color w:val="auto"/>
          <w:szCs w:val="21"/>
          <w:highlight w:val="none"/>
          <w:lang w:val="zh-CN"/>
        </w:rPr>
      </w:pPr>
    </w:p>
    <w:p w14:paraId="2402721C">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2" w:name="_Toc24916_WPSOffice_Level3"/>
      <w:bookmarkStart w:id="103" w:name="_Toc142508323"/>
      <w:bookmarkStart w:id="104" w:name="_Toc486167673"/>
      <w:bookmarkStart w:id="105" w:name="_Toc1879"/>
      <w:bookmarkStart w:id="106" w:name="_Toc14630"/>
      <w:bookmarkStart w:id="107"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2"/>
      <w:bookmarkEnd w:id="103"/>
      <w:bookmarkEnd w:id="104"/>
      <w:bookmarkEnd w:id="105"/>
      <w:bookmarkEnd w:id="106"/>
      <w:bookmarkEnd w:id="107"/>
    </w:p>
    <w:p w14:paraId="67D1B9B1">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6946D818">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6257B86F">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2DFCCCD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6F28CAC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3455CD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454A7A7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w:t>
      </w:r>
    </w:p>
    <w:p w14:paraId="5F675D9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14:paraId="1F02C1B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64AAED8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7F6D4697">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4A90ACEB">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w:t>
      </w:r>
    </w:p>
    <w:p w14:paraId="4E87A1D1">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a、投标人为在境内依法登记注册、能独立承担民事责任能力，具有生产制造所投纤维滤布能力的制造商时，提供制造商资格声明和制造商售后服务承诺函；</w:t>
      </w:r>
    </w:p>
    <w:p w14:paraId="2F72B32D">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b、投标人为所投纤维滤布制造商直接就本次投标独家授权在境内依法登记注册成立、能独立承担民事责任的经销商时，提供所投纤维滤布制造商独家授权书和制造商资格声明；</w:t>
      </w:r>
    </w:p>
    <w:p w14:paraId="2E91377A">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c、当前述</w:t>
      </w:r>
      <w:r>
        <w:rPr>
          <w:rFonts w:hint="eastAsia" w:ascii="宋体" w:hAnsi="宋体" w:eastAsia="宋体" w:cs="Times New Roman"/>
          <w:color w:val="auto"/>
          <w:szCs w:val="21"/>
          <w:highlight w:val="none"/>
          <w:lang w:val="zh-CN" w:eastAsia="zh-CN"/>
        </w:rPr>
        <w:t>制造商资格声明</w:t>
      </w:r>
      <w:r>
        <w:rPr>
          <w:rFonts w:hint="eastAsia" w:ascii="宋体" w:hAnsi="宋体" w:eastAsia="宋体" w:cs="Times New Roman"/>
          <w:color w:val="auto"/>
          <w:szCs w:val="21"/>
          <w:highlight w:val="none"/>
          <w:lang w:val="en-US" w:eastAsia="zh-CN"/>
        </w:rPr>
        <w:t>和</w:t>
      </w:r>
      <w:r>
        <w:rPr>
          <w:rFonts w:hint="eastAsia" w:ascii="宋体" w:hAnsi="宋体" w:eastAsia="宋体" w:cs="宋体"/>
          <w:color w:val="auto"/>
          <w:szCs w:val="21"/>
          <w:highlight w:val="none"/>
          <w:lang w:val="en-US" w:eastAsia="zh-CN"/>
        </w:rPr>
        <w:t>制造商</w:t>
      </w:r>
      <w:r>
        <w:rPr>
          <w:rFonts w:hint="eastAsia" w:ascii="宋体" w:hAnsi="宋体" w:eastAsia="宋体" w:cs="Times New Roman"/>
          <w:color w:val="auto"/>
          <w:szCs w:val="21"/>
          <w:highlight w:val="none"/>
          <w:lang w:val="zh-CN"/>
        </w:rPr>
        <w:t>独家授权书是由境外品牌境外生产的所投纤维滤布制造商通过境内的办事机构出具时，同时还须提供证明该机构作为境外品牌境外生产的所投纤维滤布制造商在境内的办事机构的证明文件复印件[该证明文件可为显示其作为境外所投纤维滤布制造商分公司的营业执照、或反映其作为境外所投纤维滤布制造商子公司的章程（或出资证明、或反映出资人为境外所投纤维滤布制造商的营业执照）或境外所投所投纤维滤布制造商的书面证明或官网显示其关系的打印件]；</w:t>
      </w:r>
    </w:p>
    <w:p w14:paraId="1C3AC7EF">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eastAsia" w:ascii="宋体" w:hAnsi="宋体" w:eastAsia="宋体"/>
          <w:color w:val="auto"/>
          <w:szCs w:val="21"/>
          <w:highlight w:val="none"/>
          <w:lang w:val="zh-CN"/>
        </w:rPr>
        <w:t>投标人</w:t>
      </w:r>
      <w:r>
        <w:rPr>
          <w:rFonts w:hint="eastAsia" w:ascii="宋体" w:hAnsi="宋体" w:eastAsia="宋体"/>
          <w:color w:val="auto"/>
          <w:szCs w:val="21"/>
          <w:highlight w:val="none"/>
          <w:lang w:eastAsia="zh-CN"/>
        </w:rPr>
        <w:t>2022年1月1日</w:t>
      </w:r>
      <w:r>
        <w:rPr>
          <w:rFonts w:hint="eastAsia" w:ascii="宋体" w:hAnsi="宋体" w:eastAsia="宋体"/>
          <w:color w:val="auto"/>
          <w:szCs w:val="21"/>
          <w:highlight w:val="none"/>
          <w:lang w:val="zh-CN"/>
        </w:rPr>
        <w:t>以来具有一份</w:t>
      </w:r>
      <w:r>
        <w:rPr>
          <w:rFonts w:hint="eastAsia" w:ascii="宋体" w:hAnsi="宋体" w:eastAsia="宋体"/>
          <w:color w:val="auto"/>
          <w:szCs w:val="21"/>
          <w:highlight w:val="none"/>
          <w:lang w:eastAsia="zh-CN"/>
        </w:rPr>
        <w:t>投标品牌纤维滤布供货业绩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eastAsia="zh-CN"/>
        </w:rPr>
        <w:t>2022年1月1日</w:t>
      </w:r>
      <w:r>
        <w:rPr>
          <w:rFonts w:hint="eastAsia" w:ascii="宋体" w:hAnsi="宋体" w:eastAsia="宋体"/>
          <w:color w:val="auto"/>
          <w:szCs w:val="21"/>
          <w:highlight w:val="none"/>
        </w:rPr>
        <w:t>或以后），资格业绩证明材料提交要求详见招标文件第六篇投标文件格式</w:t>
      </w:r>
      <w:r>
        <w:rPr>
          <w:rFonts w:hint="eastAsia" w:ascii="宋体" w:hAnsi="宋体" w:eastAsia="宋体"/>
          <w:color w:val="auto"/>
          <w:szCs w:val="21"/>
          <w:highlight w:val="none"/>
          <w:u w:val="single"/>
        </w:rPr>
        <w:t>5.</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p>
    <w:p w14:paraId="1FB5F166">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3956A08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14:paraId="135329D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14:paraId="4AC046E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（8）合同条款响应程度（合同条款偏离表）；</w:t>
      </w:r>
    </w:p>
    <w:p w14:paraId="7B3FB27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）业绩表；</w:t>
      </w:r>
    </w:p>
    <w:p w14:paraId="0F6E19A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）投标保证金汇入情况说明；</w:t>
      </w:r>
    </w:p>
    <w:p w14:paraId="1A6A1DF5">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3123BE3C">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6447DD8">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4FF1806">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68A29CE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供货货物清单表；</w:t>
      </w:r>
    </w:p>
    <w:p w14:paraId="39453960">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所投</w:t>
      </w:r>
      <w:r>
        <w:rPr>
          <w:rFonts w:hint="eastAsia" w:ascii="宋体" w:hAnsi="宋体" w:eastAsia="宋体" w:cs="宋体"/>
          <w:color w:val="auto"/>
          <w:kern w:val="0"/>
          <w:szCs w:val="21"/>
          <w:highlight w:val="none"/>
          <w:lang w:val="en-US" w:eastAsia="zh-CN"/>
        </w:rPr>
        <w:t>货物</w:t>
      </w:r>
      <w:r>
        <w:rPr>
          <w:rFonts w:hint="eastAsia" w:ascii="宋体" w:hAnsi="宋体" w:eastAsia="宋体" w:cs="宋体"/>
          <w:color w:val="auto"/>
          <w:kern w:val="0"/>
          <w:szCs w:val="21"/>
          <w:highlight w:val="none"/>
        </w:rPr>
        <w:t>产品的性能；</w:t>
      </w:r>
    </w:p>
    <w:p w14:paraId="00CE041D">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供货、</w:t>
      </w:r>
      <w:r>
        <w:rPr>
          <w:rFonts w:hint="eastAsia" w:ascii="宋体" w:hAnsi="宋体" w:eastAsia="宋体" w:cs="宋体"/>
          <w:color w:val="auto"/>
          <w:kern w:val="0"/>
          <w:szCs w:val="21"/>
          <w:highlight w:val="none"/>
        </w:rPr>
        <w:t>安装及调试完成时间承诺；</w:t>
      </w:r>
    </w:p>
    <w:p w14:paraId="38AB93CB">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质保期、维修响应时间承诺；</w:t>
      </w:r>
    </w:p>
    <w:p w14:paraId="5551323B">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79EBE46A">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453B75F6">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7BA564E1">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701CED9">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7CBD1D2B">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17659C3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E7A020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1AE109D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19C5E4C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8" w:name="_Toc142508324"/>
      <w:bookmarkStart w:id="109" w:name="_Toc7463"/>
      <w:bookmarkStart w:id="110" w:name="_Toc486167674"/>
      <w:bookmarkStart w:id="111" w:name="_Toc450662860"/>
      <w:bookmarkStart w:id="112" w:name="_Toc8675_WPSOffice_Level3"/>
      <w:bookmarkStart w:id="113" w:name="_Toc18697"/>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08"/>
      <w:bookmarkEnd w:id="109"/>
      <w:bookmarkEnd w:id="110"/>
      <w:bookmarkEnd w:id="111"/>
      <w:bookmarkEnd w:id="112"/>
      <w:bookmarkEnd w:id="113"/>
    </w:p>
    <w:p w14:paraId="77A46DF2">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0C426FE">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5570947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4" w:name="_Toc142508325"/>
      <w:bookmarkStart w:id="115" w:name="_Toc4385_WPSOffice_Level3"/>
      <w:bookmarkStart w:id="116" w:name="_Toc3810"/>
      <w:bookmarkStart w:id="117" w:name="_Toc28822"/>
      <w:bookmarkStart w:id="118" w:name="_Toc450662861"/>
      <w:bookmarkStart w:id="119" w:name="_Toc48616767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14"/>
      <w:bookmarkEnd w:id="115"/>
      <w:bookmarkEnd w:id="116"/>
      <w:bookmarkEnd w:id="117"/>
      <w:bookmarkEnd w:id="118"/>
      <w:bookmarkEnd w:id="119"/>
    </w:p>
    <w:p w14:paraId="6F1B58FD">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29EF2DF0">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0F06448F">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4E53991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填报投标折扣系数的方式。合同履约过程中，采购清单中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67874B8A">
      <w:pPr>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范围内所供货物的采购、制造、检测、试验、送货、装卸（含二次搬运至招标人指定交货或仓储地点）、人工费、材料费、安装费、调试费、运费、保险、质保期免费上门提供售后服务等相关服务的全部费用。未经招标人书面确认，</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无权另行收取其它任何费用；</w:t>
      </w:r>
    </w:p>
    <w:p w14:paraId="086406EF">
      <w:pPr>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（2）投标货物及其工艺所有制造方、使用方应支付的对商标权、专利权和版权、设计或其他知识产权而需要向其他方支付的版税；</w:t>
      </w:r>
    </w:p>
    <w:p w14:paraId="33AD2F8A">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（3）日常技术指导，免费的质保服务，包括但不限于免费现场质量问题处理或更换无效产品；</w:t>
      </w:r>
    </w:p>
    <w:p w14:paraId="7133C9EC">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（4）合理利润、投标人销项税额以外的税费、中标服务费等；</w:t>
      </w:r>
    </w:p>
    <w:p w14:paraId="073C2831">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rPr>
        <w:t>（5）法律法规、商业公认、招标文件规定由投标人承担的其他直接及间接费用。</w:t>
      </w:r>
    </w:p>
    <w:p w14:paraId="2081238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20646AEC">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51922B8D">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服务所需的费用，投标人都应计入投标报价总价。</w:t>
      </w:r>
    </w:p>
    <w:p w14:paraId="25E7F235">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投标人的折扣系数报价不得超过1</w:t>
      </w:r>
      <w:r>
        <w:rPr>
          <w:rFonts w:hint="eastAsia" w:ascii="宋体" w:hAnsi="宋体" w:eastAsia="宋体" w:cs="宋体"/>
          <w:b/>
          <w:color w:val="auto"/>
          <w:szCs w:val="21"/>
          <w:highlight w:val="none"/>
          <w:u w:val="single"/>
          <w:lang w:val="en-US" w:eastAsia="zh-CN"/>
        </w:rPr>
        <w:t>.00</w:t>
      </w:r>
      <w:r>
        <w:rPr>
          <w:rFonts w:hint="eastAsia" w:ascii="宋体" w:hAnsi="宋体" w:eastAsia="宋体" w:cs="宋体"/>
          <w:b/>
          <w:color w:val="auto"/>
          <w:szCs w:val="21"/>
          <w:highlight w:val="none"/>
          <w:u w:val="single"/>
          <w:lang w:val="zh-CN"/>
        </w:rPr>
        <w:t>，且不能为0</w:t>
      </w:r>
      <w:r>
        <w:rPr>
          <w:rFonts w:hint="eastAsia" w:ascii="宋体" w:hAnsi="宋体" w:eastAsia="宋体" w:cs="宋体"/>
          <w:b/>
          <w:color w:val="auto"/>
          <w:szCs w:val="21"/>
          <w:highlight w:val="none"/>
          <w:u w:val="single"/>
          <w:lang w:val="en-US" w:eastAsia="zh-CN"/>
        </w:rPr>
        <w:t>.00</w:t>
      </w:r>
      <w:r>
        <w:rPr>
          <w:rFonts w:hint="eastAsia" w:ascii="宋体" w:hAnsi="宋体" w:eastAsia="宋体" w:cs="宋体"/>
          <w:b/>
          <w:color w:val="auto"/>
          <w:szCs w:val="21"/>
          <w:highlight w:val="none"/>
          <w:u w:val="single"/>
          <w:lang w:val="zh-CN"/>
        </w:rPr>
        <w:t>或负数，</w:t>
      </w:r>
      <w:r>
        <w:rPr>
          <w:rFonts w:hint="eastAsia" w:ascii="宋体" w:hAnsi="宋体" w:eastAsia="宋体" w:cs="宋体"/>
          <w:b/>
          <w:bCs/>
          <w:i w:val="0"/>
          <w:iCs w:val="0"/>
          <w:caps w:val="0"/>
          <w:color w:val="auto"/>
          <w:spacing w:val="0"/>
          <w:sz w:val="21"/>
          <w:szCs w:val="21"/>
          <w:highlight w:val="none"/>
          <w:u w:val="single"/>
          <w:lang w:eastAsia="zh-CN"/>
        </w:rPr>
        <w:t>投标</w:t>
      </w:r>
      <w:r>
        <w:rPr>
          <w:rFonts w:hint="eastAsia" w:ascii="宋体" w:hAnsi="宋体" w:eastAsia="宋体" w:cs="宋体"/>
          <w:b/>
          <w:color w:val="auto"/>
          <w:szCs w:val="21"/>
          <w:highlight w:val="none"/>
          <w:u w:val="single"/>
          <w:lang w:val="zh-CN"/>
        </w:rPr>
        <w:t>折扣系数报价最多保留小数点后两位。投标人未按招标文件要求进行折扣系数报价的，该投标人的投标文件将被视为无效投标。本项目的不含税暂定采购金额为</w:t>
      </w:r>
      <w:r>
        <w:rPr>
          <w:rFonts w:hint="eastAsia" w:ascii="宋体" w:hAnsi="宋体" w:eastAsia="宋体" w:cs="宋体"/>
          <w:b/>
          <w:color w:val="auto"/>
          <w:szCs w:val="21"/>
          <w:highlight w:val="none"/>
          <w:u w:val="single"/>
          <w:lang w:val="en-US" w:eastAsia="zh-CN"/>
        </w:rPr>
        <w:t>686,308.27</w:t>
      </w:r>
      <w:r>
        <w:rPr>
          <w:rFonts w:hint="eastAsia" w:ascii="宋体" w:hAnsi="宋体" w:eastAsia="宋体" w:cs="宋体"/>
          <w:b/>
          <w:color w:val="auto"/>
          <w:szCs w:val="21"/>
          <w:highlight w:val="none"/>
          <w:u w:val="single"/>
          <w:lang w:val="zh-CN"/>
        </w:rPr>
        <w:t>元(大写：</w:t>
      </w:r>
      <w:r>
        <w:rPr>
          <w:rFonts w:hint="eastAsia" w:ascii="宋体" w:hAnsi="宋体" w:eastAsia="宋体" w:cs="宋体"/>
          <w:b/>
          <w:color w:val="auto"/>
          <w:szCs w:val="21"/>
          <w:highlight w:val="none"/>
          <w:u w:val="single"/>
          <w:lang w:val="en-US" w:eastAsia="zh-CN"/>
        </w:rPr>
        <w:t>陆拾捌万陆仟叁佰零捌元贰角柒分</w:t>
      </w:r>
      <w:r>
        <w:rPr>
          <w:rFonts w:hint="eastAsia" w:ascii="宋体" w:hAnsi="宋体" w:eastAsia="宋体" w:cs="宋体"/>
          <w:b/>
          <w:color w:val="auto"/>
          <w:szCs w:val="21"/>
          <w:highlight w:val="none"/>
          <w:u w:val="single"/>
          <w:lang w:val="zh-CN"/>
        </w:rPr>
        <w:t>）。</w:t>
      </w:r>
    </w:p>
    <w:p w14:paraId="2B326063">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7B9F8B61">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120" w:name="_Toc142508326"/>
      <w:bookmarkStart w:id="121" w:name="_Toc486167676"/>
      <w:bookmarkStart w:id="122" w:name="_Toc30042_WPSOffice_Level3"/>
      <w:bookmarkStart w:id="123" w:name="_Toc2525"/>
      <w:bookmarkStart w:id="124" w:name="_Toc450662862"/>
      <w:bookmarkStart w:id="125" w:name="_Toc14068"/>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0"/>
      <w:bookmarkEnd w:id="121"/>
      <w:bookmarkEnd w:id="122"/>
      <w:bookmarkEnd w:id="123"/>
      <w:bookmarkEnd w:id="124"/>
      <w:bookmarkEnd w:id="125"/>
    </w:p>
    <w:p w14:paraId="3A1A85DB">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634CF36D">
      <w:pPr>
        <w:autoSpaceDE w:val="0"/>
        <w:autoSpaceDN w:val="0"/>
        <w:adjustRightInd w:val="0"/>
        <w:spacing w:line="360" w:lineRule="auto"/>
        <w:ind w:left="265" w:leftChars="119" w:hanging="15"/>
        <w:rPr>
          <w:rFonts w:ascii="宋体" w:hAnsi="宋体" w:eastAsia="宋体" w:cs="宋体"/>
          <w:color w:val="auto"/>
          <w:szCs w:val="21"/>
          <w:highlight w:val="none"/>
        </w:rPr>
      </w:pPr>
    </w:p>
    <w:p w14:paraId="00AFEB5B">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6" w:name="_Toc450662863"/>
      <w:bookmarkStart w:id="127" w:name="_Toc5458"/>
      <w:bookmarkStart w:id="128" w:name="_Toc9411_WPSOffice_Level3"/>
      <w:bookmarkStart w:id="129" w:name="_Toc486167677"/>
      <w:bookmarkStart w:id="130" w:name="_Toc25596"/>
      <w:bookmarkStart w:id="131" w:name="_Toc14250832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26"/>
      <w:bookmarkEnd w:id="127"/>
      <w:bookmarkEnd w:id="128"/>
      <w:bookmarkEnd w:id="129"/>
      <w:bookmarkEnd w:id="130"/>
      <w:bookmarkEnd w:id="131"/>
    </w:p>
    <w:p w14:paraId="40BF271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0F191409">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1603565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24DA5C2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0E7F9AA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08F14FC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26D1C0F4">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2261707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2" w:name="_Toc450662864"/>
      <w:bookmarkStart w:id="133" w:name="_Toc486167678"/>
      <w:bookmarkStart w:id="134" w:name="_Toc30134"/>
      <w:bookmarkStart w:id="135" w:name="_Toc142508328"/>
      <w:bookmarkStart w:id="136" w:name="_Toc30441"/>
      <w:bookmarkStart w:id="137" w:name="_Toc27771_WPSOffice_Level3"/>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32"/>
      <w:bookmarkEnd w:id="133"/>
      <w:bookmarkEnd w:id="134"/>
      <w:bookmarkEnd w:id="135"/>
      <w:bookmarkEnd w:id="136"/>
      <w:bookmarkEnd w:id="137"/>
    </w:p>
    <w:p w14:paraId="7932248E">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5CAD166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566681F9">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42E32D36">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63A3601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8" w:name="_Toc142508329"/>
      <w:bookmarkStart w:id="139" w:name="_Toc24774"/>
      <w:bookmarkStart w:id="140" w:name="_Toc30960"/>
      <w:bookmarkStart w:id="141" w:name="_Toc486167679"/>
      <w:bookmarkStart w:id="142" w:name="_Toc5356_WPSOffice_Level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38"/>
      <w:bookmarkEnd w:id="139"/>
      <w:bookmarkEnd w:id="140"/>
      <w:bookmarkEnd w:id="141"/>
      <w:bookmarkEnd w:id="142"/>
    </w:p>
    <w:p w14:paraId="583F43A4">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13,000.00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w:t>
      </w:r>
      <w:r>
        <w:rPr>
          <w:rFonts w:hint="eastAsia" w:ascii="宋体" w:hAnsi="宋体" w:eastAsia="宋体" w:cs="宋体"/>
          <w:b/>
          <w:color w:val="auto"/>
          <w:kern w:val="0"/>
          <w:szCs w:val="21"/>
          <w:highlight w:val="none"/>
          <w:u w:val="single"/>
          <w:lang w:eastAsia="zh-CN"/>
        </w:rPr>
        <w:t>万</w:t>
      </w:r>
      <w:r>
        <w:rPr>
          <w:rFonts w:hint="eastAsia" w:ascii="宋体" w:hAnsi="宋体" w:eastAsia="宋体" w:cs="宋体"/>
          <w:b/>
          <w:color w:val="auto"/>
          <w:kern w:val="0"/>
          <w:szCs w:val="21"/>
          <w:highlight w:val="none"/>
          <w:u w:val="single"/>
          <w:lang w:val="en-US" w:eastAsia="zh-CN"/>
        </w:rPr>
        <w:t>叁</w:t>
      </w:r>
      <w:r>
        <w:rPr>
          <w:rFonts w:hint="eastAsia" w:ascii="宋体" w:hAnsi="宋体" w:eastAsia="宋体" w:cs="宋体"/>
          <w:b/>
          <w:color w:val="auto"/>
          <w:kern w:val="0"/>
          <w:szCs w:val="21"/>
          <w:highlight w:val="none"/>
          <w:u w:val="single"/>
          <w:lang w:eastAsia="zh-CN"/>
        </w:rPr>
        <w:t>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117296A5">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494F41B2">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4963B4CF">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410BBAF1">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东莞市石鼓净水有限公司</w:t>
      </w:r>
    </w:p>
    <w:p w14:paraId="553F481F">
      <w:pPr>
        <w:autoSpaceDE w:val="0"/>
        <w:autoSpaceDN w:val="0"/>
        <w:adjustRightInd w:val="0"/>
        <w:spacing w:line="360" w:lineRule="auto"/>
        <w:ind w:left="225" w:leftChars="107" w:firstLine="489" w:firstLineChars="233"/>
        <w:jc w:val="left"/>
        <w:rPr>
          <w:rFonts w:ascii="宋体" w:hAnsi="宋体" w:eastAsia="宋体" w:cs="Times New Roman"/>
          <w:b w:val="0"/>
          <w:bCs w:val="0"/>
          <w:color w:val="auto"/>
          <w:kern w:val="0"/>
          <w:szCs w:val="21"/>
          <w:highlight w:val="none"/>
          <w:lang w:val="zh-CN"/>
        </w:rPr>
      </w:pPr>
      <w:r>
        <w:rPr>
          <w:rFonts w:hint="eastAsia" w:ascii="宋体" w:hAnsi="宋体" w:eastAsia="宋体" w:cs="Times New Roman"/>
          <w:color w:val="auto"/>
          <w:kern w:val="0"/>
          <w:szCs w:val="21"/>
          <w:highlight w:val="none"/>
          <w:lang w:val="zh-CN"/>
        </w:rPr>
        <w:t>开户银行：</w:t>
      </w:r>
      <w:r>
        <w:rPr>
          <w:rFonts w:hint="eastAsia" w:ascii="宋体" w:hAnsi="宋体" w:eastAsia="宋体" w:cs="宋体"/>
          <w:color w:val="auto"/>
          <w:kern w:val="0"/>
          <w:szCs w:val="21"/>
          <w:highlight w:val="none"/>
          <w:lang w:val="zh-CN"/>
        </w:rPr>
        <w:t>东莞银行股份有限公司东莞分行营业部</w:t>
      </w:r>
    </w:p>
    <w:p w14:paraId="724103FF">
      <w:pPr>
        <w:autoSpaceDE w:val="0"/>
        <w:autoSpaceDN w:val="0"/>
        <w:adjustRightInd w:val="0"/>
        <w:spacing w:line="360" w:lineRule="auto"/>
        <w:ind w:left="225" w:leftChars="107" w:firstLine="489" w:firstLineChars="233"/>
        <w:jc w:val="left"/>
        <w:rPr>
          <w:rFonts w:ascii="宋体" w:hAnsi="宋体" w:eastAsia="宋体" w:cs="Times New Roman"/>
          <w:b w:val="0"/>
          <w:bCs w:val="0"/>
          <w:color w:val="auto"/>
          <w:kern w:val="0"/>
          <w:szCs w:val="21"/>
          <w:highlight w:val="none"/>
          <w:u w:val="singl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b w:val="0"/>
          <w:bCs w:val="0"/>
          <w:color w:val="auto"/>
          <w:kern w:val="0"/>
          <w:szCs w:val="21"/>
          <w:highlight w:val="none"/>
          <w:u w:val="single"/>
        </w:rPr>
        <w:t>510008801002738</w:t>
      </w:r>
    </w:p>
    <w:p w14:paraId="32AAFA4A">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4FEAF28E">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260AC657">
      <w:pPr>
        <w:pStyle w:val="15"/>
        <w:ind w:left="315" w:leftChars="150"/>
        <w:rPr>
          <w:color w:val="auto"/>
          <w:highlight w:val="none"/>
        </w:rPr>
      </w:pPr>
      <w:r>
        <w:rPr>
          <w:rFonts w:hint="eastAsia" w:ascii="宋体" w:hAnsi="宋体" w:eastAsia="宋体" w:cs="宋体"/>
          <w:b/>
          <w:bCs w:val="0"/>
          <w:snapToGrid/>
          <w:color w:val="auto"/>
          <w:szCs w:val="24"/>
          <w:highlight w:val="none"/>
          <w:u w:val="single"/>
        </w:rPr>
        <w:t>为更快捷将投标保证金关联到本项目，投标人应在转账时注明招标编号，否则因此导致的无法识别投标保证金对应项目等不利后果将由投标人承担。</w:t>
      </w:r>
    </w:p>
    <w:p w14:paraId="5DEEB3C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4B5E51A3">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中标人的投标保证金，满足下列要求，并最迟应在合同签订后的5日内退还。</w:t>
      </w:r>
    </w:p>
    <w:p w14:paraId="17CE1B1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0F99CD1B">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D274AC0">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0E197F5E">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576003E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5F690E4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118423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6880624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5B63DC3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1E295E92">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422A6F5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10550"/>
      <w:bookmarkStart w:id="144" w:name="_Toc450662865"/>
      <w:bookmarkStart w:id="145" w:name="_Toc142508330"/>
      <w:bookmarkStart w:id="146" w:name="_Toc15362"/>
      <w:bookmarkStart w:id="147" w:name="_Toc22649_WPSOffice_Level3"/>
      <w:bookmarkStart w:id="148" w:name="_Toc48616768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43"/>
      <w:bookmarkEnd w:id="144"/>
      <w:bookmarkEnd w:id="145"/>
      <w:bookmarkEnd w:id="146"/>
      <w:bookmarkEnd w:id="147"/>
      <w:bookmarkEnd w:id="148"/>
    </w:p>
    <w:p w14:paraId="2040B0A9">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64E0D3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76892D3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2781E2D1">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ABF453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9" w:name="_Toc13311"/>
      <w:bookmarkStart w:id="150" w:name="_Toc25637_WPSOffice_Level3"/>
      <w:bookmarkStart w:id="151" w:name="_Toc7872"/>
      <w:bookmarkStart w:id="152" w:name="_Toc142508331"/>
      <w:bookmarkStart w:id="153" w:name="_Toc486167681"/>
      <w:bookmarkStart w:id="154" w:name="_Toc45066286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49"/>
      <w:bookmarkEnd w:id="150"/>
      <w:bookmarkEnd w:id="151"/>
      <w:bookmarkEnd w:id="152"/>
      <w:bookmarkEnd w:id="153"/>
      <w:bookmarkEnd w:id="154"/>
    </w:p>
    <w:p w14:paraId="4FC954C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7BE0466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16F1A62B">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5C5D4ED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134D356E">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3539676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43941AED">
      <w:pPr>
        <w:autoSpaceDE w:val="0"/>
        <w:autoSpaceDN w:val="0"/>
        <w:adjustRightInd w:val="0"/>
        <w:jc w:val="left"/>
        <w:rPr>
          <w:rFonts w:ascii="宋体" w:hAnsi="宋体" w:eastAsia="宋体" w:cs="宋体"/>
          <w:color w:val="auto"/>
          <w:kern w:val="0"/>
          <w:sz w:val="24"/>
          <w:szCs w:val="24"/>
          <w:highlight w:val="none"/>
        </w:rPr>
      </w:pPr>
      <w:bookmarkStart w:id="155" w:name="_Toc450662867"/>
    </w:p>
    <w:p w14:paraId="7C452A7D">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56" w:name="_Toc31770"/>
      <w:bookmarkStart w:id="157" w:name="_Toc22356_WPSOffice_Level2"/>
      <w:bookmarkStart w:id="158" w:name="_Toc140596891"/>
      <w:bookmarkStart w:id="159" w:name="_Toc142508332"/>
      <w:bookmarkStart w:id="160" w:name="_Toc486167682"/>
      <w:bookmarkStart w:id="161" w:name="_Toc17608"/>
      <w:r>
        <w:rPr>
          <w:rFonts w:hint="eastAsia" w:ascii="宋体" w:hAnsi="宋体" w:eastAsia="宋体" w:cs="宋体"/>
          <w:b/>
          <w:bCs/>
          <w:color w:val="auto"/>
          <w:kern w:val="44"/>
          <w:szCs w:val="21"/>
          <w:highlight w:val="none"/>
          <w:lang w:val="zh-CN"/>
        </w:rPr>
        <w:t>四、投标文件的递交</w:t>
      </w:r>
      <w:bookmarkEnd w:id="155"/>
      <w:bookmarkEnd w:id="156"/>
      <w:bookmarkEnd w:id="157"/>
      <w:bookmarkEnd w:id="158"/>
      <w:bookmarkEnd w:id="159"/>
      <w:bookmarkEnd w:id="160"/>
      <w:bookmarkEnd w:id="161"/>
    </w:p>
    <w:p w14:paraId="4D87DE8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2" w:name="_Toc486167683"/>
      <w:bookmarkStart w:id="163" w:name="_Toc9900"/>
      <w:bookmarkStart w:id="164" w:name="_Toc30459"/>
      <w:bookmarkStart w:id="165" w:name="_Toc12192_WPSOffice_Level3"/>
      <w:bookmarkStart w:id="166" w:name="_Toc450662868"/>
      <w:bookmarkStart w:id="167" w:name="_Toc14250833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62"/>
      <w:bookmarkEnd w:id="163"/>
      <w:bookmarkEnd w:id="164"/>
      <w:bookmarkEnd w:id="165"/>
      <w:bookmarkEnd w:id="166"/>
      <w:bookmarkEnd w:id="167"/>
    </w:p>
    <w:p w14:paraId="0F70B26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7F000EA7">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72B5F3B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14C32DDE">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3A684CE">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3B257BE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31A98A43">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2F2F3EDC">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374CCE3E">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156E5A9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8" w:name="_Toc486167684"/>
      <w:bookmarkStart w:id="169" w:name="_Toc29665_WPSOffice_Level3"/>
      <w:bookmarkStart w:id="170" w:name="_Toc142508334"/>
      <w:bookmarkStart w:id="171" w:name="_Toc450662869"/>
      <w:bookmarkStart w:id="172" w:name="_Toc8824"/>
      <w:bookmarkStart w:id="173" w:name="_Toc33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68"/>
      <w:bookmarkEnd w:id="169"/>
      <w:bookmarkEnd w:id="170"/>
      <w:bookmarkEnd w:id="171"/>
      <w:bookmarkEnd w:id="172"/>
      <w:bookmarkEnd w:id="173"/>
    </w:p>
    <w:p w14:paraId="454E09C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2E4D314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57151E9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59BB19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74" w:name="_Toc6684"/>
      <w:bookmarkStart w:id="175" w:name="_Toc22431_WPSOffice_Level3"/>
      <w:bookmarkStart w:id="176" w:name="_Toc450662870"/>
      <w:bookmarkStart w:id="177" w:name="_Toc486167685"/>
      <w:bookmarkStart w:id="178" w:name="_Toc3285"/>
      <w:bookmarkStart w:id="179" w:name="_Toc142508335"/>
      <w:r>
        <w:rPr>
          <w:rFonts w:hint="eastAsia" w:ascii="宋体" w:hAnsi="宋体" w:eastAsia="宋体" w:cs="宋体"/>
          <w:color w:val="auto"/>
          <w:szCs w:val="21"/>
          <w:highlight w:val="none"/>
          <w:lang w:val="zh-CN"/>
        </w:rPr>
        <w:t>20 迟交的投标文件</w:t>
      </w:r>
      <w:bookmarkEnd w:id="174"/>
      <w:bookmarkEnd w:id="175"/>
      <w:bookmarkEnd w:id="176"/>
      <w:bookmarkEnd w:id="177"/>
      <w:bookmarkEnd w:id="178"/>
      <w:bookmarkEnd w:id="179"/>
    </w:p>
    <w:p w14:paraId="2581E936">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37F831B9">
      <w:pPr>
        <w:autoSpaceDE w:val="0"/>
        <w:autoSpaceDN w:val="0"/>
        <w:adjustRightInd w:val="0"/>
        <w:jc w:val="left"/>
        <w:rPr>
          <w:rFonts w:ascii="宋体" w:hAnsi="宋体" w:eastAsia="宋体" w:cs="宋体"/>
          <w:color w:val="auto"/>
          <w:kern w:val="0"/>
          <w:sz w:val="24"/>
          <w:szCs w:val="24"/>
          <w:highlight w:val="none"/>
        </w:rPr>
      </w:pPr>
    </w:p>
    <w:p w14:paraId="5294D1F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0" w:name="_Toc486167686"/>
      <w:bookmarkStart w:id="181" w:name="_Toc4883_WPSOffice_Level3"/>
      <w:bookmarkStart w:id="182" w:name="_Toc450662871"/>
      <w:bookmarkStart w:id="183" w:name="_Toc16964"/>
      <w:bookmarkStart w:id="184" w:name="_Toc142508336"/>
      <w:bookmarkStart w:id="185" w:name="_Toc945"/>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80"/>
      <w:bookmarkEnd w:id="181"/>
      <w:bookmarkEnd w:id="182"/>
      <w:bookmarkEnd w:id="183"/>
      <w:bookmarkEnd w:id="184"/>
      <w:bookmarkEnd w:id="185"/>
    </w:p>
    <w:p w14:paraId="712C801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DEB455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6D4EBB6F">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1BF211A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02E65A0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D1A9795">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6" w:name="_Toc450662872"/>
      <w:bookmarkStart w:id="187" w:name="_Toc142508337"/>
      <w:bookmarkStart w:id="188" w:name="_Toc1049_WPSOffice_Level2"/>
      <w:bookmarkStart w:id="189" w:name="_Toc140596896"/>
      <w:bookmarkStart w:id="190" w:name="_Toc27648"/>
      <w:bookmarkStart w:id="191" w:name="_Toc486167687"/>
      <w:bookmarkStart w:id="192" w:name="_Toc18421"/>
      <w:r>
        <w:rPr>
          <w:rFonts w:hint="eastAsia" w:ascii="宋体" w:hAnsi="宋体" w:eastAsia="宋体" w:cs="宋体"/>
          <w:b/>
          <w:bCs/>
          <w:color w:val="auto"/>
          <w:kern w:val="44"/>
          <w:szCs w:val="21"/>
          <w:highlight w:val="none"/>
          <w:lang w:val="zh-CN"/>
        </w:rPr>
        <w:t>五、开标与评标</w:t>
      </w:r>
      <w:bookmarkEnd w:id="186"/>
      <w:bookmarkEnd w:id="187"/>
      <w:bookmarkEnd w:id="188"/>
      <w:bookmarkEnd w:id="189"/>
      <w:bookmarkEnd w:id="190"/>
      <w:bookmarkEnd w:id="191"/>
      <w:bookmarkEnd w:id="192"/>
    </w:p>
    <w:p w14:paraId="1EEA127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3" w:name="_Toc486167688"/>
      <w:bookmarkStart w:id="194" w:name="_Toc7200"/>
      <w:bookmarkStart w:id="195" w:name="_Toc142508338"/>
      <w:bookmarkStart w:id="196" w:name="_Toc144_WPSOffice_Level3"/>
      <w:bookmarkStart w:id="197" w:name="_Toc24721"/>
      <w:bookmarkStart w:id="198" w:name="_Toc45066287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193"/>
      <w:bookmarkEnd w:id="194"/>
      <w:bookmarkEnd w:id="195"/>
      <w:bookmarkEnd w:id="196"/>
      <w:bookmarkEnd w:id="197"/>
      <w:bookmarkEnd w:id="198"/>
    </w:p>
    <w:p w14:paraId="0EE7F14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182EC60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51EFEC6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463D1D5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投标报价表内当以数字表示的报价系数与以文字表示的报价系数不一致时，以文字表示的报价系数为准。对不同文字文本投标文件的解释发生异议的，以中文文本为准。</w:t>
      </w:r>
    </w:p>
    <w:p w14:paraId="15F99BD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334A7FA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3CDF9F98">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6B8958A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486167689"/>
      <w:bookmarkStart w:id="200" w:name="_Toc1711"/>
      <w:bookmarkStart w:id="201" w:name="_Toc12165_WPSOffice_Level3"/>
      <w:bookmarkStart w:id="202" w:name="_Toc142508339"/>
      <w:bookmarkStart w:id="203" w:name="_Toc2038"/>
      <w:bookmarkStart w:id="204" w:name="_Toc45066287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199"/>
      <w:bookmarkEnd w:id="200"/>
      <w:bookmarkEnd w:id="201"/>
      <w:bookmarkEnd w:id="202"/>
      <w:bookmarkEnd w:id="203"/>
      <w:bookmarkEnd w:id="204"/>
    </w:p>
    <w:p w14:paraId="4BADA14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53345B0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5A65DB4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74466B0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5" w:name="_Toc833"/>
      <w:bookmarkStart w:id="206" w:name="_Toc9202"/>
      <w:bookmarkStart w:id="207" w:name="_Toc486167690"/>
      <w:bookmarkStart w:id="208" w:name="_Toc142508340"/>
      <w:bookmarkStart w:id="209" w:name="_Toc15565_WPSOffice_Level3"/>
      <w:bookmarkStart w:id="210" w:name="_Toc45066287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05"/>
      <w:bookmarkEnd w:id="206"/>
      <w:bookmarkEnd w:id="207"/>
      <w:bookmarkEnd w:id="208"/>
      <w:bookmarkEnd w:id="209"/>
      <w:bookmarkEnd w:id="210"/>
    </w:p>
    <w:p w14:paraId="1829065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1339FC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78DB498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50C2D63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11" w:name="_Toc31399"/>
      <w:bookmarkStart w:id="212" w:name="_Toc16132"/>
      <w:bookmarkStart w:id="213" w:name="_Toc450662876"/>
      <w:bookmarkStart w:id="214" w:name="_Toc486167691"/>
      <w:bookmarkStart w:id="215" w:name="_Toc142508341"/>
      <w:bookmarkStart w:id="216" w:name="_Toc28910_WPSOffice_Level3"/>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11"/>
      <w:bookmarkEnd w:id="212"/>
      <w:bookmarkEnd w:id="213"/>
      <w:bookmarkEnd w:id="214"/>
      <w:bookmarkEnd w:id="215"/>
      <w:bookmarkEnd w:id="216"/>
    </w:p>
    <w:p w14:paraId="5DF4C376">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2EDC319C">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3920EFD2">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6709F29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7" w:name="_Toc450662877"/>
      <w:bookmarkStart w:id="218" w:name="_Toc10130"/>
      <w:bookmarkStart w:id="219" w:name="_Toc486167692"/>
      <w:bookmarkStart w:id="220" w:name="_Toc28719"/>
      <w:bookmarkStart w:id="221" w:name="_Toc338_WPSOffice_Level3"/>
      <w:bookmarkStart w:id="222" w:name="_Toc14250834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17"/>
      <w:bookmarkEnd w:id="218"/>
      <w:bookmarkEnd w:id="219"/>
      <w:bookmarkEnd w:id="220"/>
      <w:bookmarkEnd w:id="221"/>
      <w:bookmarkEnd w:id="222"/>
    </w:p>
    <w:p w14:paraId="397773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950CB1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23"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3"/>
    <w:p w14:paraId="56AC6BDF">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24" w:name="_Toc18368_WPSOffice_Level3"/>
      <w:bookmarkStart w:id="225" w:name="_Toc521918096"/>
      <w:bookmarkStart w:id="226" w:name="_Toc142508343"/>
      <w:bookmarkStart w:id="227" w:name="_Toc522047355"/>
    </w:p>
    <w:p w14:paraId="6B07C5E1">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15022"/>
      <w:bookmarkStart w:id="229" w:name="_Toc1207"/>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24"/>
      <w:bookmarkEnd w:id="225"/>
      <w:bookmarkEnd w:id="226"/>
      <w:bookmarkEnd w:id="227"/>
      <w:bookmarkEnd w:id="228"/>
      <w:bookmarkEnd w:id="229"/>
    </w:p>
    <w:p w14:paraId="678781F7">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51AEDDB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48C85D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C52C84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436F1FE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1EB4A45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3B9CF704">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30" w:name="_Toc521918097"/>
      <w:bookmarkStart w:id="231" w:name="_Toc522047356"/>
    </w:p>
    <w:p w14:paraId="3724EAA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2" w:name="_Toc21460_WPSOffice_Level3"/>
      <w:bookmarkStart w:id="233" w:name="_Toc142508344"/>
      <w:bookmarkStart w:id="234" w:name="_Toc370"/>
      <w:bookmarkStart w:id="235" w:name="_Toc3127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30"/>
      <w:bookmarkEnd w:id="231"/>
      <w:bookmarkEnd w:id="232"/>
      <w:bookmarkEnd w:id="233"/>
      <w:bookmarkEnd w:id="234"/>
      <w:bookmarkEnd w:id="235"/>
    </w:p>
    <w:p w14:paraId="2FE6E48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295EB7A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66AC7B84">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1377A5C7">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03390A0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1B0C5C2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6" w:name="_Toc15841"/>
      <w:bookmarkStart w:id="237" w:name="_Toc486167694"/>
      <w:bookmarkStart w:id="238" w:name="_Toc466882017"/>
      <w:bookmarkStart w:id="239" w:name="_Toc1273"/>
      <w:bookmarkStart w:id="240" w:name="_Toc32498_WPSOffice_Level3"/>
      <w:bookmarkStart w:id="241" w:name="_Toc142508345"/>
      <w:bookmarkStart w:id="242" w:name="_Toc46535896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36"/>
      <w:bookmarkEnd w:id="237"/>
      <w:bookmarkEnd w:id="238"/>
      <w:bookmarkEnd w:id="239"/>
      <w:bookmarkEnd w:id="240"/>
      <w:bookmarkEnd w:id="241"/>
      <w:bookmarkEnd w:id="242"/>
    </w:p>
    <w:p w14:paraId="3E2E1018">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1239F27D">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1194B811">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6A54633">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6BA501B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059FB3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E831B2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493C02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24511F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5BA0C5E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71C743E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3B71475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CDB8A1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6CCBBC5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监督部门：东莞市水务环境投资控股集团有限公司，联系人：莫先生，联系电话：0769-28823251。</w:t>
      </w:r>
    </w:p>
    <w:p w14:paraId="5465C6BD">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0BBE9744">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43" w:name="_Toc466882018"/>
      <w:bookmarkStart w:id="244" w:name="_Toc486167695"/>
      <w:bookmarkStart w:id="245" w:name="_Toc142508346"/>
      <w:bookmarkStart w:id="246" w:name="_Toc21290"/>
      <w:bookmarkStart w:id="247" w:name="_Toc1848_WPSOffice_Level3"/>
      <w:bookmarkStart w:id="248" w:name="_Toc465358970"/>
      <w:bookmarkStart w:id="249" w:name="_Toc2613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43"/>
      <w:bookmarkEnd w:id="244"/>
      <w:bookmarkEnd w:id="245"/>
      <w:bookmarkEnd w:id="246"/>
      <w:bookmarkEnd w:id="247"/>
      <w:bookmarkEnd w:id="248"/>
      <w:bookmarkEnd w:id="249"/>
    </w:p>
    <w:p w14:paraId="212F4419">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05F9135">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3744470">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544EDEFB">
      <w:pPr>
        <w:autoSpaceDE w:val="0"/>
        <w:autoSpaceDN w:val="0"/>
        <w:adjustRightInd w:val="0"/>
        <w:snapToGrid w:val="0"/>
        <w:spacing w:line="360" w:lineRule="auto"/>
        <w:jc w:val="left"/>
        <w:rPr>
          <w:rFonts w:ascii="宋体" w:hAnsi="宋体" w:eastAsia="宋体" w:cs="宋体"/>
          <w:color w:val="auto"/>
          <w:szCs w:val="21"/>
          <w:highlight w:val="none"/>
        </w:rPr>
      </w:pPr>
      <w:bookmarkStart w:id="250" w:name="_Toc466882019"/>
      <w:bookmarkStart w:id="251" w:name="_Toc465358971"/>
    </w:p>
    <w:p w14:paraId="605AE384">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52" w:name="_Toc19574"/>
      <w:bookmarkStart w:id="253" w:name="_Toc26035"/>
      <w:bookmarkStart w:id="254" w:name="_Toc10867_WPSOffice_Level3"/>
      <w:bookmarkStart w:id="255" w:name="_Toc486167696"/>
      <w:bookmarkStart w:id="256"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50"/>
      <w:bookmarkEnd w:id="251"/>
      <w:bookmarkEnd w:id="252"/>
      <w:bookmarkEnd w:id="253"/>
      <w:bookmarkEnd w:id="254"/>
      <w:bookmarkEnd w:id="255"/>
      <w:bookmarkEnd w:id="256"/>
    </w:p>
    <w:p w14:paraId="566FF649">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5A5F781">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57" w:name="_Toc450662880"/>
    </w:p>
    <w:p w14:paraId="493450EA">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8" w:name="_Toc142508348"/>
      <w:bookmarkStart w:id="259" w:name="_Toc10854"/>
      <w:bookmarkStart w:id="260" w:name="_Toc18316"/>
      <w:bookmarkStart w:id="261" w:name="_Toc16848_WPSOffice_Level2"/>
      <w:bookmarkStart w:id="262" w:name="_Toc140596907"/>
      <w:bookmarkStart w:id="263" w:name="_Toc486167697"/>
      <w:r>
        <w:rPr>
          <w:rFonts w:hint="eastAsia" w:ascii="宋体" w:hAnsi="宋体" w:eastAsia="宋体" w:cs="宋体"/>
          <w:b/>
          <w:bCs/>
          <w:color w:val="auto"/>
          <w:kern w:val="44"/>
          <w:szCs w:val="21"/>
          <w:highlight w:val="none"/>
          <w:lang w:val="zh-CN"/>
        </w:rPr>
        <w:t>六、授予合同</w:t>
      </w:r>
      <w:bookmarkEnd w:id="257"/>
      <w:bookmarkEnd w:id="258"/>
      <w:bookmarkEnd w:id="259"/>
      <w:bookmarkEnd w:id="260"/>
      <w:bookmarkEnd w:id="261"/>
      <w:bookmarkEnd w:id="262"/>
      <w:bookmarkEnd w:id="263"/>
    </w:p>
    <w:p w14:paraId="4F0E55D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25540"/>
      <w:bookmarkStart w:id="265" w:name="_Toc142508349"/>
      <w:bookmarkStart w:id="266" w:name="_Toc6401_WPSOffice_Level3"/>
      <w:bookmarkStart w:id="267" w:name="_Toc450662881"/>
      <w:bookmarkStart w:id="268" w:name="_Toc4811"/>
      <w:bookmarkStart w:id="269" w:name="_Toc486167698"/>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64"/>
      <w:bookmarkEnd w:id="265"/>
      <w:bookmarkEnd w:id="266"/>
      <w:bookmarkEnd w:id="267"/>
      <w:bookmarkEnd w:id="268"/>
      <w:bookmarkEnd w:id="269"/>
    </w:p>
    <w:p w14:paraId="29D86E59">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5931305">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FB14DE2">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D10AEE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0" w:name="_Toc450662885"/>
    </w:p>
    <w:p w14:paraId="262C10AA">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1" w:name="_Toc486167699"/>
      <w:bookmarkStart w:id="272" w:name="_Toc142508350"/>
      <w:bookmarkStart w:id="273" w:name="_Toc6726_WPSOffice_Level3"/>
      <w:bookmarkStart w:id="274" w:name="_Toc24266"/>
      <w:bookmarkStart w:id="275" w:name="_Toc29682"/>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270"/>
      <w:bookmarkEnd w:id="271"/>
      <w:bookmarkEnd w:id="272"/>
      <w:bookmarkEnd w:id="273"/>
      <w:bookmarkEnd w:id="274"/>
      <w:bookmarkEnd w:id="275"/>
    </w:p>
    <w:p w14:paraId="2348FB9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72266F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709A528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1C9E95F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7" w:name="_Toc486167700"/>
      <w:bookmarkStart w:id="278" w:name="_Toc9694_WPSOffice_Level3"/>
      <w:bookmarkStart w:id="279" w:name="_Toc24235"/>
      <w:bookmarkStart w:id="280" w:name="_Toc142508351"/>
      <w:bookmarkStart w:id="281" w:name="_Toc32732"/>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276"/>
      <w:bookmarkEnd w:id="277"/>
      <w:bookmarkEnd w:id="278"/>
      <w:bookmarkEnd w:id="279"/>
      <w:bookmarkEnd w:id="280"/>
      <w:bookmarkEnd w:id="281"/>
    </w:p>
    <w:p w14:paraId="72E6C89C">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7FB6D7C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218CC18A">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（1）当以数字表示的报价系数与以文字表示的报价系数不一致时，以文字表示的报价系数为准。按前述修正原则排序依次进行修正至唯一值后的报价表经双方确认后，作为合同文件的组成部分。</w:t>
      </w:r>
    </w:p>
    <w:p w14:paraId="7C00ADCF">
      <w:pPr>
        <w:tabs>
          <w:tab w:val="left" w:pos="360"/>
        </w:tabs>
        <w:autoSpaceDE w:val="0"/>
        <w:autoSpaceDN w:val="0"/>
        <w:adjustRightInd w:val="0"/>
        <w:spacing w:line="360" w:lineRule="auto"/>
        <w:ind w:left="357" w:leftChars="-100" w:hanging="567"/>
        <w:jc w:val="left"/>
        <w:rPr>
          <w:rFonts w:ascii="宋体" w:hAnsi="宋体" w:eastAsia="宋体" w:cs="宋体"/>
          <w:color w:val="auto"/>
          <w:szCs w:val="21"/>
          <w:highlight w:val="none"/>
        </w:rPr>
      </w:pPr>
      <w:bookmarkStart w:id="282" w:name="_Toc10513_WPSOffice_Level3"/>
      <w:bookmarkStart w:id="283" w:name="_Toc486167701"/>
      <w:bookmarkStart w:id="284" w:name="_Toc450662887"/>
      <w:bookmarkStart w:id="285" w:name="_Toc142508352"/>
    </w:p>
    <w:p w14:paraId="60B31E3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6" w:name="_Toc7267"/>
      <w:bookmarkStart w:id="287" w:name="_Toc887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282"/>
      <w:bookmarkEnd w:id="283"/>
      <w:bookmarkEnd w:id="284"/>
      <w:bookmarkEnd w:id="285"/>
      <w:bookmarkEnd w:id="286"/>
      <w:bookmarkEnd w:id="287"/>
    </w:p>
    <w:p w14:paraId="121BB496">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288" w:name="_Toc466882025"/>
      <w:bookmarkStart w:id="289"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其中，采用履约保证金（银行转账形式）的金额为暂定合同价的5%，采用不可撤销银行履约保函形式的金额为暂定合同价的8%，采用</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形式的金额为暂定合同价的8%，采用担保公司履约担保书形式的金额为暂定合同价的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54D5809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62725BA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w:t>
      </w:r>
      <w:r>
        <w:rPr>
          <w:rFonts w:ascii="宋体" w:hAnsi="宋体" w:eastAsia="宋体" w:cs="Times New Roman"/>
          <w:color w:val="auto"/>
          <w:kern w:val="0"/>
          <w:szCs w:val="21"/>
          <w:highlight w:val="none"/>
        </w:rPr>
        <w:t>）在合同履行期间，因中标人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514F5E2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2</w:t>
      </w:r>
      <w:r>
        <w:rPr>
          <w:rFonts w:ascii="宋体" w:hAnsi="宋体" w:eastAsia="宋体" w:cs="Times New Roman"/>
          <w:color w:val="auto"/>
          <w:kern w:val="0"/>
          <w:szCs w:val="21"/>
          <w:highlight w:val="none"/>
        </w:rPr>
        <w:t>）在合同履行期间，中标人违约产生的违约金、赔偿、罚款或其他应付费用等款项，招标人有权直接从未付款项中直接扣除或启用履约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0288167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69BCAF0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ascii="宋体" w:hAnsi="宋体" w:eastAsia="宋体" w:cs="Times New Roman"/>
          <w:color w:val="auto"/>
          <w:kern w:val="0"/>
          <w:szCs w:val="21"/>
          <w:highlight w:val="none"/>
        </w:rPr>
        <w:t>）其他根据本合同约定或法律规定，招标人可启用履约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4705F35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AB6417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1FBD06A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E13026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w:t>
      </w:r>
      <w:r>
        <w:rPr>
          <w:rFonts w:hint="eastAsia" w:ascii="宋体" w:hAnsi="宋体" w:eastAsia="宋体" w:cs="Times New Roman"/>
          <w:color w:val="auto"/>
          <w:kern w:val="0"/>
          <w:szCs w:val="21"/>
          <w:highlight w:val="none"/>
          <w:lang w:val="en-US" w:eastAsia="zh-CN"/>
        </w:rPr>
        <w:t>书</w:t>
      </w:r>
      <w:r>
        <w:rPr>
          <w:rFonts w:hint="eastAsia" w:ascii="宋体" w:hAnsi="宋体" w:eastAsia="宋体" w:cs="Times New Roman"/>
          <w:color w:val="auto"/>
          <w:kern w:val="0"/>
          <w:szCs w:val="21"/>
          <w:highlight w:val="none"/>
        </w:rPr>
        <w:t>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54FF20B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0CB9F9E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0E88C7B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或签订合同前</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kern w:val="0"/>
          <w:szCs w:val="21"/>
          <w:highlight w:val="none"/>
        </w:rPr>
        <w:t>至合同期限届满并全部货物经最终验收合格、招标人向中标人支付全部货款（除质保金）后二十八（28）日内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7D7FB4E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5AE984F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763D1833">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7D390F42">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40CC20F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60EF8330">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w:t>
      </w:r>
      <w:r>
        <w:rPr>
          <w:rFonts w:hint="eastAsia" w:ascii="宋体" w:hAnsi="宋体" w:eastAsia="宋体" w:cs="宋体"/>
          <w:b/>
          <w:color w:val="auto"/>
          <w:kern w:val="0"/>
          <w:szCs w:val="21"/>
          <w:highlight w:val="none"/>
        </w:rPr>
        <w:t>中国邮政储蓄银行股份有限公司东莞市分行</w:t>
      </w:r>
    </w:p>
    <w:p w14:paraId="389B7B62">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555B341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中标人以履约保证金（银行转账形式）提供履约担保的在依法完成本项目的所有合同义务，且招标人向中标人支付全部款项（除质保金）后二十八（28）日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14:paraId="1B9C067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23EAFB3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0" w:name="_Toc142508353"/>
      <w:bookmarkStart w:id="291" w:name="_Toc13033"/>
      <w:bookmarkStart w:id="292" w:name="_Toc486167702"/>
      <w:bookmarkStart w:id="293" w:name="_Toc12355"/>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8"/>
      <w:bookmarkEnd w:id="289"/>
      <w:bookmarkEnd w:id="290"/>
      <w:bookmarkEnd w:id="291"/>
      <w:bookmarkEnd w:id="292"/>
      <w:bookmarkEnd w:id="293"/>
    </w:p>
    <w:p w14:paraId="33570E53">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4257771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94" w:name="_Toc450662888"/>
    </w:p>
    <w:p w14:paraId="41438EB3">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5" w:name="_Toc28921_WPSOffice_Level3"/>
      <w:bookmarkStart w:id="296" w:name="_Toc142508354"/>
      <w:bookmarkStart w:id="297" w:name="_Toc31094"/>
      <w:bookmarkStart w:id="298" w:name="_Toc486167703"/>
      <w:bookmarkStart w:id="299" w:name="_Toc14372"/>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294"/>
      <w:bookmarkEnd w:id="295"/>
      <w:bookmarkEnd w:id="296"/>
      <w:bookmarkEnd w:id="297"/>
      <w:bookmarkEnd w:id="298"/>
      <w:bookmarkEnd w:id="299"/>
    </w:p>
    <w:p w14:paraId="5D681A20">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37.1 </w:t>
      </w:r>
      <w:r>
        <w:rPr>
          <w:rFonts w:hint="eastAsia" w:ascii="宋体" w:hAnsi="宋体" w:eastAsia="宋体" w:cs="宋体"/>
          <w:color w:val="auto"/>
          <w:szCs w:val="21"/>
          <w:highlight w:val="none"/>
        </w:rPr>
        <w:t>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以中标折扣系数计算得出的不含税暂定合同价为计费额，本项目业务性质：按</w:t>
      </w:r>
      <w:r>
        <w:rPr>
          <w:rFonts w:hint="eastAsia" w:ascii="宋体" w:hAnsi="宋体" w:eastAsia="宋体" w:cs="宋体"/>
          <w:color w:val="auto"/>
          <w:szCs w:val="21"/>
          <w:highlight w:val="none"/>
          <w:lang w:eastAsia="zh-CN"/>
        </w:rPr>
        <w:t>货物</w:t>
      </w:r>
      <w:r>
        <w:rPr>
          <w:rFonts w:hint="eastAsia" w:ascii="宋体" w:hAnsi="宋体" w:eastAsia="宋体" w:cs="宋体"/>
          <w:color w:val="auto"/>
          <w:szCs w:val="21"/>
          <w:highlight w:val="none"/>
        </w:rPr>
        <w:t>类招标代理服务收费。</w:t>
      </w:r>
    </w:p>
    <w:p w14:paraId="7583548D">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中标人收到中标通知后，须在15日内向招标代理机构交纳中标服务费用。</w:t>
      </w:r>
    </w:p>
    <w:p w14:paraId="08F47BB9">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中标服务费只接受以银行转账、电汇方式交纳。</w:t>
      </w:r>
    </w:p>
    <w:p w14:paraId="0BF62258">
      <w:pPr>
        <w:autoSpaceDE w:val="0"/>
        <w:autoSpaceDN w:val="0"/>
        <w:adjustRightInd w:val="0"/>
        <w:spacing w:line="360" w:lineRule="auto"/>
        <w:ind w:left="420" w:leftChars="200" w:firstLine="0" w:firstLine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中标服务费汇入账号（特别提醒，本账户非投标保证金汇入账户）：</w:t>
      </w:r>
    </w:p>
    <w:p w14:paraId="738EACE8">
      <w:pPr>
        <w:autoSpaceDE w:val="0"/>
        <w:autoSpaceDN w:val="0"/>
        <w:adjustRightInd w:val="0"/>
        <w:spacing w:line="360" w:lineRule="auto"/>
        <w:ind w:left="420" w:leftChars="200" w:firstLine="0" w:firstLine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开户名称：东莞市达盛招标代理有限公司</w:t>
      </w:r>
    </w:p>
    <w:p w14:paraId="5A5B4925">
      <w:pPr>
        <w:autoSpaceDE w:val="0"/>
        <w:autoSpaceDN w:val="0"/>
        <w:adjustRightInd w:val="0"/>
        <w:spacing w:line="360" w:lineRule="auto"/>
        <w:ind w:left="420" w:leftChars="200" w:firstLine="0" w:firstLine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银行账号：647068931654</w:t>
      </w:r>
    </w:p>
    <w:p w14:paraId="5A9B080B">
      <w:pPr>
        <w:autoSpaceDE w:val="0"/>
        <w:autoSpaceDN w:val="0"/>
        <w:adjustRightInd w:val="0"/>
        <w:spacing w:line="360" w:lineRule="auto"/>
        <w:ind w:left="420" w:leftChars="200" w:firstLine="0" w:firstLineChars="0"/>
        <w:jc w:val="left"/>
        <w:rPr>
          <w:color w:val="auto"/>
          <w:highlight w:val="none"/>
        </w:rPr>
      </w:pPr>
      <w:r>
        <w:rPr>
          <w:rFonts w:hint="eastAsia" w:ascii="宋体" w:hAnsi="宋体" w:eastAsia="宋体" w:cs="宋体"/>
          <w:color w:val="auto"/>
          <w:szCs w:val="21"/>
          <w:highlight w:val="none"/>
          <w:lang w:val="zh-CN"/>
        </w:rPr>
        <w:t>开户银行：中国银行东莞花园支行</w:t>
      </w:r>
    </w:p>
    <w:p w14:paraId="34139F03">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.2款规定办理，将不予退还其投标保证金。</w:t>
      </w:r>
    </w:p>
    <w:p w14:paraId="2B56D386">
      <w:pPr>
        <w:autoSpaceDE w:val="0"/>
        <w:autoSpaceDN w:val="0"/>
        <w:adjustRightInd w:val="0"/>
        <w:snapToGrid w:val="0"/>
        <w:spacing w:line="360" w:lineRule="auto"/>
        <w:ind w:left="0" w:leftChars="0" w:firstLine="0" w:firstLineChars="0"/>
        <w:jc w:val="left"/>
        <w:rPr>
          <w:rFonts w:ascii="宋体" w:hAnsi="宋体" w:eastAsia="宋体" w:cs="宋体"/>
          <w:color w:val="auto"/>
          <w:szCs w:val="21"/>
          <w:highlight w:val="none"/>
          <w:lang w:val="zh-CN"/>
        </w:rPr>
      </w:pPr>
      <w:bookmarkStart w:id="300" w:name="_Toc450662889"/>
    </w:p>
    <w:p w14:paraId="433EC6E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1" w:name="_Toc486167704"/>
      <w:bookmarkStart w:id="302" w:name="_Toc6764_WPSOffice_Level3"/>
      <w:bookmarkStart w:id="303" w:name="_Toc142508355"/>
      <w:bookmarkStart w:id="304" w:name="_Toc2970"/>
      <w:bookmarkStart w:id="305" w:name="_Toc2629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00"/>
      <w:bookmarkEnd w:id="301"/>
      <w:bookmarkEnd w:id="302"/>
      <w:bookmarkEnd w:id="303"/>
      <w:bookmarkEnd w:id="304"/>
      <w:bookmarkEnd w:id="305"/>
    </w:p>
    <w:p w14:paraId="68A98F9A">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bookmarkStart w:id="306" w:name="_Toc486167705"/>
      <w:bookmarkStart w:id="307" w:name="_Toc31106_WPSOffice_Level3"/>
    </w:p>
    <w:p w14:paraId="64DB5E6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758AD46">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08" w:name="_Toc16304"/>
      <w:bookmarkStart w:id="309" w:name="_Toc142508356"/>
      <w:bookmarkStart w:id="310" w:name="_Toc22377"/>
      <w:r>
        <w:rPr>
          <w:rFonts w:ascii="宋体" w:hAnsi="宋体" w:eastAsia="宋体" w:cs="宋体"/>
          <w:b/>
          <w:color w:val="auto"/>
          <w:szCs w:val="21"/>
          <w:highlight w:val="none"/>
        </w:rPr>
        <w:t>39 招标相关补充约定</w:t>
      </w:r>
      <w:bookmarkEnd w:id="308"/>
      <w:bookmarkEnd w:id="309"/>
      <w:bookmarkEnd w:id="310"/>
    </w:p>
    <w:p w14:paraId="6918636A">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01D323C5">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B1F0C6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11" w:name="_Toc19192"/>
      <w:bookmarkStart w:id="312" w:name="_Toc142508357"/>
      <w:bookmarkStart w:id="313"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06"/>
      <w:bookmarkEnd w:id="307"/>
      <w:bookmarkEnd w:id="311"/>
      <w:bookmarkEnd w:id="312"/>
      <w:bookmarkEnd w:id="313"/>
    </w:p>
    <w:p w14:paraId="6903954C">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14" w:name="_Toc142508358"/>
      <w:bookmarkStart w:id="315" w:name="_Toc4217"/>
      <w:bookmarkStart w:id="316" w:name="_Toc4676"/>
      <w:bookmarkStart w:id="317" w:name="_Toc27939_WPSOffice_Level1"/>
      <w:bookmarkStart w:id="318" w:name="_Toc450662891"/>
      <w:bookmarkStart w:id="319" w:name="_Toc486167706"/>
      <w:bookmarkStart w:id="320" w:name="_Toc28218"/>
      <w:bookmarkStart w:id="321" w:name="_Toc12794"/>
      <w:bookmarkStart w:id="322" w:name="_Toc486167708"/>
      <w:bookmarkStart w:id="323" w:name="_Toc450662895"/>
      <w:bookmarkStart w:id="324" w:name="_Toc32761_WPSOffice_Level1"/>
      <w:bookmarkStart w:id="325" w:name="_Toc14250836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14"/>
      <w:bookmarkEnd w:id="315"/>
      <w:bookmarkEnd w:id="316"/>
      <w:bookmarkEnd w:id="317"/>
      <w:bookmarkEnd w:id="318"/>
      <w:bookmarkEnd w:id="319"/>
      <w:bookmarkEnd w:id="320"/>
    </w:p>
    <w:p w14:paraId="13151381">
      <w:pPr>
        <w:jc w:val="center"/>
        <w:rPr>
          <w:rFonts w:hint="eastAsia" w:ascii="宋体" w:hAnsi="宋体" w:eastAsia="宋体" w:cs="宋体"/>
          <w:color w:val="auto"/>
          <w:sz w:val="21"/>
          <w:szCs w:val="21"/>
          <w:highlight w:val="none"/>
        </w:rPr>
      </w:pPr>
    </w:p>
    <w:p w14:paraId="0637C9EE">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 项目信息</w:t>
      </w:r>
    </w:p>
    <w:p w14:paraId="451D8B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招标人：东莞市石鼓净水有限公司</w:t>
      </w:r>
    </w:p>
    <w:p w14:paraId="191C93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采购内容：滤布滤池系统成套设备配件采购（详见“4.1采购清单”）</w:t>
      </w:r>
    </w:p>
    <w:p w14:paraId="5946B3B9">
      <w:pPr>
        <w:spacing w:line="240" w:lineRule="exact"/>
        <w:rPr>
          <w:rFonts w:hint="eastAsia" w:ascii="宋体" w:hAnsi="宋体" w:eastAsia="宋体" w:cs="宋体"/>
          <w:color w:val="auto"/>
          <w:sz w:val="21"/>
          <w:szCs w:val="21"/>
          <w:highlight w:val="none"/>
        </w:rPr>
      </w:pPr>
    </w:p>
    <w:p w14:paraId="499EC383">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 项目概况</w:t>
      </w:r>
    </w:p>
    <w:p w14:paraId="4542A726">
      <w:pPr>
        <w:spacing w:line="360" w:lineRule="auto"/>
        <w:ind w:firstLine="464" w:firstLineChars="2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布滤池系统成套设备是污水处理项目的关键设备，主要用于过滤水中的悬浮物，降低出水SS的指标，滤布滤池系统中滤布的使用情况直接影响到各污水处理项目的处理水质、水量。目前石鼓公司各污水处理项目的纤维滤布由于老化、纤维脱落、磨损、板结等原因，使用性能下降明显，主要体现在滤布磨损较严重，部分滤布甚至存在磨损穿孔，从而导致出水SS升高；滤布吸口的磨损导致残留在滤布的污泥颗粒增多板结，从而导致滤布通量下降，对各污水处理项目日常生产的水质、水量造成一定影响。</w:t>
      </w:r>
    </w:p>
    <w:p w14:paraId="11E72809">
      <w:pPr>
        <w:spacing w:line="360" w:lineRule="auto"/>
        <w:ind w:firstLine="464" w:firstLineChars="2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本项目是采购滤布滤池系统成套设备配件一批，用于更换厂区内现有的配件，以确保各污水处理项目的设备正常运行及出水水质达标。</w:t>
      </w:r>
    </w:p>
    <w:p w14:paraId="01E0BA60">
      <w:pPr>
        <w:spacing w:line="240" w:lineRule="exact"/>
        <w:rPr>
          <w:rFonts w:hint="eastAsia" w:ascii="宋体" w:hAnsi="宋体" w:eastAsia="宋体" w:cs="宋体"/>
          <w:color w:val="auto"/>
          <w:sz w:val="21"/>
          <w:szCs w:val="21"/>
          <w:highlight w:val="none"/>
        </w:rPr>
      </w:pPr>
    </w:p>
    <w:p w14:paraId="702C7146">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运营项目概况</w:t>
      </w:r>
    </w:p>
    <w:p w14:paraId="02BED803">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 万江污水处理厂二期</w:t>
      </w:r>
    </w:p>
    <w:p w14:paraId="254395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江污水处理厂二期污水处理规模5万m³/d，总变化系数1.3，峰值流量2708m³/h，出水水质达到《城镇污水处理厂污染物排放标准》（GB18918-2002）一级A标准及广东省地方标准《水污染物排放限值》（DB44/26-2001）第二时段一级标准中较严值（其中氨氮、总磷执行地表水IV类标准）。</w:t>
      </w:r>
    </w:p>
    <w:p w14:paraId="32A701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江污水处理厂二期目前安装安徽国祯环保有限公司生产的ZP300-10型滤布滤池系统成套设备共2台，单台设备安装10套滤盘，每套滤盘的直径D=3000mm，每套滤盘含有6块盘片，每套滤布滤池系统成套设备含60块盘片、20个吸口，2台设备合计安装盘片120块、吸口40个。</w:t>
      </w:r>
    </w:p>
    <w:p w14:paraId="78CDCA9D">
      <w:pPr>
        <w:spacing w:line="360" w:lineRule="auto"/>
        <w:ind w:firstLine="420" w:firstLineChars="200"/>
        <w:rPr>
          <w:rFonts w:hint="eastAsia" w:ascii="宋体" w:hAnsi="宋体" w:eastAsia="宋体" w:cs="宋体"/>
          <w:color w:val="auto"/>
          <w:sz w:val="21"/>
          <w:szCs w:val="21"/>
          <w:highlight w:val="none"/>
        </w:rPr>
      </w:pPr>
    </w:p>
    <w:p w14:paraId="6BE761DB">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 市区污水处理厂提标</w:t>
      </w:r>
    </w:p>
    <w:p w14:paraId="25D2B37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区污水处理厂提标污水处理规模40万m³/d，总变化系数1.3，峰值流量21667m³/h，出水水质达到《城镇污水处理厂污染物排放标准》（GB18918-2002）一级A标准及广东省地方标准《水污染物排放限值》（DB44/26-2001）第二时段一级标准中较严值。</w:t>
      </w:r>
    </w:p>
    <w:p w14:paraId="62CCFE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区污水处理厂提标目前安装浦华环保有限公司生产的NTHB-20型滤布滤池系统成套设备共8台，单台设备安装20套滤盘，每套滤盘的直径D=3000mm，每套滤盘含有6块盘片，每套滤布滤池系统成套设备含120块盘片、40个吸口，8台设备合计安装盘片960块、吸口320个。</w:t>
      </w:r>
    </w:p>
    <w:p w14:paraId="7B71EA8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 厚街污水处理厂二期</w:t>
      </w:r>
    </w:p>
    <w:p w14:paraId="038D52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厚街污水处理厂二期污水处理规模10万m³/d，总变化系数1.3，峰值流量5417m³/h，出水水质达到《城镇污水处理厂污染物排放标准》（GB18918-2002）一级A标准及广东省地方标准《水污染物排放限值》（DB44/26-2001）第二时段一级标准中较严值。</w:t>
      </w:r>
    </w:p>
    <w:p w14:paraId="7D9DD4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厚街污水处理厂二期目前安装浦华环保有限公司生产的NTHB1-10型滤布滤池系统成套设备共4台，单台设备安装10套滤盘，每套滤盘的直径D=3000mm，每套滤盘含有6块盘片，每套滤布滤池系统成套设备含60块盘片、20个吸口，4台设备合计安装盘片240块、吸口80个。</w:t>
      </w:r>
    </w:p>
    <w:p w14:paraId="7222CAF1">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 麻涌污水处理厂一期提标</w:t>
      </w:r>
    </w:p>
    <w:p w14:paraId="3F2FD8B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麻涌污水处理厂一期提标污水处理规模3万m³/d，总变数系数1.3，峰值流量1625m³/h，出水水质执行《城镇污水处理厂污染物排放标准（GB18918-2002）》一级A标准和广东省《水污染排放限值》（DB44/26-2001）第二时段一级标准以及《淡水河、石马河流域水污染物排放标准》（DB44/2050-2017》较严值。</w:t>
      </w:r>
    </w:p>
    <w:p w14:paraId="06D84FC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麻涌污水处理厂一期提标项目目前安装的北京水木益华环保科技有限公司生产的SMYHB-14型滤布滤池系统成套设备共1台，设备安装14套滤盘，滤盘的直径D=3000mm，滤盘含有6块盘片，每套滤布滤池系统成套设备含84块盘片、28个吸口，1台设备合计安装盘片84块、吸口28个。</w:t>
      </w:r>
    </w:p>
    <w:p w14:paraId="2983712E">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3.5 </w:t>
      </w:r>
      <w:r>
        <w:rPr>
          <w:rFonts w:hint="eastAsia" w:ascii="宋体" w:hAnsi="宋体" w:eastAsia="宋体" w:cs="宋体"/>
          <w:b/>
          <w:color w:val="auto"/>
          <w:sz w:val="21"/>
          <w:szCs w:val="21"/>
          <w:highlight w:val="none"/>
        </w:rPr>
        <w:t>凤岗竹塘污水处理厂二期</w:t>
      </w:r>
    </w:p>
    <w:p w14:paraId="185461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凤岗竹塘污水处理厂二期处理规模5万m³/d，总变数系数1.38，峰值流量2876m³/h，出水水质达到《城镇污水处理厂污染物排放标准（GB18918-2002）》一级 A 标准和广东省《水污染排放限值》（DB44/26-2001）第二时段一级标准的较严值。</w:t>
      </w:r>
    </w:p>
    <w:p w14:paraId="557DAB1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竹塘污水处理厂二期目前安装的安徽国祯集团股份有限公司生产的ZP300-10型滤布滤池系统成套设备共2台，设备安装10套滤盘，滤盘的直径D=3000mm，滤盘含有6块盘片，每套滤布滤池系统成套设备共60块盘片、20个吸口，2台设备合计安装盘片120块、吸口40个。</w:t>
      </w:r>
    </w:p>
    <w:p w14:paraId="2A7B7B66">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凤岗竹塘污水处理厂一期提标</w:t>
      </w:r>
    </w:p>
    <w:p w14:paraId="6DEC09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竹塘污水处理厂一期提标处理规模4万m³/d，总变数系数1.3，峰值流量2167m³/h，出水水质执行《城镇污水处理厂污染物排放标准》（GB18918-2002）一级A标准、广东省地方标准《水污染物排放限值》（DB44/26-2001）第二时段的一级标准及《淡水河、石马河流域水污染物排放标准》（DB44/2050-2017》的较严值。</w:t>
      </w:r>
    </w:p>
    <w:p w14:paraId="7E0712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竹塘污水处理厂一期提标目前安装的北京水木益华环保科技有限公司生产的SMYHB-16型滤布滤池系统成套设备共1台，设备安装16套滤盘，滤盘的直径D=3000mm，滤盘含有6块盘片，每套滤布滤池系统成套设备含96块盘片、32个吸口，1台设备合计安装盘片96块、</w:t>
      </w:r>
      <w:bookmarkStart w:id="326" w:name="OLE_LINK7"/>
      <w:bookmarkStart w:id="327" w:name="OLE_LINK6"/>
      <w:r>
        <w:rPr>
          <w:rFonts w:hint="eastAsia" w:ascii="宋体" w:hAnsi="宋体" w:eastAsia="宋体" w:cs="宋体"/>
          <w:color w:val="auto"/>
          <w:sz w:val="21"/>
          <w:szCs w:val="21"/>
          <w:highlight w:val="none"/>
        </w:rPr>
        <w:t>吸口32个。</w:t>
      </w:r>
    </w:p>
    <w:bookmarkEnd w:id="326"/>
    <w:bookmarkEnd w:id="327"/>
    <w:p w14:paraId="7D4F0178">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3.7 樟木头污水厂一二期提标</w:t>
      </w:r>
    </w:p>
    <w:p w14:paraId="158AD92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一二期提标污水处理规模6万m³/d，总变化系数1.3，峰值流量3,250m³/h，出水水质执行《城镇污水处理厂污染物排放标准（GB18918-2002）》一级A标准、广东省地方标准《水污染物排放限值》（DB44/26-2001）第二时段的一级标准及《地表水环境质量标准》（GB3838-2002）Ⅳ类水体标准中的较严值（其中TN≤15mg/L）。</w:t>
      </w:r>
    </w:p>
    <w:p w14:paraId="7BDDB5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樟木头一二期提标目前安装浦华环保有限公司生产的</w:t>
      </w:r>
      <w:bookmarkStart w:id="328" w:name="OLE_LINK10"/>
      <w:bookmarkStart w:id="329" w:name="OLE_LINK9"/>
      <w:r>
        <w:rPr>
          <w:rFonts w:hint="eastAsia" w:ascii="宋体" w:hAnsi="宋体" w:eastAsia="宋体" w:cs="宋体"/>
          <w:color w:val="auto"/>
          <w:sz w:val="21"/>
          <w:szCs w:val="21"/>
          <w:highlight w:val="none"/>
        </w:rPr>
        <w:t>NTHB1-12</w:t>
      </w:r>
      <w:bookmarkEnd w:id="328"/>
      <w:bookmarkEnd w:id="329"/>
      <w:r>
        <w:rPr>
          <w:rFonts w:hint="eastAsia" w:ascii="宋体" w:hAnsi="宋体" w:eastAsia="宋体" w:cs="宋体"/>
          <w:color w:val="auto"/>
          <w:sz w:val="21"/>
          <w:szCs w:val="21"/>
          <w:highlight w:val="none"/>
        </w:rPr>
        <w:t>型滤布滤池系统成套设备共2台，单台设备安装12套滤盘，每套滤盘的直径D=3000mm，每套滤盘含有6块盘片，每套滤布滤池系统成套设备含72块盘片，2台设备合计安装盘片144块、吸口48个。</w:t>
      </w:r>
    </w:p>
    <w:p w14:paraId="6B67A163">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3.8 樟木头裕丰污水处理厂</w:t>
      </w:r>
    </w:p>
    <w:p w14:paraId="0AF746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裕丰厂污水处理规模1万m³/d，总变化系数1.3，峰值流量541m³/h，出水水质执行《城镇污水处理厂污染物排放标准》（GB18918-2002）一级A标准与广东省地方标准《水污染物排放限值》（DB44/26-2001）第二时段的一级标准及《淡水河、石马河流域水污染物排放标准》（DB44/2050-2017》的较严值。（其中NH</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-N≤1.5mg/L，TP≤0.3mg/L）。</w:t>
      </w:r>
    </w:p>
    <w:p w14:paraId="36DFF47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樟木头裕丰项目目前安装北京</w:t>
      </w:r>
      <w:bookmarkStart w:id="330" w:name="OLE_LINK2"/>
      <w:bookmarkStart w:id="331" w:name="OLE_LINK1"/>
      <w:r>
        <w:rPr>
          <w:rFonts w:hint="eastAsia" w:ascii="宋体" w:hAnsi="宋体" w:eastAsia="宋体" w:cs="宋体"/>
          <w:color w:val="auto"/>
          <w:sz w:val="21"/>
          <w:szCs w:val="21"/>
          <w:highlight w:val="none"/>
        </w:rPr>
        <w:t>水木益华</w:t>
      </w:r>
      <w:bookmarkEnd w:id="330"/>
      <w:bookmarkEnd w:id="331"/>
      <w:r>
        <w:rPr>
          <w:rFonts w:hint="eastAsia" w:ascii="宋体" w:hAnsi="宋体" w:eastAsia="宋体" w:cs="宋体"/>
          <w:color w:val="auto"/>
          <w:sz w:val="21"/>
          <w:szCs w:val="21"/>
          <w:highlight w:val="none"/>
        </w:rPr>
        <w:t>环保科技有限公司生产的SMYHC-6型滤布滤池系统成套设备共1台，设备安装6套滤盘，滤盘的直径D=2500mm，滤盘含有6块盘片，滤布滤池系统成套设备含36块盘片、12个吸口，1台设备合计安装数量盘片36块、12个吸口。</w:t>
      </w:r>
    </w:p>
    <w:p w14:paraId="19B71511">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3.9 谢岗污水处理厂二期</w:t>
      </w:r>
    </w:p>
    <w:p w14:paraId="12B171C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谢岗污水处理厂二期处理规模3万m³/d，总变数系数1.3，峰值流量1700m³/h（单台峰值850m³/h），出水水质执行《城镇污水处理厂污染物排放标准》（GB18918-2002）一级A标准、广东省地方标准《水污染物排放限值》（DB44/26-2001）第二时段的一级标准及《淡水河、石马河流域水污染物排放标准》（DB44/2050-2017》的较严值。</w:t>
      </w:r>
    </w:p>
    <w:p w14:paraId="40CDB654">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谢岗污水处理厂二期目前安装的浦华环保有限公司生产的NTHA-14型滤布滤池系统成套设备共2台，单套设备安装14套滤盘，滤盘的直径D=2000mm，滤盘含有6块盘片，每套滤布滤池系统成套设备含84块盘片、28个吸口，2台设备合计安装数量盘片168块、吸口56个。</w:t>
      </w:r>
    </w:p>
    <w:p w14:paraId="612A7946">
      <w:pPr>
        <w:rPr>
          <w:rFonts w:hint="eastAsia" w:ascii="宋体" w:hAnsi="宋体" w:eastAsia="宋体" w:cs="宋体"/>
          <w:b/>
          <w:color w:val="auto"/>
          <w:sz w:val="21"/>
          <w:szCs w:val="21"/>
          <w:highlight w:val="none"/>
        </w:rPr>
        <w:sectPr>
          <w:footerReference r:id="rId3" w:type="default"/>
          <w:pgSz w:w="11906" w:h="16838"/>
          <w:pgMar w:top="1440" w:right="1800" w:bottom="1440" w:left="76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46E90ED">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zh-CN"/>
        </w:rPr>
        <w:t>. 采购设备清单及供货要求</w:t>
      </w:r>
    </w:p>
    <w:p w14:paraId="7A84F023">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4.1采购清单</w:t>
      </w:r>
    </w:p>
    <w:tbl>
      <w:tblPr>
        <w:tblStyle w:val="37"/>
        <w:tblW w:w="97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4"/>
        <w:gridCol w:w="790"/>
        <w:gridCol w:w="789"/>
        <w:gridCol w:w="812"/>
        <w:gridCol w:w="1117"/>
        <w:gridCol w:w="4431"/>
        <w:gridCol w:w="863"/>
        <w:gridCol w:w="555"/>
      </w:tblGrid>
      <w:tr w14:paraId="3488F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414" w:type="dxa"/>
            <w:vMerge w:val="restart"/>
            <w:shd w:val="clear" w:color="auto" w:fill="auto"/>
            <w:vAlign w:val="center"/>
          </w:tcPr>
          <w:p w14:paraId="74504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790" w:type="dxa"/>
            <w:vMerge w:val="restart"/>
            <w:shd w:val="clear" w:color="auto" w:fill="auto"/>
            <w:vAlign w:val="center"/>
          </w:tcPr>
          <w:p w14:paraId="76BBB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项目名称</w:t>
            </w:r>
          </w:p>
        </w:tc>
        <w:tc>
          <w:tcPr>
            <w:tcW w:w="789" w:type="dxa"/>
            <w:vMerge w:val="restart"/>
            <w:shd w:val="clear" w:color="auto" w:fill="auto"/>
            <w:vAlign w:val="center"/>
          </w:tcPr>
          <w:p w14:paraId="19DDD0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货物名称</w:t>
            </w:r>
          </w:p>
        </w:tc>
        <w:tc>
          <w:tcPr>
            <w:tcW w:w="1929" w:type="dxa"/>
            <w:gridSpan w:val="2"/>
            <w:shd w:val="clear" w:color="auto" w:fill="auto"/>
            <w:vAlign w:val="center"/>
          </w:tcPr>
          <w:p w14:paraId="0E81B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适用设备信息</w:t>
            </w:r>
          </w:p>
        </w:tc>
        <w:tc>
          <w:tcPr>
            <w:tcW w:w="4431" w:type="dxa"/>
            <w:shd w:val="clear" w:color="auto" w:fill="auto"/>
            <w:vAlign w:val="center"/>
          </w:tcPr>
          <w:p w14:paraId="6B8FC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货物规格</w:t>
            </w:r>
          </w:p>
        </w:tc>
        <w:tc>
          <w:tcPr>
            <w:tcW w:w="863" w:type="dxa"/>
            <w:shd w:val="clear" w:color="auto" w:fill="auto"/>
            <w:vAlign w:val="center"/>
          </w:tcPr>
          <w:p w14:paraId="1FEF6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采购</w:t>
            </w:r>
          </w:p>
        </w:tc>
        <w:tc>
          <w:tcPr>
            <w:tcW w:w="555" w:type="dxa"/>
            <w:vMerge w:val="restart"/>
            <w:shd w:val="clear" w:color="auto" w:fill="auto"/>
            <w:vAlign w:val="center"/>
          </w:tcPr>
          <w:p w14:paraId="5A033A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备注</w:t>
            </w:r>
          </w:p>
        </w:tc>
      </w:tr>
      <w:tr w14:paraId="00A39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14" w:type="dxa"/>
            <w:vMerge w:val="continue"/>
            <w:shd w:val="clear" w:color="auto" w:fill="auto"/>
            <w:vAlign w:val="center"/>
          </w:tcPr>
          <w:p w14:paraId="119A89AC">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rPr>
            </w:pPr>
          </w:p>
        </w:tc>
        <w:tc>
          <w:tcPr>
            <w:tcW w:w="790" w:type="dxa"/>
            <w:vMerge w:val="continue"/>
            <w:shd w:val="clear" w:color="auto" w:fill="auto"/>
            <w:vAlign w:val="center"/>
          </w:tcPr>
          <w:p w14:paraId="244A8F27">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rPr>
            </w:pPr>
          </w:p>
        </w:tc>
        <w:tc>
          <w:tcPr>
            <w:tcW w:w="789" w:type="dxa"/>
            <w:vMerge w:val="continue"/>
            <w:shd w:val="clear" w:color="auto" w:fill="auto"/>
            <w:vAlign w:val="center"/>
          </w:tcPr>
          <w:p w14:paraId="5A5AEE4D">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rPr>
            </w:pPr>
          </w:p>
        </w:tc>
        <w:tc>
          <w:tcPr>
            <w:tcW w:w="812" w:type="dxa"/>
            <w:shd w:val="clear" w:color="auto" w:fill="auto"/>
            <w:vAlign w:val="center"/>
          </w:tcPr>
          <w:p w14:paraId="1F89F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生产厂家</w:t>
            </w:r>
          </w:p>
        </w:tc>
        <w:tc>
          <w:tcPr>
            <w:tcW w:w="1117" w:type="dxa"/>
            <w:shd w:val="clear" w:color="auto" w:fill="auto"/>
            <w:vAlign w:val="center"/>
          </w:tcPr>
          <w:p w14:paraId="4DC09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设备型号</w:t>
            </w:r>
          </w:p>
        </w:tc>
        <w:tc>
          <w:tcPr>
            <w:tcW w:w="4431" w:type="dxa"/>
            <w:shd w:val="clear" w:color="auto" w:fill="auto"/>
            <w:vAlign w:val="center"/>
          </w:tcPr>
          <w:p w14:paraId="7396D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技术要求</w:t>
            </w:r>
          </w:p>
        </w:tc>
        <w:tc>
          <w:tcPr>
            <w:tcW w:w="863" w:type="dxa"/>
            <w:shd w:val="clear" w:color="auto" w:fill="auto"/>
            <w:vAlign w:val="center"/>
          </w:tcPr>
          <w:p w14:paraId="6EA0C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w:t>
            </w:r>
          </w:p>
        </w:tc>
        <w:tc>
          <w:tcPr>
            <w:tcW w:w="555" w:type="dxa"/>
            <w:vMerge w:val="continue"/>
            <w:shd w:val="clear" w:color="auto" w:fill="auto"/>
            <w:vAlign w:val="center"/>
          </w:tcPr>
          <w:p w14:paraId="3C653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Cs w:val="21"/>
                <w:highlight w:val="none"/>
                <w:lang w:bidi="ar"/>
              </w:rPr>
            </w:pPr>
          </w:p>
        </w:tc>
      </w:tr>
      <w:tr w14:paraId="6E71A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414" w:type="dxa"/>
            <w:vMerge w:val="restart"/>
            <w:shd w:val="clear" w:color="auto" w:fill="auto"/>
            <w:vAlign w:val="center"/>
          </w:tcPr>
          <w:p w14:paraId="01B50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790" w:type="dxa"/>
            <w:vMerge w:val="restart"/>
            <w:shd w:val="clear" w:color="auto" w:fill="auto"/>
            <w:vAlign w:val="center"/>
          </w:tcPr>
          <w:p w14:paraId="209D0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万江污水处理厂二期</w:t>
            </w:r>
          </w:p>
        </w:tc>
        <w:tc>
          <w:tcPr>
            <w:tcW w:w="789" w:type="dxa"/>
            <w:shd w:val="clear" w:color="auto" w:fill="auto"/>
            <w:vAlign w:val="center"/>
          </w:tcPr>
          <w:p w14:paraId="0DBD0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纤维滤布</w:t>
            </w:r>
          </w:p>
        </w:tc>
        <w:tc>
          <w:tcPr>
            <w:tcW w:w="812" w:type="dxa"/>
            <w:shd w:val="clear" w:color="auto" w:fill="auto"/>
            <w:vAlign w:val="center"/>
          </w:tcPr>
          <w:p w14:paraId="737EC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安徽国祯</w:t>
            </w:r>
          </w:p>
        </w:tc>
        <w:tc>
          <w:tcPr>
            <w:tcW w:w="1117" w:type="dxa"/>
            <w:shd w:val="clear" w:color="auto" w:fill="auto"/>
            <w:vAlign w:val="center"/>
          </w:tcPr>
          <w:p w14:paraId="1FE3D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ZP300-10</w:t>
            </w:r>
          </w:p>
        </w:tc>
        <w:tc>
          <w:tcPr>
            <w:tcW w:w="4431" w:type="dxa"/>
            <w:shd w:val="clear" w:color="auto" w:fill="auto"/>
            <w:vAlign w:val="center"/>
          </w:tcPr>
          <w:p w14:paraId="0D21203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滤盘直径D=3000mm，2套设备，每套设备10个滤盘，每个滤盘6片滤布，共120片滤布。每个滤盘过滤面积≥12.6㎡，滤布水通量≥10.5</w:t>
            </w:r>
            <w:r>
              <w:rPr>
                <w:rFonts w:hint="eastAsia" w:ascii="宋体" w:hAnsi="宋体" w:eastAsia="宋体" w:cs="宋体"/>
                <w:color w:val="auto"/>
                <w:kern w:val="0"/>
                <w:szCs w:val="21"/>
                <w:highlight w:val="none"/>
                <w:lang w:eastAsia="zh-CN" w:bidi="ar"/>
              </w:rPr>
              <w:t>m³/㎡·h</w:t>
            </w:r>
            <w:r>
              <w:rPr>
                <w:rFonts w:hint="eastAsia" w:ascii="宋体" w:hAnsi="宋体" w:eastAsia="宋体" w:cs="宋体"/>
                <w:color w:val="auto"/>
                <w:kern w:val="0"/>
                <w:szCs w:val="21"/>
                <w:highlight w:val="none"/>
                <w:lang w:bidi="ar"/>
              </w:rPr>
              <w:t>，经滤布处理后出水SS≤10mg/L。</w:t>
            </w:r>
          </w:p>
        </w:tc>
        <w:tc>
          <w:tcPr>
            <w:tcW w:w="863" w:type="dxa"/>
            <w:shd w:val="clear" w:color="auto" w:fill="auto"/>
            <w:vAlign w:val="center"/>
          </w:tcPr>
          <w:p w14:paraId="1CE2B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120块</w:t>
            </w:r>
          </w:p>
        </w:tc>
        <w:tc>
          <w:tcPr>
            <w:tcW w:w="555" w:type="dxa"/>
            <w:shd w:val="clear" w:color="auto" w:fill="auto"/>
            <w:vAlign w:val="center"/>
          </w:tcPr>
          <w:p w14:paraId="4F2A6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1495F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414" w:type="dxa"/>
            <w:vMerge w:val="continue"/>
            <w:shd w:val="clear" w:color="auto" w:fill="auto"/>
            <w:vAlign w:val="center"/>
          </w:tcPr>
          <w:p w14:paraId="31CA3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90" w:type="dxa"/>
            <w:vMerge w:val="continue"/>
            <w:shd w:val="clear" w:color="auto" w:fill="auto"/>
            <w:vAlign w:val="center"/>
          </w:tcPr>
          <w:p w14:paraId="16A1F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89" w:type="dxa"/>
            <w:shd w:val="clear" w:color="auto" w:fill="auto"/>
            <w:vAlign w:val="center"/>
          </w:tcPr>
          <w:p w14:paraId="54331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65CE1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安徽国祯</w:t>
            </w:r>
          </w:p>
        </w:tc>
        <w:tc>
          <w:tcPr>
            <w:tcW w:w="1117" w:type="dxa"/>
            <w:shd w:val="clear" w:color="auto" w:fill="auto"/>
            <w:vAlign w:val="center"/>
          </w:tcPr>
          <w:p w14:paraId="6DEF5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ZP300-10</w:t>
            </w:r>
          </w:p>
        </w:tc>
        <w:tc>
          <w:tcPr>
            <w:tcW w:w="4431" w:type="dxa"/>
            <w:shd w:val="clear" w:color="auto" w:fill="auto"/>
            <w:vAlign w:val="center"/>
          </w:tcPr>
          <w:p w14:paraId="0A38651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高强度ABS材质，面板长 875mm，面板宽 75mm，吸口厚度为 60+25mm，适用国祯滤布滤池设备ZP300-10。</w:t>
            </w:r>
          </w:p>
        </w:tc>
        <w:tc>
          <w:tcPr>
            <w:tcW w:w="863" w:type="dxa"/>
            <w:shd w:val="clear" w:color="auto" w:fill="auto"/>
            <w:vAlign w:val="center"/>
          </w:tcPr>
          <w:p w14:paraId="75853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40个</w:t>
            </w:r>
          </w:p>
        </w:tc>
        <w:tc>
          <w:tcPr>
            <w:tcW w:w="555" w:type="dxa"/>
            <w:shd w:val="clear" w:color="auto" w:fill="auto"/>
            <w:vAlign w:val="center"/>
          </w:tcPr>
          <w:p w14:paraId="4074B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07518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414" w:type="dxa"/>
            <w:vMerge w:val="restart"/>
            <w:shd w:val="clear" w:color="auto" w:fill="auto"/>
            <w:vAlign w:val="center"/>
          </w:tcPr>
          <w:p w14:paraId="013D4B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p>
        </w:tc>
        <w:tc>
          <w:tcPr>
            <w:tcW w:w="790" w:type="dxa"/>
            <w:vMerge w:val="restart"/>
            <w:shd w:val="clear" w:color="auto" w:fill="auto"/>
            <w:vAlign w:val="center"/>
          </w:tcPr>
          <w:p w14:paraId="76A5F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市区污水处理厂提标</w:t>
            </w:r>
          </w:p>
        </w:tc>
        <w:tc>
          <w:tcPr>
            <w:tcW w:w="789" w:type="dxa"/>
            <w:shd w:val="clear" w:color="auto" w:fill="auto"/>
            <w:vAlign w:val="center"/>
          </w:tcPr>
          <w:p w14:paraId="1D425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纤维滤布</w:t>
            </w:r>
          </w:p>
        </w:tc>
        <w:tc>
          <w:tcPr>
            <w:tcW w:w="812" w:type="dxa"/>
            <w:shd w:val="clear" w:color="auto" w:fill="auto"/>
            <w:vAlign w:val="center"/>
          </w:tcPr>
          <w:p w14:paraId="2AC85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43DED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NTHB-20</w:t>
            </w:r>
          </w:p>
        </w:tc>
        <w:tc>
          <w:tcPr>
            <w:tcW w:w="4431" w:type="dxa"/>
            <w:shd w:val="clear" w:color="auto" w:fill="auto"/>
            <w:vAlign w:val="center"/>
          </w:tcPr>
          <w:p w14:paraId="6050D3A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滤盘直径D=3000mm，8套设备，每套设备20个滤盘，每个滤盘6片滤布，共960片滤布。每个滤盘过滤面积≥12.6㎡，滤布水通量≥10.5</w:t>
            </w:r>
            <w:r>
              <w:rPr>
                <w:rFonts w:hint="eastAsia" w:ascii="宋体" w:hAnsi="宋体" w:eastAsia="宋体" w:cs="宋体"/>
                <w:color w:val="auto"/>
                <w:kern w:val="0"/>
                <w:szCs w:val="21"/>
                <w:highlight w:val="none"/>
                <w:lang w:eastAsia="zh-CN" w:bidi="ar"/>
              </w:rPr>
              <w:t>m³/㎡·h</w:t>
            </w:r>
            <w:r>
              <w:rPr>
                <w:rFonts w:hint="eastAsia" w:ascii="宋体" w:hAnsi="宋体" w:eastAsia="宋体" w:cs="宋体"/>
                <w:color w:val="auto"/>
                <w:kern w:val="0"/>
                <w:szCs w:val="21"/>
                <w:highlight w:val="none"/>
                <w:lang w:bidi="ar"/>
              </w:rPr>
              <w:t>，经滤布处理后出水SS≤10mg/L。</w:t>
            </w:r>
          </w:p>
        </w:tc>
        <w:tc>
          <w:tcPr>
            <w:tcW w:w="863" w:type="dxa"/>
            <w:shd w:val="clear" w:color="auto" w:fill="auto"/>
            <w:vAlign w:val="center"/>
          </w:tcPr>
          <w:p w14:paraId="450B4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960块</w:t>
            </w:r>
          </w:p>
        </w:tc>
        <w:tc>
          <w:tcPr>
            <w:tcW w:w="555" w:type="dxa"/>
            <w:shd w:val="clear" w:color="auto" w:fill="auto"/>
            <w:vAlign w:val="center"/>
          </w:tcPr>
          <w:p w14:paraId="2D26B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04547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414" w:type="dxa"/>
            <w:vMerge w:val="continue"/>
            <w:shd w:val="clear" w:color="auto" w:fill="auto"/>
            <w:vAlign w:val="center"/>
          </w:tcPr>
          <w:p w14:paraId="1395B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90" w:type="dxa"/>
            <w:vMerge w:val="continue"/>
            <w:shd w:val="clear" w:color="auto" w:fill="auto"/>
            <w:vAlign w:val="center"/>
          </w:tcPr>
          <w:p w14:paraId="1FF79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89" w:type="dxa"/>
            <w:shd w:val="clear" w:color="auto" w:fill="auto"/>
            <w:vAlign w:val="center"/>
          </w:tcPr>
          <w:p w14:paraId="0FFFB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3DAC1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76DD1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NTHB-20</w:t>
            </w:r>
          </w:p>
        </w:tc>
        <w:tc>
          <w:tcPr>
            <w:tcW w:w="4431" w:type="dxa"/>
            <w:shd w:val="clear" w:color="auto" w:fill="auto"/>
            <w:vAlign w:val="center"/>
          </w:tcPr>
          <w:p w14:paraId="0C1619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高强度ABS材质，尺寸为：长945mm、面板宽125mm、吸口厚度为95mm。</w:t>
            </w:r>
          </w:p>
        </w:tc>
        <w:tc>
          <w:tcPr>
            <w:tcW w:w="863" w:type="dxa"/>
            <w:shd w:val="clear" w:color="auto" w:fill="auto"/>
            <w:vAlign w:val="center"/>
          </w:tcPr>
          <w:p w14:paraId="51E3D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80个</w:t>
            </w:r>
          </w:p>
        </w:tc>
        <w:tc>
          <w:tcPr>
            <w:tcW w:w="555" w:type="dxa"/>
            <w:shd w:val="clear" w:color="auto" w:fill="auto"/>
            <w:vAlign w:val="center"/>
          </w:tcPr>
          <w:p w14:paraId="0728D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对向各40个</w:t>
            </w:r>
          </w:p>
        </w:tc>
      </w:tr>
      <w:tr w14:paraId="4C632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414" w:type="dxa"/>
            <w:vMerge w:val="continue"/>
            <w:shd w:val="clear" w:color="auto" w:fill="auto"/>
            <w:vAlign w:val="center"/>
          </w:tcPr>
          <w:p w14:paraId="2EBEA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90" w:type="dxa"/>
            <w:vMerge w:val="continue"/>
            <w:shd w:val="clear" w:color="auto" w:fill="auto"/>
            <w:vAlign w:val="center"/>
          </w:tcPr>
          <w:p w14:paraId="0D7A8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89" w:type="dxa"/>
            <w:shd w:val="clear" w:color="auto" w:fill="auto"/>
            <w:vAlign w:val="center"/>
          </w:tcPr>
          <w:p w14:paraId="3CA65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吸口软管</w:t>
            </w:r>
          </w:p>
        </w:tc>
        <w:tc>
          <w:tcPr>
            <w:tcW w:w="812" w:type="dxa"/>
            <w:shd w:val="clear" w:color="auto" w:fill="auto"/>
            <w:vAlign w:val="center"/>
          </w:tcPr>
          <w:p w14:paraId="3F8FC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43230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NTHB-20</w:t>
            </w:r>
          </w:p>
        </w:tc>
        <w:tc>
          <w:tcPr>
            <w:tcW w:w="4431" w:type="dxa"/>
            <w:shd w:val="clear" w:color="auto" w:fill="auto"/>
            <w:vAlign w:val="center"/>
          </w:tcPr>
          <w:p w14:paraId="34EB1BC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长度4m/条、DN70、内径60mm，软管为塑筋软管，与滤布滤池配套使用。</w:t>
            </w:r>
          </w:p>
        </w:tc>
        <w:tc>
          <w:tcPr>
            <w:tcW w:w="863" w:type="dxa"/>
            <w:shd w:val="clear" w:color="auto" w:fill="auto"/>
            <w:vAlign w:val="center"/>
          </w:tcPr>
          <w:p w14:paraId="33416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40条</w:t>
            </w:r>
          </w:p>
        </w:tc>
        <w:tc>
          <w:tcPr>
            <w:tcW w:w="555" w:type="dxa"/>
            <w:shd w:val="clear" w:color="auto" w:fill="auto"/>
            <w:vAlign w:val="center"/>
          </w:tcPr>
          <w:p w14:paraId="36551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3BA4D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414" w:type="dxa"/>
            <w:vMerge w:val="continue"/>
            <w:shd w:val="clear" w:color="auto" w:fill="auto"/>
            <w:vAlign w:val="center"/>
          </w:tcPr>
          <w:p w14:paraId="05E42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90" w:type="dxa"/>
            <w:vMerge w:val="continue"/>
            <w:shd w:val="clear" w:color="auto" w:fill="auto"/>
            <w:vAlign w:val="center"/>
          </w:tcPr>
          <w:p w14:paraId="259572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89" w:type="dxa"/>
            <w:shd w:val="clear" w:color="auto" w:fill="auto"/>
            <w:vAlign w:val="center"/>
          </w:tcPr>
          <w:p w14:paraId="3F7D2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吸口软管</w:t>
            </w:r>
          </w:p>
        </w:tc>
        <w:tc>
          <w:tcPr>
            <w:tcW w:w="812" w:type="dxa"/>
            <w:shd w:val="clear" w:color="auto" w:fill="auto"/>
            <w:vAlign w:val="center"/>
          </w:tcPr>
          <w:p w14:paraId="4395A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3B11A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NTHB-20</w:t>
            </w:r>
          </w:p>
        </w:tc>
        <w:tc>
          <w:tcPr>
            <w:tcW w:w="4431" w:type="dxa"/>
            <w:shd w:val="clear" w:color="auto" w:fill="auto"/>
            <w:vAlign w:val="center"/>
          </w:tcPr>
          <w:p w14:paraId="054DA07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长度2.4m/条、DN100、内径90mm。软管为塑筋软管，与滤布滤池配套使用。</w:t>
            </w:r>
          </w:p>
        </w:tc>
        <w:tc>
          <w:tcPr>
            <w:tcW w:w="863" w:type="dxa"/>
            <w:shd w:val="clear" w:color="auto" w:fill="auto"/>
            <w:vAlign w:val="center"/>
          </w:tcPr>
          <w:p w14:paraId="3A577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8条</w:t>
            </w:r>
          </w:p>
        </w:tc>
        <w:tc>
          <w:tcPr>
            <w:tcW w:w="555" w:type="dxa"/>
            <w:shd w:val="clear" w:color="auto" w:fill="auto"/>
            <w:vAlign w:val="center"/>
          </w:tcPr>
          <w:p w14:paraId="619CB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53073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414" w:type="dxa"/>
            <w:shd w:val="clear" w:color="auto" w:fill="auto"/>
            <w:vAlign w:val="center"/>
          </w:tcPr>
          <w:p w14:paraId="281E8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790" w:type="dxa"/>
            <w:shd w:val="clear" w:color="auto" w:fill="auto"/>
            <w:vAlign w:val="center"/>
          </w:tcPr>
          <w:p w14:paraId="30277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厚街污水处理厂二期</w:t>
            </w:r>
          </w:p>
        </w:tc>
        <w:tc>
          <w:tcPr>
            <w:tcW w:w="789" w:type="dxa"/>
            <w:shd w:val="clear" w:color="auto" w:fill="auto"/>
            <w:vAlign w:val="center"/>
          </w:tcPr>
          <w:p w14:paraId="66937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66ACFE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133A7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NTHB1-10</w:t>
            </w:r>
          </w:p>
        </w:tc>
        <w:tc>
          <w:tcPr>
            <w:tcW w:w="4431" w:type="dxa"/>
            <w:shd w:val="clear" w:color="auto" w:fill="auto"/>
            <w:vAlign w:val="center"/>
          </w:tcPr>
          <w:p w14:paraId="618785D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高强度ABS材质，尺寸为：长945mm、面板宽125mm、吸口厚度为95mm。</w:t>
            </w:r>
          </w:p>
        </w:tc>
        <w:tc>
          <w:tcPr>
            <w:tcW w:w="863" w:type="dxa"/>
            <w:shd w:val="clear" w:color="auto" w:fill="auto"/>
            <w:vAlign w:val="center"/>
          </w:tcPr>
          <w:p w14:paraId="27809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40个</w:t>
            </w:r>
          </w:p>
        </w:tc>
        <w:tc>
          <w:tcPr>
            <w:tcW w:w="555" w:type="dxa"/>
            <w:shd w:val="clear" w:color="auto" w:fill="auto"/>
            <w:vAlign w:val="center"/>
          </w:tcPr>
          <w:p w14:paraId="38338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4A39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414" w:type="dxa"/>
            <w:vMerge w:val="restart"/>
            <w:shd w:val="clear" w:color="auto" w:fill="auto"/>
            <w:vAlign w:val="center"/>
          </w:tcPr>
          <w:p w14:paraId="6FFE0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790" w:type="dxa"/>
            <w:vMerge w:val="restart"/>
            <w:shd w:val="clear" w:color="auto" w:fill="auto"/>
            <w:vAlign w:val="center"/>
          </w:tcPr>
          <w:p w14:paraId="44B0B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麻涌污水处理厂一期提标</w:t>
            </w:r>
          </w:p>
        </w:tc>
        <w:tc>
          <w:tcPr>
            <w:tcW w:w="789" w:type="dxa"/>
            <w:shd w:val="clear" w:color="auto" w:fill="auto"/>
            <w:vAlign w:val="center"/>
          </w:tcPr>
          <w:p w14:paraId="23A6C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纤维滤布</w:t>
            </w:r>
          </w:p>
        </w:tc>
        <w:tc>
          <w:tcPr>
            <w:tcW w:w="812" w:type="dxa"/>
            <w:shd w:val="clear" w:color="auto" w:fill="auto"/>
            <w:vAlign w:val="center"/>
          </w:tcPr>
          <w:p w14:paraId="2E0A0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水木益华</w:t>
            </w:r>
          </w:p>
        </w:tc>
        <w:tc>
          <w:tcPr>
            <w:tcW w:w="1117" w:type="dxa"/>
            <w:shd w:val="clear" w:color="auto" w:fill="auto"/>
            <w:vAlign w:val="center"/>
          </w:tcPr>
          <w:p w14:paraId="321B8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bookmarkStart w:id="332" w:name="OLE_LINK8"/>
            <w:r>
              <w:rPr>
                <w:rFonts w:hint="eastAsia" w:ascii="宋体" w:hAnsi="宋体" w:eastAsia="宋体" w:cs="宋体"/>
                <w:color w:val="auto"/>
                <w:kern w:val="0"/>
                <w:szCs w:val="21"/>
                <w:highlight w:val="none"/>
                <w:lang w:bidi="ar"/>
              </w:rPr>
              <w:t>SMYHB-14</w:t>
            </w:r>
            <w:bookmarkEnd w:id="332"/>
          </w:p>
        </w:tc>
        <w:tc>
          <w:tcPr>
            <w:tcW w:w="4431" w:type="dxa"/>
            <w:shd w:val="clear" w:color="auto" w:fill="auto"/>
            <w:vAlign w:val="center"/>
          </w:tcPr>
          <w:p w14:paraId="4FE8DC8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滤盘直径D=3000mm，1套设备，每套设备14个滤盘，每个滤盘6片滤布，共84片滤布。每个滤盘过滤面积≥12.6㎡，滤布水通量≥10.5</w:t>
            </w:r>
            <w:r>
              <w:rPr>
                <w:rFonts w:hint="eastAsia" w:ascii="宋体" w:hAnsi="宋体" w:eastAsia="宋体" w:cs="宋体"/>
                <w:color w:val="auto"/>
                <w:kern w:val="0"/>
                <w:szCs w:val="21"/>
                <w:highlight w:val="none"/>
                <w:lang w:eastAsia="zh-CN" w:bidi="ar"/>
              </w:rPr>
              <w:t>m³/㎡·h</w:t>
            </w:r>
            <w:r>
              <w:rPr>
                <w:rFonts w:hint="eastAsia" w:ascii="宋体" w:hAnsi="宋体" w:eastAsia="宋体" w:cs="宋体"/>
                <w:color w:val="auto"/>
                <w:kern w:val="0"/>
                <w:szCs w:val="21"/>
                <w:highlight w:val="none"/>
                <w:lang w:bidi="ar"/>
              </w:rPr>
              <w:t>，经滤布处理后出水SS≤10mg/L。</w:t>
            </w:r>
          </w:p>
        </w:tc>
        <w:tc>
          <w:tcPr>
            <w:tcW w:w="863" w:type="dxa"/>
            <w:shd w:val="clear" w:color="auto" w:fill="auto"/>
            <w:vAlign w:val="center"/>
          </w:tcPr>
          <w:p w14:paraId="59866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84块</w:t>
            </w:r>
          </w:p>
        </w:tc>
        <w:tc>
          <w:tcPr>
            <w:tcW w:w="555" w:type="dxa"/>
            <w:shd w:val="clear" w:color="auto" w:fill="auto"/>
            <w:vAlign w:val="center"/>
          </w:tcPr>
          <w:p w14:paraId="567FE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12A84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14" w:type="dxa"/>
            <w:vMerge w:val="continue"/>
            <w:shd w:val="clear" w:color="auto" w:fill="auto"/>
            <w:vAlign w:val="center"/>
          </w:tcPr>
          <w:p w14:paraId="592BB74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vMerge w:val="continue"/>
            <w:shd w:val="clear" w:color="auto" w:fill="auto"/>
            <w:vAlign w:val="center"/>
          </w:tcPr>
          <w:p w14:paraId="1032CEE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9" w:type="dxa"/>
            <w:shd w:val="clear" w:color="auto" w:fill="auto"/>
            <w:vAlign w:val="center"/>
          </w:tcPr>
          <w:p w14:paraId="58AB4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3CDF6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水木益华</w:t>
            </w:r>
          </w:p>
        </w:tc>
        <w:tc>
          <w:tcPr>
            <w:tcW w:w="1117" w:type="dxa"/>
            <w:shd w:val="clear" w:color="auto" w:fill="auto"/>
            <w:vAlign w:val="center"/>
          </w:tcPr>
          <w:p w14:paraId="79DC7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SMYHB-14</w:t>
            </w:r>
          </w:p>
        </w:tc>
        <w:tc>
          <w:tcPr>
            <w:tcW w:w="4431" w:type="dxa"/>
            <w:shd w:val="clear" w:color="auto" w:fill="auto"/>
            <w:vAlign w:val="center"/>
          </w:tcPr>
          <w:p w14:paraId="44592DE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高强度ABS材质，尺寸为：长945mm、面板宽125mm、吸口厚度为95mm。</w:t>
            </w:r>
          </w:p>
        </w:tc>
        <w:tc>
          <w:tcPr>
            <w:tcW w:w="863" w:type="dxa"/>
            <w:shd w:val="clear" w:color="auto" w:fill="auto"/>
            <w:vAlign w:val="center"/>
          </w:tcPr>
          <w:p w14:paraId="5F68D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28个</w:t>
            </w:r>
          </w:p>
        </w:tc>
        <w:tc>
          <w:tcPr>
            <w:tcW w:w="555" w:type="dxa"/>
            <w:shd w:val="clear" w:color="auto" w:fill="auto"/>
            <w:vAlign w:val="center"/>
          </w:tcPr>
          <w:p w14:paraId="4370C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2FED2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8" w:hRule="atLeast"/>
          <w:jc w:val="center"/>
        </w:trPr>
        <w:tc>
          <w:tcPr>
            <w:tcW w:w="414" w:type="dxa"/>
            <w:vMerge w:val="restart"/>
            <w:shd w:val="clear" w:color="auto" w:fill="auto"/>
            <w:vAlign w:val="center"/>
          </w:tcPr>
          <w:p w14:paraId="13FE4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790" w:type="dxa"/>
            <w:vMerge w:val="restart"/>
            <w:shd w:val="clear" w:color="auto" w:fill="auto"/>
            <w:vAlign w:val="center"/>
          </w:tcPr>
          <w:p w14:paraId="36F96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凤岗竹塘污水处理厂二期</w:t>
            </w:r>
          </w:p>
        </w:tc>
        <w:tc>
          <w:tcPr>
            <w:tcW w:w="789" w:type="dxa"/>
            <w:shd w:val="clear" w:color="auto" w:fill="auto"/>
            <w:vAlign w:val="center"/>
          </w:tcPr>
          <w:p w14:paraId="10DB5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纤维滤布</w:t>
            </w:r>
          </w:p>
        </w:tc>
        <w:tc>
          <w:tcPr>
            <w:tcW w:w="812" w:type="dxa"/>
            <w:shd w:val="clear" w:color="auto" w:fill="auto"/>
            <w:vAlign w:val="center"/>
          </w:tcPr>
          <w:p w14:paraId="788A8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安徽国祯</w:t>
            </w:r>
          </w:p>
        </w:tc>
        <w:tc>
          <w:tcPr>
            <w:tcW w:w="1117" w:type="dxa"/>
            <w:shd w:val="clear" w:color="auto" w:fill="auto"/>
            <w:vAlign w:val="center"/>
          </w:tcPr>
          <w:p w14:paraId="2BA1D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ZP300-10</w:t>
            </w:r>
          </w:p>
        </w:tc>
        <w:tc>
          <w:tcPr>
            <w:tcW w:w="4431" w:type="dxa"/>
            <w:shd w:val="clear" w:color="auto" w:fill="auto"/>
            <w:vAlign w:val="center"/>
          </w:tcPr>
          <w:p w14:paraId="3C9438F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滤盘直径D=3000mm，2套设备，每套设备10个滤盘，每个滤盘6片滤布，共120片滤布。每个滤盘过滤面积≥12.6㎡，滤布水通量≥10.5</w:t>
            </w:r>
            <w:r>
              <w:rPr>
                <w:rFonts w:hint="eastAsia" w:ascii="宋体" w:hAnsi="宋体" w:eastAsia="宋体" w:cs="宋体"/>
                <w:color w:val="auto"/>
                <w:kern w:val="0"/>
                <w:szCs w:val="21"/>
                <w:highlight w:val="none"/>
                <w:lang w:eastAsia="zh-CN" w:bidi="ar"/>
              </w:rPr>
              <w:t>m³/㎡·h</w:t>
            </w:r>
            <w:r>
              <w:rPr>
                <w:rFonts w:hint="eastAsia" w:ascii="宋体" w:hAnsi="宋体" w:eastAsia="宋体" w:cs="宋体"/>
                <w:color w:val="auto"/>
                <w:kern w:val="0"/>
                <w:szCs w:val="21"/>
                <w:highlight w:val="none"/>
                <w:lang w:bidi="ar"/>
              </w:rPr>
              <w:t>，经滤布处理后出水SS≤10mg/L。</w:t>
            </w:r>
          </w:p>
        </w:tc>
        <w:tc>
          <w:tcPr>
            <w:tcW w:w="863" w:type="dxa"/>
            <w:shd w:val="clear" w:color="auto" w:fill="auto"/>
            <w:vAlign w:val="center"/>
          </w:tcPr>
          <w:p w14:paraId="2AB04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65块</w:t>
            </w:r>
          </w:p>
        </w:tc>
        <w:tc>
          <w:tcPr>
            <w:tcW w:w="555" w:type="dxa"/>
            <w:shd w:val="clear" w:color="auto" w:fill="auto"/>
            <w:vAlign w:val="center"/>
          </w:tcPr>
          <w:p w14:paraId="76CBE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0F150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14" w:type="dxa"/>
            <w:vMerge w:val="continue"/>
            <w:shd w:val="clear" w:color="auto" w:fill="auto"/>
            <w:vAlign w:val="center"/>
          </w:tcPr>
          <w:p w14:paraId="66D8DE0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vMerge w:val="continue"/>
            <w:shd w:val="clear" w:color="auto" w:fill="auto"/>
            <w:vAlign w:val="center"/>
          </w:tcPr>
          <w:p w14:paraId="1B36661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9" w:type="dxa"/>
            <w:shd w:val="clear" w:color="auto" w:fill="auto"/>
            <w:vAlign w:val="center"/>
          </w:tcPr>
          <w:p w14:paraId="7A1B4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585CB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安徽国祯</w:t>
            </w:r>
          </w:p>
        </w:tc>
        <w:tc>
          <w:tcPr>
            <w:tcW w:w="1117" w:type="dxa"/>
            <w:shd w:val="clear" w:color="auto" w:fill="auto"/>
            <w:vAlign w:val="center"/>
          </w:tcPr>
          <w:p w14:paraId="6B83D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ZP300-10</w:t>
            </w:r>
          </w:p>
        </w:tc>
        <w:tc>
          <w:tcPr>
            <w:tcW w:w="4431" w:type="dxa"/>
            <w:shd w:val="clear" w:color="auto" w:fill="auto"/>
            <w:vAlign w:val="center"/>
          </w:tcPr>
          <w:p w14:paraId="4CD6EB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高强度ABS材质，面板长 875mm，面板宽 75mm，吸口厚度为 60+25mm，适用国祯滤布滤池设备ZP300-10。</w:t>
            </w:r>
          </w:p>
        </w:tc>
        <w:tc>
          <w:tcPr>
            <w:tcW w:w="863" w:type="dxa"/>
            <w:shd w:val="clear" w:color="auto" w:fill="auto"/>
            <w:vAlign w:val="center"/>
          </w:tcPr>
          <w:p w14:paraId="2A42B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40个</w:t>
            </w:r>
          </w:p>
        </w:tc>
        <w:tc>
          <w:tcPr>
            <w:tcW w:w="555" w:type="dxa"/>
            <w:shd w:val="clear" w:color="auto" w:fill="auto"/>
            <w:vAlign w:val="center"/>
          </w:tcPr>
          <w:p w14:paraId="24BC7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0E0C0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0" w:hRule="atLeast"/>
          <w:jc w:val="center"/>
        </w:trPr>
        <w:tc>
          <w:tcPr>
            <w:tcW w:w="414" w:type="dxa"/>
            <w:vMerge w:val="restart"/>
            <w:shd w:val="clear" w:color="auto" w:fill="auto"/>
            <w:vAlign w:val="center"/>
          </w:tcPr>
          <w:p w14:paraId="58ED7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790" w:type="dxa"/>
            <w:vMerge w:val="restart"/>
            <w:shd w:val="clear" w:color="auto" w:fill="auto"/>
            <w:vAlign w:val="center"/>
          </w:tcPr>
          <w:p w14:paraId="5C3D0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凤岗竹塘污水处理厂一期提标</w:t>
            </w:r>
          </w:p>
        </w:tc>
        <w:tc>
          <w:tcPr>
            <w:tcW w:w="789" w:type="dxa"/>
            <w:shd w:val="clear" w:color="auto" w:fill="auto"/>
            <w:vAlign w:val="center"/>
          </w:tcPr>
          <w:p w14:paraId="10E2DA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纤维滤布</w:t>
            </w:r>
          </w:p>
        </w:tc>
        <w:tc>
          <w:tcPr>
            <w:tcW w:w="812" w:type="dxa"/>
            <w:shd w:val="clear" w:color="auto" w:fill="auto"/>
            <w:vAlign w:val="center"/>
          </w:tcPr>
          <w:p w14:paraId="7DC6B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水木益华</w:t>
            </w:r>
          </w:p>
        </w:tc>
        <w:tc>
          <w:tcPr>
            <w:tcW w:w="1117" w:type="dxa"/>
            <w:shd w:val="clear" w:color="auto" w:fill="auto"/>
            <w:vAlign w:val="center"/>
          </w:tcPr>
          <w:p w14:paraId="6E29E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SMYHB-16</w:t>
            </w:r>
          </w:p>
        </w:tc>
        <w:tc>
          <w:tcPr>
            <w:tcW w:w="4431" w:type="dxa"/>
            <w:shd w:val="clear" w:color="auto" w:fill="auto"/>
            <w:vAlign w:val="center"/>
          </w:tcPr>
          <w:p w14:paraId="331DDDE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滤盘直径D=3000mm，1套设备，每套设备16个滤盘，每个滤盘6片滤布，共96片滤布。每个滤盘过滤面积≥12.6㎡，滤布水通量≥10.5</w:t>
            </w:r>
            <w:r>
              <w:rPr>
                <w:rFonts w:hint="eastAsia" w:ascii="宋体" w:hAnsi="宋体" w:eastAsia="宋体" w:cs="宋体"/>
                <w:color w:val="auto"/>
                <w:kern w:val="0"/>
                <w:szCs w:val="21"/>
                <w:highlight w:val="none"/>
                <w:lang w:eastAsia="zh-CN" w:bidi="ar"/>
              </w:rPr>
              <w:t>m³/㎡·h</w:t>
            </w:r>
            <w:r>
              <w:rPr>
                <w:rFonts w:hint="eastAsia" w:ascii="宋体" w:hAnsi="宋体" w:eastAsia="宋体" w:cs="宋体"/>
                <w:color w:val="auto"/>
                <w:kern w:val="0"/>
                <w:szCs w:val="21"/>
                <w:highlight w:val="none"/>
                <w:lang w:bidi="ar"/>
              </w:rPr>
              <w:t>，经滤布处理后出水SS≤10mg/L。</w:t>
            </w:r>
          </w:p>
        </w:tc>
        <w:tc>
          <w:tcPr>
            <w:tcW w:w="863" w:type="dxa"/>
            <w:shd w:val="clear" w:color="auto" w:fill="auto"/>
            <w:vAlign w:val="center"/>
          </w:tcPr>
          <w:p w14:paraId="46FB0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96块</w:t>
            </w:r>
          </w:p>
        </w:tc>
        <w:tc>
          <w:tcPr>
            <w:tcW w:w="555" w:type="dxa"/>
            <w:shd w:val="clear" w:color="auto" w:fill="auto"/>
            <w:vAlign w:val="center"/>
          </w:tcPr>
          <w:p w14:paraId="416E4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7AA7C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jc w:val="center"/>
        </w:trPr>
        <w:tc>
          <w:tcPr>
            <w:tcW w:w="414" w:type="dxa"/>
            <w:vMerge w:val="continue"/>
            <w:shd w:val="clear" w:color="auto" w:fill="auto"/>
            <w:vAlign w:val="center"/>
          </w:tcPr>
          <w:p w14:paraId="48C86AA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vMerge w:val="continue"/>
            <w:shd w:val="clear" w:color="auto" w:fill="auto"/>
            <w:vAlign w:val="center"/>
          </w:tcPr>
          <w:p w14:paraId="1B78831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9" w:type="dxa"/>
            <w:shd w:val="clear" w:color="auto" w:fill="auto"/>
            <w:vAlign w:val="center"/>
          </w:tcPr>
          <w:p w14:paraId="5C1FF3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6D570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水木益华</w:t>
            </w:r>
          </w:p>
        </w:tc>
        <w:tc>
          <w:tcPr>
            <w:tcW w:w="1117" w:type="dxa"/>
            <w:shd w:val="clear" w:color="auto" w:fill="auto"/>
            <w:vAlign w:val="center"/>
          </w:tcPr>
          <w:p w14:paraId="684DC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SMYHB-16</w:t>
            </w:r>
          </w:p>
        </w:tc>
        <w:tc>
          <w:tcPr>
            <w:tcW w:w="4431" w:type="dxa"/>
            <w:shd w:val="clear" w:color="auto" w:fill="auto"/>
            <w:vAlign w:val="center"/>
          </w:tcPr>
          <w:p w14:paraId="1C7FCA1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高强度ABS材质，尺寸为：长945mm、面板宽125mm、吸口厚度为95mm。</w:t>
            </w:r>
          </w:p>
        </w:tc>
        <w:tc>
          <w:tcPr>
            <w:tcW w:w="863" w:type="dxa"/>
            <w:shd w:val="clear" w:color="auto" w:fill="auto"/>
            <w:vAlign w:val="center"/>
          </w:tcPr>
          <w:p w14:paraId="547F8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32个</w:t>
            </w:r>
          </w:p>
        </w:tc>
        <w:tc>
          <w:tcPr>
            <w:tcW w:w="555" w:type="dxa"/>
            <w:shd w:val="clear" w:color="auto" w:fill="auto"/>
            <w:vAlign w:val="center"/>
          </w:tcPr>
          <w:p w14:paraId="17235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1DE6F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414" w:type="dxa"/>
            <w:shd w:val="clear" w:color="auto" w:fill="auto"/>
            <w:vAlign w:val="center"/>
          </w:tcPr>
          <w:p w14:paraId="3404F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790" w:type="dxa"/>
            <w:shd w:val="clear" w:color="auto" w:fill="auto"/>
            <w:vAlign w:val="center"/>
          </w:tcPr>
          <w:p w14:paraId="7C02F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樟木头污水厂一二期提标</w:t>
            </w:r>
          </w:p>
        </w:tc>
        <w:tc>
          <w:tcPr>
            <w:tcW w:w="789" w:type="dxa"/>
            <w:shd w:val="clear" w:color="auto" w:fill="auto"/>
            <w:vAlign w:val="center"/>
          </w:tcPr>
          <w:p w14:paraId="4D950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吸口软管</w:t>
            </w:r>
          </w:p>
        </w:tc>
        <w:tc>
          <w:tcPr>
            <w:tcW w:w="812" w:type="dxa"/>
            <w:shd w:val="clear" w:color="auto" w:fill="auto"/>
            <w:vAlign w:val="center"/>
          </w:tcPr>
          <w:p w14:paraId="437BE9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70D9F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NTHB1-12</w:t>
            </w:r>
          </w:p>
        </w:tc>
        <w:tc>
          <w:tcPr>
            <w:tcW w:w="4431" w:type="dxa"/>
            <w:shd w:val="clear" w:color="auto" w:fill="auto"/>
            <w:vAlign w:val="center"/>
          </w:tcPr>
          <w:p w14:paraId="321BF0F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DN70、内径60mm、长6米/条，软管与滤布滤池配套使用。</w:t>
            </w:r>
          </w:p>
        </w:tc>
        <w:tc>
          <w:tcPr>
            <w:tcW w:w="863" w:type="dxa"/>
            <w:shd w:val="clear" w:color="auto" w:fill="auto"/>
            <w:vAlign w:val="center"/>
          </w:tcPr>
          <w:p w14:paraId="403EF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24条</w:t>
            </w:r>
          </w:p>
        </w:tc>
        <w:tc>
          <w:tcPr>
            <w:tcW w:w="555" w:type="dxa"/>
            <w:shd w:val="clear" w:color="auto" w:fill="auto"/>
            <w:vAlign w:val="center"/>
          </w:tcPr>
          <w:p w14:paraId="4B0A4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788CA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7" w:hRule="atLeast"/>
          <w:jc w:val="center"/>
        </w:trPr>
        <w:tc>
          <w:tcPr>
            <w:tcW w:w="414" w:type="dxa"/>
            <w:vMerge w:val="restart"/>
            <w:shd w:val="clear" w:color="auto" w:fill="auto"/>
            <w:vAlign w:val="center"/>
          </w:tcPr>
          <w:p w14:paraId="0AD27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790" w:type="dxa"/>
            <w:vMerge w:val="restart"/>
            <w:shd w:val="clear" w:color="auto" w:fill="auto"/>
            <w:vAlign w:val="center"/>
          </w:tcPr>
          <w:p w14:paraId="6EEE51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bookmarkStart w:id="333" w:name="OLE_LINK11"/>
            <w:bookmarkStart w:id="334" w:name="OLE_LINK12"/>
            <w:r>
              <w:rPr>
                <w:rFonts w:hint="eastAsia" w:ascii="宋体" w:hAnsi="宋体" w:eastAsia="宋体" w:cs="宋体"/>
                <w:color w:val="auto"/>
                <w:kern w:val="0"/>
                <w:szCs w:val="21"/>
                <w:highlight w:val="none"/>
                <w:lang w:bidi="ar"/>
              </w:rPr>
              <w:t>樟木头裕丰污水处理厂</w:t>
            </w:r>
            <w:bookmarkEnd w:id="333"/>
            <w:bookmarkEnd w:id="334"/>
          </w:p>
        </w:tc>
        <w:tc>
          <w:tcPr>
            <w:tcW w:w="789" w:type="dxa"/>
            <w:shd w:val="clear" w:color="auto" w:fill="auto"/>
            <w:vAlign w:val="center"/>
          </w:tcPr>
          <w:p w14:paraId="7D63A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纤维滤布</w:t>
            </w:r>
          </w:p>
        </w:tc>
        <w:tc>
          <w:tcPr>
            <w:tcW w:w="812" w:type="dxa"/>
            <w:shd w:val="clear" w:color="auto" w:fill="auto"/>
            <w:vAlign w:val="center"/>
          </w:tcPr>
          <w:p w14:paraId="19F94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水木益华</w:t>
            </w:r>
          </w:p>
        </w:tc>
        <w:tc>
          <w:tcPr>
            <w:tcW w:w="1117" w:type="dxa"/>
            <w:shd w:val="clear" w:color="auto" w:fill="auto"/>
            <w:vAlign w:val="center"/>
          </w:tcPr>
          <w:p w14:paraId="1F4721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SMYHC-6 </w:t>
            </w:r>
          </w:p>
        </w:tc>
        <w:tc>
          <w:tcPr>
            <w:tcW w:w="4431" w:type="dxa"/>
            <w:shd w:val="clear" w:color="auto" w:fill="auto"/>
            <w:vAlign w:val="center"/>
          </w:tcPr>
          <w:p w14:paraId="5DAF6A5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滤盘直径D=2500mm，1套设备，每套设备6个滤盘，每个滤盘6片滤布，共36片滤布。每个滤盘过滤面积≥8.8㎡，经滤布处理后出水SS≤10mg/L。</w:t>
            </w:r>
          </w:p>
        </w:tc>
        <w:tc>
          <w:tcPr>
            <w:tcW w:w="863" w:type="dxa"/>
            <w:shd w:val="clear" w:color="auto" w:fill="auto"/>
            <w:vAlign w:val="center"/>
          </w:tcPr>
          <w:p w14:paraId="223D8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36块</w:t>
            </w:r>
          </w:p>
        </w:tc>
        <w:tc>
          <w:tcPr>
            <w:tcW w:w="555" w:type="dxa"/>
            <w:shd w:val="clear" w:color="auto" w:fill="auto"/>
            <w:vAlign w:val="center"/>
          </w:tcPr>
          <w:p w14:paraId="260950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63630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jc w:val="center"/>
        </w:trPr>
        <w:tc>
          <w:tcPr>
            <w:tcW w:w="414" w:type="dxa"/>
            <w:vMerge w:val="continue"/>
            <w:shd w:val="clear" w:color="auto" w:fill="auto"/>
            <w:vAlign w:val="center"/>
          </w:tcPr>
          <w:p w14:paraId="5E967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90" w:type="dxa"/>
            <w:vMerge w:val="continue"/>
            <w:shd w:val="clear" w:color="auto" w:fill="auto"/>
            <w:vAlign w:val="center"/>
          </w:tcPr>
          <w:p w14:paraId="187C2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lang w:bidi="ar"/>
              </w:rPr>
            </w:pPr>
          </w:p>
        </w:tc>
        <w:tc>
          <w:tcPr>
            <w:tcW w:w="789" w:type="dxa"/>
            <w:shd w:val="clear" w:color="auto" w:fill="auto"/>
            <w:vAlign w:val="center"/>
          </w:tcPr>
          <w:p w14:paraId="34718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5ACCF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水木益华</w:t>
            </w:r>
          </w:p>
        </w:tc>
        <w:tc>
          <w:tcPr>
            <w:tcW w:w="1117" w:type="dxa"/>
            <w:shd w:val="clear" w:color="auto" w:fill="auto"/>
            <w:vAlign w:val="center"/>
          </w:tcPr>
          <w:p w14:paraId="163CC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SMYHC-6</w:t>
            </w:r>
          </w:p>
        </w:tc>
        <w:tc>
          <w:tcPr>
            <w:tcW w:w="4431" w:type="dxa"/>
            <w:shd w:val="clear" w:color="auto" w:fill="auto"/>
            <w:vAlign w:val="center"/>
          </w:tcPr>
          <w:p w14:paraId="565C624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高强度ABS材质，尺寸为：长945mm、面板宽125mm、吸口厚度为95mm。</w:t>
            </w:r>
          </w:p>
        </w:tc>
        <w:tc>
          <w:tcPr>
            <w:tcW w:w="863" w:type="dxa"/>
            <w:shd w:val="clear" w:color="auto" w:fill="auto"/>
            <w:vAlign w:val="center"/>
          </w:tcPr>
          <w:p w14:paraId="56372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12个</w:t>
            </w:r>
          </w:p>
        </w:tc>
        <w:tc>
          <w:tcPr>
            <w:tcW w:w="555" w:type="dxa"/>
            <w:shd w:val="clear" w:color="auto" w:fill="auto"/>
            <w:vAlign w:val="center"/>
          </w:tcPr>
          <w:p w14:paraId="4B48B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5962D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4" w:type="dxa"/>
            <w:vMerge w:val="restart"/>
            <w:shd w:val="clear" w:color="auto" w:fill="auto"/>
            <w:vAlign w:val="center"/>
          </w:tcPr>
          <w:p w14:paraId="409B0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790" w:type="dxa"/>
            <w:vMerge w:val="restart"/>
            <w:shd w:val="clear" w:color="auto" w:fill="auto"/>
            <w:vAlign w:val="center"/>
          </w:tcPr>
          <w:p w14:paraId="06EFD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bookmarkStart w:id="335" w:name="OLE_LINK14"/>
            <w:bookmarkStart w:id="336" w:name="OLE_LINK13"/>
            <w:r>
              <w:rPr>
                <w:rFonts w:hint="eastAsia" w:ascii="宋体" w:hAnsi="宋体" w:eastAsia="宋体" w:cs="宋体"/>
                <w:color w:val="auto"/>
                <w:kern w:val="0"/>
                <w:szCs w:val="21"/>
                <w:highlight w:val="none"/>
                <w:lang w:bidi="ar"/>
              </w:rPr>
              <w:t>谢岗</w:t>
            </w:r>
            <w:bookmarkEnd w:id="335"/>
            <w:bookmarkEnd w:id="336"/>
            <w:r>
              <w:rPr>
                <w:rFonts w:hint="eastAsia" w:ascii="宋体" w:hAnsi="宋体" w:eastAsia="宋体" w:cs="宋体"/>
                <w:color w:val="auto"/>
                <w:kern w:val="0"/>
                <w:szCs w:val="21"/>
                <w:highlight w:val="none"/>
                <w:lang w:bidi="ar"/>
              </w:rPr>
              <w:t>污水处理厂二期</w:t>
            </w:r>
          </w:p>
        </w:tc>
        <w:tc>
          <w:tcPr>
            <w:tcW w:w="789" w:type="dxa"/>
            <w:shd w:val="clear" w:color="auto" w:fill="auto"/>
            <w:vAlign w:val="center"/>
          </w:tcPr>
          <w:p w14:paraId="603D6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纤维滤布</w:t>
            </w:r>
          </w:p>
        </w:tc>
        <w:tc>
          <w:tcPr>
            <w:tcW w:w="812" w:type="dxa"/>
            <w:shd w:val="clear" w:color="auto" w:fill="auto"/>
            <w:vAlign w:val="center"/>
          </w:tcPr>
          <w:p w14:paraId="28665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6AF09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NTHA-14</w:t>
            </w:r>
          </w:p>
        </w:tc>
        <w:tc>
          <w:tcPr>
            <w:tcW w:w="4431" w:type="dxa"/>
            <w:shd w:val="clear" w:color="auto" w:fill="auto"/>
            <w:vAlign w:val="center"/>
          </w:tcPr>
          <w:p w14:paraId="4AA99D2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滤盘直径D=2000mm，2套设备，每套设备14个滤盘，每个滤盘6片滤布，共168片滤布。每个滤盘过滤面积≥5.6㎡，滤布水通量≥10.5</w:t>
            </w:r>
            <w:r>
              <w:rPr>
                <w:rFonts w:hint="eastAsia" w:ascii="宋体" w:hAnsi="宋体" w:eastAsia="宋体" w:cs="宋体"/>
                <w:color w:val="auto"/>
                <w:kern w:val="0"/>
                <w:szCs w:val="21"/>
                <w:highlight w:val="none"/>
                <w:lang w:eastAsia="zh-CN" w:bidi="ar"/>
              </w:rPr>
              <w:t>m³/㎡·h</w:t>
            </w:r>
            <w:r>
              <w:rPr>
                <w:rFonts w:hint="eastAsia" w:ascii="宋体" w:hAnsi="宋体" w:eastAsia="宋体" w:cs="宋体"/>
                <w:color w:val="auto"/>
                <w:kern w:val="0"/>
                <w:szCs w:val="21"/>
                <w:highlight w:val="none"/>
                <w:lang w:bidi="ar"/>
              </w:rPr>
              <w:t>，经滤布处理后出水SS≤10mg/L。</w:t>
            </w:r>
          </w:p>
        </w:tc>
        <w:tc>
          <w:tcPr>
            <w:tcW w:w="863" w:type="dxa"/>
            <w:shd w:val="clear" w:color="auto" w:fill="auto"/>
            <w:vAlign w:val="center"/>
          </w:tcPr>
          <w:p w14:paraId="6CC96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168块</w:t>
            </w:r>
          </w:p>
        </w:tc>
        <w:tc>
          <w:tcPr>
            <w:tcW w:w="555" w:type="dxa"/>
            <w:shd w:val="clear" w:color="auto" w:fill="auto"/>
            <w:vAlign w:val="center"/>
          </w:tcPr>
          <w:p w14:paraId="76829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4AFCA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14" w:type="dxa"/>
            <w:vMerge w:val="continue"/>
            <w:shd w:val="clear" w:color="auto" w:fill="auto"/>
            <w:vAlign w:val="center"/>
          </w:tcPr>
          <w:p w14:paraId="34026EF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vMerge w:val="continue"/>
            <w:shd w:val="clear" w:color="auto" w:fill="auto"/>
            <w:vAlign w:val="center"/>
          </w:tcPr>
          <w:p w14:paraId="7ADDE8F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9" w:type="dxa"/>
            <w:shd w:val="clear" w:color="auto" w:fill="auto"/>
            <w:vAlign w:val="center"/>
          </w:tcPr>
          <w:p w14:paraId="66664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5AF0D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462CA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NTHA-14</w:t>
            </w:r>
          </w:p>
        </w:tc>
        <w:tc>
          <w:tcPr>
            <w:tcW w:w="4431" w:type="dxa"/>
            <w:shd w:val="clear" w:color="auto" w:fill="auto"/>
            <w:vAlign w:val="center"/>
          </w:tcPr>
          <w:p w14:paraId="5F3D41C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高强度ABS材质，尺寸为：长603mm、面板宽101mm、吸口厚度为60mm，反洗吸口拱形凸起，反洗口宽度：15mm，反洗盒出水口：2寸（带螺纹）。</w:t>
            </w:r>
          </w:p>
        </w:tc>
        <w:tc>
          <w:tcPr>
            <w:tcW w:w="863" w:type="dxa"/>
            <w:shd w:val="clear" w:color="auto" w:fill="auto"/>
            <w:vAlign w:val="center"/>
          </w:tcPr>
          <w:p w14:paraId="28BFE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56个</w:t>
            </w:r>
          </w:p>
        </w:tc>
        <w:tc>
          <w:tcPr>
            <w:tcW w:w="555" w:type="dxa"/>
            <w:shd w:val="clear" w:color="auto" w:fill="auto"/>
            <w:vAlign w:val="center"/>
          </w:tcPr>
          <w:p w14:paraId="3DA50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2CBB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414" w:type="dxa"/>
            <w:vMerge w:val="continue"/>
            <w:shd w:val="clear" w:color="auto" w:fill="auto"/>
            <w:vAlign w:val="center"/>
          </w:tcPr>
          <w:p w14:paraId="44268E8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vMerge w:val="continue"/>
            <w:shd w:val="clear" w:color="auto" w:fill="auto"/>
            <w:vAlign w:val="center"/>
          </w:tcPr>
          <w:p w14:paraId="7813B7B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9" w:type="dxa"/>
            <w:shd w:val="clear" w:color="auto" w:fill="auto"/>
            <w:vAlign w:val="center"/>
          </w:tcPr>
          <w:p w14:paraId="21E40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吸口软管</w:t>
            </w:r>
          </w:p>
        </w:tc>
        <w:tc>
          <w:tcPr>
            <w:tcW w:w="812" w:type="dxa"/>
            <w:shd w:val="clear" w:color="auto" w:fill="auto"/>
            <w:vAlign w:val="center"/>
          </w:tcPr>
          <w:p w14:paraId="11C2A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7801C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NTHA-14</w:t>
            </w:r>
          </w:p>
        </w:tc>
        <w:tc>
          <w:tcPr>
            <w:tcW w:w="4431" w:type="dxa"/>
            <w:shd w:val="clear" w:color="auto" w:fill="auto"/>
            <w:vAlign w:val="center"/>
          </w:tcPr>
          <w:p w14:paraId="1651E81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内径：50mm、壁厚：3mm、长3m/条，与滤布滤池配套使用。</w:t>
            </w:r>
          </w:p>
        </w:tc>
        <w:tc>
          <w:tcPr>
            <w:tcW w:w="863" w:type="dxa"/>
            <w:shd w:val="clear" w:color="auto" w:fill="auto"/>
            <w:vAlign w:val="center"/>
          </w:tcPr>
          <w:p w14:paraId="35119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56条</w:t>
            </w:r>
          </w:p>
        </w:tc>
        <w:tc>
          <w:tcPr>
            <w:tcW w:w="555" w:type="dxa"/>
            <w:shd w:val="clear" w:color="auto" w:fill="auto"/>
            <w:vAlign w:val="center"/>
          </w:tcPr>
          <w:p w14:paraId="24CA3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bl>
    <w:p w14:paraId="44DC28E8">
      <w:pPr>
        <w:spacing w:line="4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4.2供货及安装界限</w:t>
      </w:r>
    </w:p>
    <w:p w14:paraId="0CBD6776">
      <w:p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供货单位需提供采购清单中的所有货物。</w:t>
      </w:r>
    </w:p>
    <w:p w14:paraId="34C201AE">
      <w:pPr>
        <w:tabs>
          <w:tab w:val="left" w:pos="567"/>
        </w:tabs>
        <w:spacing w:line="360" w:lineRule="auto"/>
        <w:ind w:firstLine="420" w:firstLineChars="200"/>
        <w:rPr>
          <w:rFonts w:hint="eastAsia" w:ascii="宋体" w:hAnsi="宋体" w:eastAsia="宋体" w:cs="宋体"/>
          <w:color w:val="auto"/>
          <w:sz w:val="21"/>
          <w:szCs w:val="21"/>
          <w:highlight w:val="none"/>
        </w:rPr>
      </w:pPr>
      <w:bookmarkStart w:id="337" w:name="OLE_LINK15"/>
      <w:bookmarkStart w:id="338" w:name="OLE_LINK16"/>
      <w:r>
        <w:rPr>
          <w:rFonts w:hint="eastAsia" w:ascii="宋体" w:hAnsi="宋体" w:eastAsia="宋体" w:cs="宋体"/>
          <w:color w:val="auto"/>
          <w:sz w:val="21"/>
          <w:szCs w:val="21"/>
          <w:highlight w:val="none"/>
        </w:rPr>
        <w:t xml:space="preserve">(2) </w:t>
      </w:r>
      <w:bookmarkEnd w:id="337"/>
      <w:bookmarkEnd w:id="338"/>
      <w:r>
        <w:rPr>
          <w:rFonts w:hint="eastAsia" w:ascii="宋体" w:hAnsi="宋体" w:eastAsia="宋体" w:cs="宋体"/>
          <w:color w:val="auto"/>
          <w:sz w:val="21"/>
          <w:szCs w:val="21"/>
          <w:highlight w:val="none"/>
        </w:rPr>
        <w:t>供货单位负责将需要更换配件设备的滤框、滤布、吸口配件进行拆卸并清理干净，供货单位负责开展滤布、吸口及吸口软管配件更换安装工作，旧配件按招标人要求放置在指定位置。</w:t>
      </w:r>
    </w:p>
    <w:p w14:paraId="36E77E0E">
      <w:p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供货单位负责所供货物的验收、请款及售后服务等相关工作。</w:t>
      </w:r>
    </w:p>
    <w:p w14:paraId="3FB337A9">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zh-CN"/>
        </w:rPr>
        <w:t>.3质量要求</w:t>
      </w:r>
    </w:p>
    <w:p w14:paraId="266B5512">
      <w:p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供货单位所供货物必须与现场的设备匹配，且具备或高于原设备配件的 性能要求，无瑕疵和缺陷，质量为合格产品，同时有明确的生产厂商或制造厂商。</w:t>
      </w:r>
    </w:p>
    <w:p w14:paraId="75E3EE97">
      <w:p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供货单位所供货物必须是全新的，所有货物运输到达施工场地时的包装必须是原厂完整的，由招标人签收后方可拆包安装。</w:t>
      </w:r>
    </w:p>
    <w:p w14:paraId="53236821">
      <w:p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所有货物须满足国家及行业环保和质量标准。</w:t>
      </w:r>
    </w:p>
    <w:p w14:paraId="5EF645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所有货物必须有质量合格检验证、装箱单、出厂检测报告（或测试性能、测试报告）及招标人要求的其他合格证明文件等相关资料。</w:t>
      </w:r>
    </w:p>
    <w:p w14:paraId="286719E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4.4交货要求</w:t>
      </w:r>
    </w:p>
    <w:p w14:paraId="145696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供货期限：</w:t>
      </w:r>
      <w:r>
        <w:rPr>
          <w:rFonts w:hint="eastAsia" w:ascii="宋体" w:hAnsi="宋体" w:eastAsia="宋体" w:cs="宋体"/>
          <w:color w:val="auto"/>
          <w:szCs w:val="21"/>
          <w:highlight w:val="none"/>
        </w:rPr>
        <w:t>自合同签订之日起至</w:t>
      </w:r>
      <w:r>
        <w:rPr>
          <w:rFonts w:hint="eastAsia" w:ascii="宋体" w:hAnsi="宋体" w:eastAsia="宋体" w:cs="宋体"/>
          <w:color w:val="auto"/>
          <w:sz w:val="21"/>
          <w:szCs w:val="21"/>
          <w:highlight w:val="none"/>
        </w:rPr>
        <w:t xml:space="preserve"> 2026 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月31日。</w:t>
      </w:r>
    </w:p>
    <w:p w14:paraId="751F22C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交货及安装期限：自</w:t>
      </w:r>
      <w:r>
        <w:rPr>
          <w:rFonts w:hint="eastAsia" w:ascii="宋体" w:hAnsi="宋体" w:eastAsia="宋体" w:cs="宋体"/>
          <w:color w:val="auto"/>
          <w:sz w:val="21"/>
          <w:szCs w:val="21"/>
          <w:highlight w:val="none"/>
          <w:lang w:val="en-US" w:eastAsia="zh-CN"/>
        </w:rPr>
        <w:t>招标人对应</w:t>
      </w:r>
      <w:r>
        <w:rPr>
          <w:rFonts w:hint="eastAsia" w:ascii="宋体" w:hAnsi="宋体" w:eastAsia="宋体" w:cs="Times New Roman"/>
          <w:color w:val="auto"/>
          <w:kern w:val="0"/>
          <w:szCs w:val="21"/>
          <w:highlight w:val="none"/>
          <w:lang w:val="en-US" w:eastAsia="zh-CN"/>
        </w:rPr>
        <w:t>运营</w:t>
      </w:r>
      <w:r>
        <w:rPr>
          <w:rFonts w:hint="eastAsia" w:ascii="宋体" w:hAnsi="宋体" w:eastAsia="宋体" w:cs="宋体"/>
          <w:color w:val="auto"/>
          <w:sz w:val="21"/>
          <w:szCs w:val="21"/>
          <w:highlight w:val="none"/>
          <w:lang w:val="en-US" w:eastAsia="zh-CN"/>
        </w:rPr>
        <w:t>项目书面通知</w:t>
      </w:r>
      <w:r>
        <w:rPr>
          <w:rFonts w:hint="eastAsia" w:ascii="宋体" w:hAnsi="宋体" w:eastAsia="宋体" w:cs="Times New Roman"/>
          <w:color w:val="auto"/>
          <w:kern w:val="0"/>
          <w:sz w:val="21"/>
          <w:szCs w:val="21"/>
          <w:highlight w:val="none"/>
          <w:lang w:val="en-US" w:eastAsia="zh-CN"/>
        </w:rPr>
        <w:t>中载明的供货之日</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30日</w:t>
      </w:r>
      <w:r>
        <w:rPr>
          <w:rFonts w:hint="eastAsia" w:ascii="宋体" w:hAnsi="宋体" w:eastAsia="宋体" w:cs="宋体"/>
          <w:color w:val="auto"/>
          <w:sz w:val="21"/>
          <w:szCs w:val="21"/>
          <w:highlight w:val="none"/>
        </w:rPr>
        <w:t>内完成所供货物的现场到货、安装及调试。</w:t>
      </w:r>
    </w:p>
    <w:p w14:paraId="5D33FF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交货地点、方式：</w:t>
      </w:r>
    </w:p>
    <w:tbl>
      <w:tblPr>
        <w:tblStyle w:val="37"/>
        <w:tblW w:w="0" w:type="auto"/>
        <w:tblInd w:w="93" w:type="dxa"/>
        <w:tblLayout w:type="autofit"/>
        <w:tblCellMar>
          <w:top w:w="0" w:type="dxa"/>
          <w:left w:w="108" w:type="dxa"/>
          <w:bottom w:w="0" w:type="dxa"/>
          <w:right w:w="108" w:type="dxa"/>
        </w:tblCellMar>
      </w:tblPr>
      <w:tblGrid>
        <w:gridCol w:w="593"/>
        <w:gridCol w:w="3675"/>
        <w:gridCol w:w="4161"/>
      </w:tblGrid>
      <w:tr w14:paraId="75509AB5">
        <w:tblPrEx>
          <w:tblCellMar>
            <w:top w:w="0" w:type="dxa"/>
            <w:left w:w="108" w:type="dxa"/>
            <w:bottom w:w="0" w:type="dxa"/>
            <w:right w:w="108" w:type="dxa"/>
          </w:tblCellMar>
        </w:tblPrEx>
        <w:trPr>
          <w:trHeight w:val="27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91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9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运营</w:t>
            </w:r>
            <w:r>
              <w:rPr>
                <w:rFonts w:hint="eastAsia" w:ascii="宋体" w:hAnsi="宋体" w:eastAsia="宋体" w:cs="宋体"/>
                <w:b/>
                <w:bCs/>
                <w:color w:val="auto"/>
                <w:kern w:val="0"/>
                <w:sz w:val="21"/>
                <w:szCs w:val="21"/>
                <w:highlight w:val="none"/>
                <w:lang w:bidi="ar"/>
              </w:rPr>
              <w:t>项目名</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1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地址</w:t>
            </w:r>
          </w:p>
        </w:tc>
      </w:tr>
      <w:tr w14:paraId="53527AFF">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4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3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万江污水处理厂二期</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6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东莞市万江区流涌尾社区白水涡</w:t>
            </w:r>
          </w:p>
        </w:tc>
      </w:tr>
      <w:tr w14:paraId="16FD0C15">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C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bookmarkStart w:id="339" w:name="OLE_LINK5"/>
            <w:r>
              <w:rPr>
                <w:rFonts w:hint="eastAsia" w:ascii="宋体" w:hAnsi="宋体" w:eastAsia="宋体" w:cs="宋体"/>
                <w:color w:val="auto"/>
                <w:kern w:val="0"/>
                <w:sz w:val="21"/>
                <w:szCs w:val="21"/>
                <w:highlight w:val="none"/>
                <w:lang w:bidi="ar"/>
              </w:rPr>
              <w:t>市区污水处理厂提标</w:t>
            </w:r>
            <w:bookmarkEnd w:id="339"/>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4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东莞市南城区石鼓村王洲</w:t>
            </w:r>
          </w:p>
        </w:tc>
      </w:tr>
      <w:tr w14:paraId="5DC388E6">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2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4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厚街污水处理厂二期</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7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东莞市厚街镇沙塘村沙隆路污水处理厂二期</w:t>
            </w:r>
          </w:p>
        </w:tc>
      </w:tr>
      <w:tr w14:paraId="38F6F08E">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0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5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麻涌污水处理厂一期提标</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F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东莞市麻涌镇新沙公园南一路9号麻涌污水处理厂提标</w:t>
            </w:r>
          </w:p>
        </w:tc>
      </w:tr>
      <w:tr w14:paraId="6B77F6B1">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2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E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bookmarkStart w:id="340" w:name="OLE_LINK4"/>
            <w:bookmarkStart w:id="341" w:name="OLE_LINK3"/>
            <w:r>
              <w:rPr>
                <w:rFonts w:hint="eastAsia" w:ascii="宋体" w:hAnsi="宋体" w:eastAsia="宋体" w:cs="宋体"/>
                <w:color w:val="auto"/>
                <w:kern w:val="0"/>
                <w:sz w:val="21"/>
                <w:szCs w:val="21"/>
                <w:highlight w:val="none"/>
                <w:lang w:bidi="ar"/>
              </w:rPr>
              <w:t>凤岗竹塘污水处理厂二期</w:t>
            </w:r>
            <w:bookmarkEnd w:id="340"/>
            <w:bookmarkEnd w:id="341"/>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3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东莞市凤岗镇竹塘村浸校塘组</w:t>
            </w:r>
          </w:p>
        </w:tc>
      </w:tr>
      <w:tr w14:paraId="49DDCF47">
        <w:tblPrEx>
          <w:tblCellMar>
            <w:top w:w="0" w:type="dxa"/>
            <w:left w:w="108" w:type="dxa"/>
            <w:bottom w:w="0" w:type="dxa"/>
            <w:right w:w="108" w:type="dxa"/>
          </w:tblCellMar>
        </w:tblPrEx>
        <w:trPr>
          <w:trHeight w:val="52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8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C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凤岗竹塘污水处理厂一期提标</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3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东莞市凤岗镇竹塘村浸校塘组</w:t>
            </w:r>
          </w:p>
        </w:tc>
      </w:tr>
      <w:tr w14:paraId="2FE4E716">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2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3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樟木头污水厂一二期提标</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F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东莞市樟木头镇柏地旗岭村柏峰路169号</w:t>
            </w:r>
          </w:p>
        </w:tc>
      </w:tr>
      <w:tr w14:paraId="2CC4C278">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6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3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樟木头裕丰污水处理厂</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A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东莞市樟木头裕丰社区莞樟路西侧</w:t>
            </w:r>
          </w:p>
        </w:tc>
      </w:tr>
      <w:tr w14:paraId="63CF8545">
        <w:tblPrEx>
          <w:tblCellMar>
            <w:top w:w="0" w:type="dxa"/>
            <w:left w:w="108" w:type="dxa"/>
            <w:bottom w:w="0" w:type="dxa"/>
            <w:right w:w="108" w:type="dxa"/>
          </w:tblCellMar>
        </w:tblPrEx>
        <w:trPr>
          <w:trHeight w:val="524"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0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F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谢岗污水处理厂二期</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8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东莞市谢岗镇谢岗村乌舅湖</w:t>
            </w:r>
          </w:p>
        </w:tc>
      </w:tr>
    </w:tbl>
    <w:p w14:paraId="2D019A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后续如需更改交货地点，招标人需在发货时间前3日以书面形式通知供货单位。供货单位负责所供货物运至</w:t>
      </w:r>
      <w:r>
        <w:rPr>
          <w:rFonts w:hint="eastAsia" w:ascii="宋体" w:hAnsi="宋体" w:eastAsia="宋体" w:cs="宋体"/>
          <w:color w:val="auto"/>
          <w:sz w:val="21"/>
          <w:szCs w:val="21"/>
          <w:highlight w:val="none"/>
          <w:lang w:val="zh-CN"/>
        </w:rPr>
        <w:t>交货地点</w:t>
      </w:r>
      <w:r>
        <w:rPr>
          <w:rFonts w:hint="eastAsia" w:ascii="宋体" w:hAnsi="宋体" w:eastAsia="宋体" w:cs="宋体"/>
          <w:color w:val="auto"/>
          <w:sz w:val="21"/>
          <w:szCs w:val="21"/>
          <w:highlight w:val="none"/>
        </w:rPr>
        <w:t>招标人指定的位置，并负责到场设备的搬卸、安全措施等，相关费用由供货单位负责。</w:t>
      </w:r>
    </w:p>
    <w:p w14:paraId="508B8F14">
      <w:pPr>
        <w:numPr>
          <w:ilvl w:val="-1"/>
          <w:numId w:val="0"/>
        </w:num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交货方式与风险承担：在货物移交给招标人并经招标人最终验收合格前，货物的毁损、灭失的风险和责任均由供货单位承担。</w:t>
      </w:r>
    </w:p>
    <w:p w14:paraId="15AAA99F">
      <w:pPr>
        <w:numPr>
          <w:ilvl w:val="-1"/>
          <w:numId w:val="0"/>
        </w:num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上述 9 个运营项目中，部分提标项目正开展委托运营谈判工作，若提标项目正式委托第三方单位运营后，则无需由招标人采购更换滤布滤池系统配件。因此，本次采购项目数量不作为本项目最终采购数量的保证，实际需求项目数量以招标人具体提供供货通知为准，按实结算。供货单位不得因招标人实际采购项目数量的减少或增加而要求提供任何形式的补偿或赔偿，或者要求招标人拟按暂定项目数量采购相应货物。</w:t>
      </w:r>
    </w:p>
    <w:p w14:paraId="4DD0DCA9">
      <w:pPr>
        <w:spacing w:line="200" w:lineRule="exact"/>
        <w:rPr>
          <w:rFonts w:hint="eastAsia" w:ascii="宋体" w:hAnsi="宋体" w:eastAsia="宋体" w:cs="宋体"/>
          <w:color w:val="auto"/>
          <w:sz w:val="21"/>
          <w:szCs w:val="21"/>
          <w:highlight w:val="none"/>
        </w:rPr>
      </w:pPr>
    </w:p>
    <w:p w14:paraId="00154725">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val="zh-CN"/>
        </w:rPr>
        <w:t>. 设备技术要求</w:t>
      </w:r>
    </w:p>
    <w:p w14:paraId="1C216A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供货单位所供货物必须适用于现有的滤布滤池系统成套设备，且功能、指标满足滤布滤池系统成套设备使用要求。</w:t>
      </w:r>
    </w:p>
    <w:p w14:paraId="71046C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单台滤布滤池系统成套设备更换滤布后，万江污水处理厂二期、凤岗竹塘污水处理厂二期滤布滤池系统成套设备单台设备能够连续、稳定达到1354m³/h，麻涌污水处理厂一期提标滤布滤池系统成套设备单台设备能够连续、稳定达到1625m³/h，市区污水处理厂提标滤布滤池系统成套设备单台设备能够连续、稳定达到2708m³/h，</w:t>
      </w:r>
      <w:r>
        <w:rPr>
          <w:rFonts w:hint="eastAsia" w:ascii="宋体" w:hAnsi="宋体" w:eastAsia="宋体" w:cs="宋体"/>
          <w:color w:val="auto"/>
          <w:kern w:val="0"/>
          <w:sz w:val="21"/>
          <w:szCs w:val="21"/>
          <w:highlight w:val="none"/>
          <w:lang w:bidi="ar"/>
        </w:rPr>
        <w:t>凤岗竹塘污水处理厂一期提标</w:t>
      </w:r>
      <w:r>
        <w:rPr>
          <w:rFonts w:hint="eastAsia" w:ascii="宋体" w:hAnsi="宋体" w:eastAsia="宋体" w:cs="宋体"/>
          <w:color w:val="auto"/>
          <w:sz w:val="21"/>
          <w:szCs w:val="21"/>
          <w:highlight w:val="none"/>
        </w:rPr>
        <w:t>滤布滤池系统成套设备单台设备能够连续、稳定达到</w:t>
      </w:r>
      <w:r>
        <w:rPr>
          <w:rFonts w:hint="eastAsia" w:ascii="宋体" w:hAnsi="宋体" w:eastAsia="宋体" w:cs="宋体"/>
          <w:color w:val="auto"/>
          <w:sz w:val="21"/>
          <w:szCs w:val="21"/>
          <w:highlight w:val="none"/>
          <w:lang w:val="en-US" w:eastAsia="zh-CN"/>
        </w:rPr>
        <w:t>2167</w:t>
      </w:r>
      <w:r>
        <w:rPr>
          <w:rFonts w:hint="eastAsia" w:ascii="宋体" w:hAnsi="宋体" w:eastAsia="宋体" w:cs="宋体"/>
          <w:color w:val="auto"/>
          <w:sz w:val="21"/>
          <w:szCs w:val="21"/>
          <w:highlight w:val="none"/>
        </w:rPr>
        <w:t>m³/h，樟木头裕丰污水处理厂滤布滤池系统成套设备单台设备能够连续、稳定达到541m³/h，谢岗污水处理厂二期滤布滤池系统成套设备单台设备能够连续、稳定达到850m³/h。</w:t>
      </w:r>
    </w:p>
    <w:p w14:paraId="7D9D208D">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5.1纤维滤布技术要求</w:t>
      </w:r>
    </w:p>
    <w:p w14:paraId="016757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5.1.1单台滤布滤池系统成套设备运行参数：</w:t>
      </w:r>
    </w:p>
    <w:p w14:paraId="27E8D36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环境温度：0℃-40℃</w:t>
      </w:r>
    </w:p>
    <w:p w14:paraId="7C990323">
      <w:pPr>
        <w:spacing w:line="360" w:lineRule="auto"/>
        <w:ind w:left="1109" w:leftChars="228"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处理介质：高效沉淀池出水、二沉池出水、反硝化池出水</w:t>
      </w:r>
    </w:p>
    <w:p w14:paraId="311C2E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介质温度：10℃-30℃</w:t>
      </w:r>
    </w:p>
    <w:p w14:paraId="1AA73D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设计水质：进水水质SS≤20mg/L，出水SS水质≤10mg/L</w:t>
      </w:r>
    </w:p>
    <w:p w14:paraId="0EB059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滤池内水头损失：0.3m</w:t>
      </w:r>
    </w:p>
    <w:p w14:paraId="44A871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工作制：24h</w:t>
      </w:r>
    </w:p>
    <w:p w14:paraId="51696DAE">
      <w:pPr>
        <w:numPr>
          <w:ilvl w:val="255"/>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 供货单位所供纤维滤布采用的滤布纤维要求细直柔软光滑，毛高 12mm（误差±1mm），滤袋加工要求尺寸精准，与现有设备的滤板框架紧密贴合，包边处理，三面魔术贴粘贴。滤布标称孔径小于10μm，每个滤盘过滤面积大于等于12.6㎡。滤布底部经纬交织，纬向有聚酯单丝做骨架支撑。底部网孔分布均匀，纤维分布均匀。单股纤维较细，滤布的底部材质为聚酯材质，纤维滤布的毛面纤维材质</w:t>
      </w:r>
      <w:r>
        <w:rPr>
          <w:rFonts w:hint="eastAsia" w:ascii="宋体" w:hAnsi="宋体" w:eastAsia="宋体" w:cs="宋体"/>
          <w:color w:val="auto"/>
          <w:sz w:val="21"/>
          <w:szCs w:val="21"/>
          <w:highlight w:val="none"/>
          <w:lang w:val="en-US" w:eastAsia="zh-CN"/>
        </w:rPr>
        <w:t>主要</w:t>
      </w:r>
      <w:r>
        <w:rPr>
          <w:rFonts w:hint="eastAsia" w:ascii="宋体" w:hAnsi="宋体" w:eastAsia="宋体" w:cs="宋体"/>
          <w:color w:val="auto"/>
          <w:sz w:val="21"/>
          <w:szCs w:val="21"/>
          <w:highlight w:val="none"/>
        </w:rPr>
        <w:t>为腈纶，其中底部聚酯</w:t>
      </w:r>
      <w:r>
        <w:rPr>
          <w:rFonts w:hint="eastAsia" w:ascii="宋体" w:hAnsi="宋体" w:eastAsia="宋体" w:cs="宋体"/>
          <w:color w:val="auto"/>
          <w:sz w:val="21"/>
          <w:szCs w:val="21"/>
          <w:highlight w:val="none"/>
          <w:lang w:val="en-US" w:eastAsia="zh-CN"/>
        </w:rPr>
        <w:t>纤维</w:t>
      </w:r>
      <w:r>
        <w:rPr>
          <w:rFonts w:hint="eastAsia" w:ascii="宋体" w:hAnsi="宋体" w:eastAsia="宋体" w:cs="宋体"/>
          <w:color w:val="auto"/>
          <w:sz w:val="21"/>
          <w:szCs w:val="21"/>
          <w:highlight w:val="none"/>
        </w:rPr>
        <w:t>含量为100%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毛面腈纶纤维含量</w:t>
      </w:r>
      <w:r>
        <w:rPr>
          <w:rFonts w:hint="eastAsia" w:ascii="宋体" w:hAnsi="宋体" w:eastAsia="宋体" w:cs="宋体"/>
          <w:color w:val="auto"/>
          <w:sz w:val="21"/>
          <w:szCs w:val="21"/>
          <w:highlight w:val="none"/>
          <w:lang w:val="en-US" w:eastAsia="zh-CN"/>
        </w:rPr>
        <w:t>不低于75</w:t>
      </w:r>
      <w:r>
        <w:rPr>
          <w:rFonts w:hint="eastAsia" w:ascii="宋体" w:hAnsi="宋体" w:eastAsia="宋体" w:cs="宋体"/>
          <w:color w:val="auto"/>
          <w:sz w:val="21"/>
          <w:szCs w:val="21"/>
          <w:highlight w:val="none"/>
        </w:rPr>
        <w:t>%。底部</w:t>
      </w:r>
      <w:r>
        <w:rPr>
          <w:rFonts w:hint="eastAsia" w:ascii="宋体" w:hAnsi="宋体" w:eastAsia="宋体" w:cs="宋体"/>
          <w:color w:val="auto"/>
          <w:sz w:val="21"/>
          <w:szCs w:val="21"/>
          <w:highlight w:val="none"/>
          <w:lang w:val="en-US" w:eastAsia="zh-CN"/>
        </w:rPr>
        <w:t>断裂强度长度方向</w:t>
      </w:r>
      <w:r>
        <w:rPr>
          <w:rFonts w:hint="eastAsia" w:ascii="宋体" w:hAnsi="宋体" w:eastAsia="宋体" w:cs="宋体"/>
          <w:color w:val="auto"/>
          <w:sz w:val="21"/>
          <w:szCs w:val="21"/>
          <w:highlight w:val="none"/>
          <w:lang w:eastAsia="zh-CN"/>
        </w:rPr>
        <w:t>断裂强力</w:t>
      </w:r>
      <w:r>
        <w:rPr>
          <w:rFonts w:hint="eastAsia" w:ascii="宋体" w:hAnsi="宋体" w:eastAsia="宋体" w:cs="宋体"/>
          <w:color w:val="auto"/>
          <w:sz w:val="21"/>
          <w:szCs w:val="21"/>
          <w:highlight w:val="none"/>
        </w:rPr>
        <w:t>不低于</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0N，透气率不低于1750mm/s，可以在污水中长期使用。</w:t>
      </w:r>
    </w:p>
    <w:p w14:paraId="4361F2F9">
      <w:pPr>
        <w:numPr>
          <w:ilvl w:val="255"/>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 纤维滤布过滤效果：当进水SS≤20mg/L时，出水SS≤10mg/L；当进水SS＜10mg/L时，出水SS去除率＞20%。</w:t>
      </w:r>
    </w:p>
    <w:p w14:paraId="565E11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 供货单位所供纤维滤布安装在现有设备即可投入适用及满足设备使用要求，不得对现有设备进行任何改动。</w:t>
      </w:r>
    </w:p>
    <w:p w14:paraId="67A40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 供货单位所供纤维滤布的使用不受各污水处理项目药剂投加影响，能保证滤布滤池系统成套设备处理水质、水量能够满足污水厂运营要求。</w:t>
      </w:r>
    </w:p>
    <w:p w14:paraId="6C7658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5.1.6 供货单位所供纤维滤布的使用寿命不低于12个月。</w:t>
      </w:r>
    </w:p>
    <w:p w14:paraId="67052E3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5.1.7 供货单位所供纤维滤布在确保过滤精度达到国家要求的一级A标准下，通量最大化，保证滤池长期高效稳定。有效降低设备的反洗频率和水量损失。</w:t>
      </w:r>
    </w:p>
    <w:p w14:paraId="143A6220">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5.2 浦华、</w:t>
      </w:r>
      <w:r>
        <w:rPr>
          <w:rFonts w:hint="eastAsia" w:ascii="宋体" w:hAnsi="宋体" w:eastAsia="宋体" w:cs="宋体"/>
          <w:b/>
          <w:color w:val="auto"/>
          <w:sz w:val="21"/>
          <w:szCs w:val="21"/>
          <w:highlight w:val="none"/>
          <w:lang w:bidi="ar"/>
        </w:rPr>
        <w:t>水木益华设备</w:t>
      </w:r>
      <w:r>
        <w:rPr>
          <w:rFonts w:hint="eastAsia" w:ascii="宋体" w:hAnsi="宋体" w:eastAsia="宋体" w:cs="宋体"/>
          <w:b/>
          <w:color w:val="auto"/>
          <w:sz w:val="21"/>
          <w:szCs w:val="21"/>
          <w:highlight w:val="none"/>
        </w:rPr>
        <w:t>滤布吸口技术要求</w:t>
      </w:r>
    </w:p>
    <w:p w14:paraId="02ABD3A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 吸口需与现有设备匹配，吸口孔位需满足现有设备吸盘臂连接孔位，不可更换原设备吸盘臂，不可改变原设备吊架尺寸，安装完成后，吸口需贴合在纤维滤布上。</w:t>
      </w:r>
    </w:p>
    <w:p w14:paraId="1B1A7E5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 吸口采用高强度 ABS 材质。</w:t>
      </w:r>
    </w:p>
    <w:p w14:paraId="42FE2A1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 吸口尺寸为：长 945mm，面板宽 125mm，吸口厚度为 95mm，开口宽度须小于15mm，吸口的开口范围须完全覆盖滤布的过滤面积。</w:t>
      </w:r>
    </w:p>
    <w:p w14:paraId="3BFBADE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5.2.4 吸口面板中间凸起，减少与滤布摩擦，多点增加连接点，不易磨损和凹陷。</w:t>
      </w:r>
    </w:p>
    <w:p w14:paraId="083313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5.2.5 吸口连接处外径60mm，采用316不锈钢材质，耐腐蚀，不易磨损断裂，软管不易脱落。</w:t>
      </w:r>
    </w:p>
    <w:p w14:paraId="18C02D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5.2.6 吸口面板及两边侧面至少各有8条加固筋，吸口侧面倒角位置增强。保证吸口在配套的反洗泵进行抽吸负压运行时不变形或损坏。吸口面板与盒体采⽤密封胶进⾏填缝处理，要求密封效果好，无空隙，反洗状态下负压较高。</w:t>
      </w:r>
    </w:p>
    <w:p w14:paraId="111F64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5.2.7 更换吸口后，在进水水质满足SS≤20mg/L的情况下，每次反洗间隔时间不得小于1小时。</w:t>
      </w:r>
    </w:p>
    <w:p w14:paraId="309D104A">
      <w:pPr>
        <w:spacing w:line="360" w:lineRule="auto"/>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5.3 国祯设备滤布吸口技术要求</w:t>
      </w:r>
    </w:p>
    <w:p w14:paraId="444A194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5.3.1 吸口需与现有设备匹配，吸口孔位需满足现有设备吸盘臂连接孔位，不可更换原设备吸盘臂，不可改变原设备吊架尺寸，安装完成后，吸口需贴合在纤维滤布上。</w:t>
      </w:r>
    </w:p>
    <w:p w14:paraId="7D92437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 吸口面板采用高强度 ABS 材质。</w:t>
      </w:r>
    </w:p>
    <w:p w14:paraId="3B8E237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5.3.3 吸口尺寸为：面板长 875mm，面板宽 75mm，吸口厚度不低于 60+25mm，开口宽度须小于15mm，吸口的开口范围须完全覆盖滤布的过滤面积。</w:t>
      </w:r>
    </w:p>
    <w:p w14:paraId="33C9E5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5.3.4 吸口面板中间凸起，减少与滤布摩擦，多点增加连接点，不易磨损和凹陷。</w:t>
      </w:r>
    </w:p>
    <w:p w14:paraId="03E3F39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5.3.5 吸口连接处通过预留螺牙口与不锈钢软管连接，接口规格为1-1/4(DN32），螺纹外径40mm,内径25mm，采用316不锈钢材质，耐腐蚀，不易磨损断裂，软管不易脱落。</w:t>
      </w:r>
    </w:p>
    <w:p w14:paraId="44D1BED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5.3.6 吸口面板与盒体采用密封胶进行填缝处理，要求密封效果好，无空隙，反洗状态下负压较高。</w:t>
      </w:r>
    </w:p>
    <w:p w14:paraId="5243128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5.3.7 更换吸口后，在进水水质满足SS≤20mg/L的情况下，每次反洗间隔时间不得小于1小时。</w:t>
      </w:r>
    </w:p>
    <w:p w14:paraId="0CC8ED24">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5.4 浦华软管技术参数</w:t>
      </w:r>
    </w:p>
    <w:p w14:paraId="28762B1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5.4.1 软管需与现有设备匹配，吸口软管用于连接吸口和底部四通，四通软管用于连接底部四通和反冲洗泵。安装完成后，软管与连接管道连接紧固，不易脱落。</w:t>
      </w:r>
    </w:p>
    <w:p w14:paraId="1111FF5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5.4.2 软管采用进口塑筋材料。</w:t>
      </w:r>
    </w:p>
    <w:p w14:paraId="7455A0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5.4.3 每根软管含4根不锈钢抱箍，用于连接处的固定。</w:t>
      </w:r>
    </w:p>
    <w:p w14:paraId="3E2B66B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5.4.4 软管不易破损，在进行反洗抽吸负压运行时不变形，管道内部不易堵塞。</w:t>
      </w:r>
    </w:p>
    <w:p w14:paraId="76516B2C">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5.5 检验报告要求</w:t>
      </w:r>
    </w:p>
    <w:p w14:paraId="726F8A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供货单位需在投标文件上附上纤维滤布毛面、底面和纤维毛高的照片用于初步审核，并提供供货货物的检验报告。检验报告内容需包含：滤布的底部材质及含量、纤维滤布的毛面纤维材质及含量、底部</w:t>
      </w:r>
      <w:r>
        <w:rPr>
          <w:rFonts w:hint="eastAsia" w:ascii="宋体" w:hAnsi="宋体" w:eastAsia="宋体" w:cs="宋体"/>
          <w:color w:val="auto"/>
          <w:sz w:val="21"/>
          <w:szCs w:val="21"/>
          <w:highlight w:val="none"/>
          <w:lang w:val="en-US" w:eastAsia="zh-CN"/>
        </w:rPr>
        <w:t>经</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断裂强力</w:t>
      </w:r>
      <w:r>
        <w:rPr>
          <w:rFonts w:hint="eastAsia" w:ascii="宋体" w:hAnsi="宋体" w:eastAsia="宋体" w:cs="宋体"/>
          <w:color w:val="auto"/>
          <w:sz w:val="21"/>
          <w:szCs w:val="21"/>
          <w:highlight w:val="none"/>
        </w:rPr>
        <w:t>、透气率的材质，其中滤布的底部材质为聚酯材质，滤布的毛面纤维材质</w:t>
      </w:r>
      <w:r>
        <w:rPr>
          <w:rFonts w:hint="eastAsia" w:ascii="宋体" w:hAnsi="宋体" w:eastAsia="宋体" w:cs="宋体"/>
          <w:color w:val="auto"/>
          <w:sz w:val="21"/>
          <w:szCs w:val="21"/>
          <w:highlight w:val="none"/>
          <w:lang w:val="en-US" w:eastAsia="zh-CN"/>
        </w:rPr>
        <w:t>主要</w:t>
      </w:r>
      <w:r>
        <w:rPr>
          <w:rFonts w:hint="eastAsia" w:ascii="宋体" w:hAnsi="宋体" w:eastAsia="宋体" w:cs="宋体"/>
          <w:color w:val="auto"/>
          <w:sz w:val="21"/>
          <w:szCs w:val="21"/>
          <w:highlight w:val="none"/>
        </w:rPr>
        <w:t>为腈纶，</w:t>
      </w:r>
      <w:r>
        <w:rPr>
          <w:rFonts w:hint="eastAsia" w:ascii="宋体" w:hAnsi="宋体" w:eastAsia="宋体" w:cs="宋体"/>
          <w:color w:val="auto"/>
          <w:szCs w:val="21"/>
          <w:highlight w:val="none"/>
        </w:rPr>
        <w:t>底部聚酯纤维含量为100%，毛面腈纶</w:t>
      </w:r>
      <w:r>
        <w:rPr>
          <w:rFonts w:hint="eastAsia" w:ascii="宋体" w:hAnsi="宋体" w:eastAsia="宋体" w:cs="宋体"/>
          <w:color w:val="auto"/>
          <w:szCs w:val="21"/>
          <w:highlight w:val="none"/>
          <w:lang w:val="en-US" w:eastAsia="zh-CN"/>
        </w:rPr>
        <w:t>纤维</w:t>
      </w:r>
      <w:r>
        <w:rPr>
          <w:rFonts w:hint="eastAsia" w:ascii="宋体" w:hAnsi="宋体" w:eastAsia="宋体" w:cs="宋体"/>
          <w:color w:val="auto"/>
          <w:sz w:val="21"/>
          <w:szCs w:val="21"/>
          <w:highlight w:val="none"/>
        </w:rPr>
        <w:t>含量</w:t>
      </w:r>
      <w:r>
        <w:rPr>
          <w:rFonts w:hint="eastAsia" w:ascii="宋体" w:hAnsi="宋体" w:eastAsia="宋体" w:cs="宋体"/>
          <w:color w:val="auto"/>
          <w:sz w:val="21"/>
          <w:szCs w:val="21"/>
          <w:highlight w:val="none"/>
          <w:lang w:val="en-US" w:eastAsia="zh-CN"/>
        </w:rPr>
        <w:t>不低于75</w:t>
      </w:r>
      <w:r>
        <w:rPr>
          <w:rFonts w:hint="eastAsia" w:ascii="宋体" w:hAnsi="宋体" w:eastAsia="宋体" w:cs="宋体"/>
          <w:color w:val="auto"/>
          <w:sz w:val="21"/>
          <w:szCs w:val="21"/>
          <w:highlight w:val="none"/>
        </w:rPr>
        <w:t>%，底部</w:t>
      </w:r>
      <w:r>
        <w:rPr>
          <w:rFonts w:hint="eastAsia" w:ascii="宋体" w:hAnsi="宋体" w:eastAsia="宋体" w:cs="宋体"/>
          <w:color w:val="auto"/>
          <w:sz w:val="21"/>
          <w:szCs w:val="21"/>
          <w:highlight w:val="none"/>
          <w:lang w:val="en-US" w:eastAsia="zh-CN"/>
        </w:rPr>
        <w:t>断裂强度长度方向</w:t>
      </w:r>
      <w:r>
        <w:rPr>
          <w:rFonts w:hint="eastAsia" w:ascii="宋体" w:hAnsi="宋体" w:eastAsia="宋体" w:cs="宋体"/>
          <w:color w:val="auto"/>
          <w:sz w:val="21"/>
          <w:szCs w:val="21"/>
          <w:highlight w:val="none"/>
          <w:lang w:eastAsia="zh-CN"/>
        </w:rPr>
        <w:t>断裂强力</w:t>
      </w:r>
      <w:r>
        <w:rPr>
          <w:rFonts w:hint="eastAsia" w:ascii="宋体" w:hAnsi="宋体" w:eastAsia="宋体" w:cs="宋体"/>
          <w:color w:val="auto"/>
          <w:sz w:val="21"/>
          <w:szCs w:val="21"/>
          <w:highlight w:val="none"/>
        </w:rPr>
        <w:t>不低于</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0N，透气率不低于1750mm/s。</w:t>
      </w:r>
    </w:p>
    <w:p w14:paraId="7689D8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检验报告需由</w:t>
      </w:r>
      <w:r>
        <w:rPr>
          <w:rFonts w:hint="eastAsia" w:ascii="宋体" w:hAnsi="宋体" w:eastAsia="宋体" w:cs="宋体"/>
          <w:color w:val="auto"/>
          <w:szCs w:val="21"/>
          <w:highlight w:val="none"/>
        </w:rPr>
        <w:t>第三方检测机构</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检验报告上的标徽应包</w:t>
      </w:r>
      <w:r>
        <w:rPr>
          <w:rFonts w:hint="eastAsia" w:ascii="宋体" w:hAnsi="宋体" w:eastAsia="宋体" w:cs="宋体"/>
          <w:color w:val="auto"/>
          <w:szCs w:val="21"/>
          <w:highlight w:val="none"/>
          <w:lang w:val="en-US" w:eastAsia="zh-CN"/>
        </w:rPr>
        <w:t>含</w:t>
      </w:r>
      <w:r>
        <w:rPr>
          <w:rFonts w:hint="eastAsia" w:ascii="宋体" w:hAnsi="宋体" w:eastAsia="宋体" w:cs="宋体"/>
          <w:color w:val="auto"/>
          <w:szCs w:val="21"/>
          <w:highlight w:val="none"/>
        </w:rPr>
        <w:t>CMA认证标徽，</w:t>
      </w:r>
      <w:r>
        <w:rPr>
          <w:rFonts w:hint="eastAsia" w:ascii="宋体" w:hAnsi="宋体" w:eastAsia="宋体" w:cs="宋体"/>
          <w:color w:val="auto"/>
          <w:sz w:val="21"/>
          <w:szCs w:val="21"/>
          <w:highlight w:val="none"/>
        </w:rPr>
        <w:t>检验报告出具时间须2022年1月1日至开标之日。</w:t>
      </w:r>
    </w:p>
    <w:p w14:paraId="1A785FAA">
      <w:pPr>
        <w:spacing w:line="200" w:lineRule="exact"/>
        <w:rPr>
          <w:rFonts w:hint="eastAsia" w:ascii="宋体" w:hAnsi="宋体" w:eastAsia="宋体" w:cs="宋体"/>
          <w:color w:val="auto"/>
          <w:sz w:val="21"/>
          <w:szCs w:val="21"/>
          <w:highlight w:val="none"/>
        </w:rPr>
      </w:pPr>
    </w:p>
    <w:p w14:paraId="7BF60563">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6</w:t>
      </w:r>
      <w:r>
        <w:rPr>
          <w:rFonts w:hint="eastAsia" w:ascii="宋体" w:hAnsi="宋体" w:eastAsia="宋体" w:cs="宋体"/>
          <w:b/>
          <w:color w:val="auto"/>
          <w:sz w:val="21"/>
          <w:szCs w:val="21"/>
          <w:highlight w:val="none"/>
          <w:lang w:val="zh-CN"/>
        </w:rPr>
        <w:t>. 施工安全及其他要求</w:t>
      </w:r>
    </w:p>
    <w:p w14:paraId="248AE3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施工设备、工器具：由供货单位自行解决。</w:t>
      </w:r>
    </w:p>
    <w:p w14:paraId="3A239DF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施工用水、用电：招标人在</w:t>
      </w:r>
      <w:r>
        <w:rPr>
          <w:rFonts w:hint="eastAsia" w:ascii="宋体" w:hAnsi="宋体" w:eastAsia="宋体" w:cs="宋体"/>
          <w:color w:val="auto"/>
          <w:sz w:val="21"/>
          <w:szCs w:val="21"/>
          <w:highlight w:val="none"/>
          <w:lang w:val="zh-CN"/>
        </w:rPr>
        <w:t>各污水处理项目</w:t>
      </w:r>
      <w:r>
        <w:rPr>
          <w:rFonts w:hint="eastAsia" w:ascii="宋体" w:hAnsi="宋体" w:eastAsia="宋体" w:cs="宋体"/>
          <w:color w:val="auto"/>
          <w:sz w:val="21"/>
          <w:szCs w:val="21"/>
          <w:highlight w:val="none"/>
        </w:rPr>
        <w:t>内提供水、电接入点，由供货单位自行接入，供货单位需做好用水、用电安全防护措施并无条件接受招标人监督。</w:t>
      </w:r>
    </w:p>
    <w:p w14:paraId="0C4E77C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施工安全：供货单位做好施工的安全防护措施，施工过程中出现的安全事故由供货单位自行承担。</w:t>
      </w:r>
    </w:p>
    <w:p w14:paraId="7D4026B9">
      <w:pPr>
        <w:spacing w:line="200" w:lineRule="exact"/>
        <w:rPr>
          <w:rFonts w:hint="eastAsia" w:ascii="宋体" w:hAnsi="宋体" w:eastAsia="宋体" w:cs="宋体"/>
          <w:color w:val="auto"/>
          <w:sz w:val="21"/>
          <w:szCs w:val="21"/>
          <w:highlight w:val="none"/>
        </w:rPr>
      </w:pPr>
    </w:p>
    <w:p w14:paraId="5E24BB3E">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zh-CN"/>
        </w:rPr>
        <w:t>. 验收要求</w:t>
      </w:r>
    </w:p>
    <w:p w14:paraId="5B27F67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验收分为货到交货地点的初步验收和最终验收。</w:t>
      </w:r>
    </w:p>
    <w:p w14:paraId="2EDE9E5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初步验收：货物运抵交货地点后 3 日内，招标人（含招标人委托的第三方）、供货单位代表共同开箱验货。招标人按照合同及采购文件、国家相关法律法规以及规范的要求等相关的规定，对货物的品种、品牌、产地、型号规格、数量、外观质量、资料等进行清点和全面的检验，并作详细的记录。</w:t>
      </w:r>
    </w:p>
    <w:p w14:paraId="064909F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验收如发现货物不符，或货物短缺、质次、损坏等问题，应作详细记录，招标人可拒绝收货，或由供货单位在招标人规定的时间内立即、无条件为招标人调换或补齐，调换或补齐后的货物，招标人有权按照本条有关验收的规定进行验收，由此产生的制造、修理和运费及保险费等费用均应由供货单位负担，与招标人无关。</w:t>
      </w:r>
    </w:p>
    <w:p w14:paraId="19EAB3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初步验收合格后，</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供货单位</w:t>
      </w:r>
      <w:r>
        <w:rPr>
          <w:rFonts w:hint="eastAsia" w:ascii="宋体" w:hAnsi="宋体" w:eastAsia="宋体" w:cs="Times New Roman"/>
          <w:color w:val="auto"/>
          <w:kern w:val="0"/>
          <w:sz w:val="21"/>
          <w:szCs w:val="21"/>
          <w:highlight w:val="none"/>
        </w:rPr>
        <w:t>双方共同出具</w:t>
      </w:r>
      <w:r>
        <w:rPr>
          <w:rFonts w:hint="eastAsia" w:ascii="宋体" w:hAnsi="宋体" w:eastAsia="宋体" w:cs="Times New Roman"/>
          <w:color w:val="auto"/>
          <w:kern w:val="0"/>
          <w:sz w:val="21"/>
          <w:szCs w:val="21"/>
          <w:highlight w:val="none"/>
          <w:lang w:val="en-US" w:eastAsia="zh-CN"/>
        </w:rPr>
        <w:t>初步</w:t>
      </w:r>
      <w:r>
        <w:rPr>
          <w:rFonts w:hint="eastAsia" w:ascii="宋体" w:hAnsi="宋体" w:eastAsia="宋体" w:cs="Times New Roman"/>
          <w:color w:val="auto"/>
          <w:kern w:val="0"/>
          <w:sz w:val="21"/>
          <w:szCs w:val="21"/>
          <w:highlight w:val="none"/>
        </w:rPr>
        <w:t>验收报告并由双方书面确认初步验收结果</w:t>
      </w:r>
      <w:r>
        <w:rPr>
          <w:rFonts w:hint="eastAsia" w:ascii="宋体" w:hAnsi="宋体" w:eastAsia="宋体" w:cs="宋体"/>
          <w:color w:val="auto"/>
          <w:sz w:val="21"/>
          <w:szCs w:val="21"/>
          <w:highlight w:val="none"/>
        </w:rPr>
        <w:t>。若货物无需安装，经过招标人和供货单位确认后，即可作为最终验收。</w:t>
      </w:r>
    </w:p>
    <w:p w14:paraId="19034F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最终验收：供货货物根据招标人实际需求进行安装，在完成安装、调试合格后，招标人（含招标人委托的第三方）、供货单位代表对滤布滤池系统成套设备的处理水质、水量进行检验。供货单位在货物安装、调试过程中，应做好详细的检验、测试记录和试验结果，检验结果应符合本合同及</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国家相关法律法规以及规范的规定标准。（当多个标准不一致时，以最高标准作为验收标准），如滤布滤池系统成套设备在更换纤维滤布后处理水质、水量不能满足各项目的运营需求，供货单位需在招标人规定的时间内立刻、无条件为招标人免费替换，由此产生的制造、运费安装及保险费等费用均应由供货单位承担，与招标人无关。</w:t>
      </w:r>
    </w:p>
    <w:p w14:paraId="7616A9D0">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货物经招标人根据上述约定验收符合全部要求，供货单位移交完所有资料文档后，</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供货单位</w:t>
      </w:r>
      <w:r>
        <w:rPr>
          <w:rFonts w:hint="eastAsia" w:ascii="宋体" w:hAnsi="宋体" w:eastAsia="宋体" w:cs="Times New Roman"/>
          <w:color w:val="auto"/>
          <w:kern w:val="0"/>
          <w:sz w:val="21"/>
          <w:szCs w:val="21"/>
          <w:highlight w:val="none"/>
        </w:rPr>
        <w:t>双方共同出具</w:t>
      </w:r>
      <w:r>
        <w:rPr>
          <w:rFonts w:hint="eastAsia" w:ascii="宋体" w:hAnsi="宋体" w:eastAsia="宋体" w:cs="Times New Roman"/>
          <w:color w:val="auto"/>
          <w:kern w:val="0"/>
          <w:sz w:val="21"/>
          <w:szCs w:val="21"/>
          <w:highlight w:val="none"/>
          <w:lang w:val="en-US" w:eastAsia="zh-CN"/>
        </w:rPr>
        <w:t>最终</w:t>
      </w:r>
      <w:r>
        <w:rPr>
          <w:rFonts w:hint="eastAsia" w:ascii="宋体" w:hAnsi="宋体" w:eastAsia="宋体" w:cs="Times New Roman"/>
          <w:color w:val="auto"/>
          <w:kern w:val="0"/>
          <w:sz w:val="21"/>
          <w:szCs w:val="21"/>
          <w:highlight w:val="none"/>
        </w:rPr>
        <w:t>验收报告并由双方书面确认最终验收结果</w:t>
      </w:r>
      <w:r>
        <w:rPr>
          <w:rFonts w:hint="eastAsia" w:ascii="宋体" w:hAnsi="宋体" w:eastAsia="宋体" w:cs="宋体"/>
          <w:color w:val="auto"/>
          <w:sz w:val="21"/>
          <w:szCs w:val="21"/>
          <w:highlight w:val="none"/>
          <w:lang w:eastAsia="zh-CN"/>
        </w:rPr>
        <w:t>。</w:t>
      </w:r>
    </w:p>
    <w:p w14:paraId="1E1199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由于非招标人原因而引起货物的修理或更换的时间，以不影响生产为原则，否则将视为逾期交货。</w:t>
      </w:r>
    </w:p>
    <w:p w14:paraId="15B588D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招标人根据本条规定对货物所做出的验收，仅作为起算付款及质保期之用，不为双方对于货物质量的最终认定。货物经验收合格后，供货单位仍应在质保期内对产品质量承担保证责任。</w:t>
      </w:r>
    </w:p>
    <w:p w14:paraId="1AE693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货物在最终验收合格前，其损耗、毁损、灭失等风险及责任由供货单位承担，如因发生前述情形，导致供货单位所供应的货物不能通过招标人验收的，供货单位应按招标人要求予以更换或退货。</w:t>
      </w:r>
    </w:p>
    <w:p w14:paraId="6D70FE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验收过程中，如对检验记录不能取得一致意见时，一方可委托货物交付地的权威的第三方检验机构联合进行检验。检验结果具有约束力，检验费用由责任方负担。</w:t>
      </w:r>
    </w:p>
    <w:p w14:paraId="599389A5">
      <w:pPr>
        <w:spacing w:line="200" w:lineRule="exact"/>
        <w:rPr>
          <w:rFonts w:hint="eastAsia" w:ascii="宋体" w:hAnsi="宋体" w:eastAsia="宋体" w:cs="宋体"/>
          <w:color w:val="auto"/>
          <w:sz w:val="21"/>
          <w:szCs w:val="21"/>
          <w:highlight w:val="none"/>
        </w:rPr>
      </w:pPr>
    </w:p>
    <w:p w14:paraId="4CAE420E">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8</w:t>
      </w:r>
      <w:r>
        <w:rPr>
          <w:rFonts w:hint="eastAsia" w:ascii="宋体" w:hAnsi="宋体" w:eastAsia="宋体" w:cs="宋体"/>
          <w:b/>
          <w:color w:val="auto"/>
          <w:sz w:val="21"/>
          <w:szCs w:val="21"/>
          <w:highlight w:val="none"/>
          <w:lang w:val="zh-CN"/>
        </w:rPr>
        <w:t>. 质保及售后要求</w:t>
      </w:r>
    </w:p>
    <w:p w14:paraId="20F002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所供货物的质保期为自货物最终验收合格之日起12个月。供货单位应以书面形式提供货物的质量保证承诺，该承诺不应低于本合同约定的标准。质保期内，供货单位对本次采购的货物免费提供上门服务及保修，免费保修包括但不限于由供货单位完成质保期的工作而产生的运费、购置费、人工费等各项费用。</w:t>
      </w:r>
    </w:p>
    <w:p w14:paraId="27D1A2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(2）质保期内，若货物经一次维修或维修时间超过一个月，仍不能正常使用的，供货单位应免费给予更换，被更换的货物的质保期为从更换日起重新计算。</w:t>
      </w:r>
    </w:p>
    <w:p w14:paraId="4E38EA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在合同规定的质保期内，供货单位承诺将在接到招标人的故障通知后4小时内响应，24小时内到达项目现场进行维修等服务。</w:t>
      </w:r>
    </w:p>
    <w:p w14:paraId="7564C2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招标人在使用货物时所遇技术问题，供货单位应按招标人要求及时向招标人无偿提供技术指导服务。</w:t>
      </w:r>
    </w:p>
    <w:p w14:paraId="32035EA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供货单位未按上述要求提供售后服务的，招标人有权要求其他第三方提供相关服务，因此产生的费用全部由供货单位承担。</w:t>
      </w:r>
    </w:p>
    <w:p w14:paraId="0658E445">
      <w:pPr>
        <w:spacing w:line="200" w:lineRule="exact"/>
        <w:rPr>
          <w:rFonts w:hint="eastAsia" w:ascii="宋体" w:hAnsi="宋体" w:eastAsia="宋体" w:cs="宋体"/>
          <w:color w:val="auto"/>
          <w:sz w:val="21"/>
          <w:szCs w:val="21"/>
          <w:highlight w:val="none"/>
        </w:rPr>
      </w:pPr>
    </w:p>
    <w:p w14:paraId="0566692E">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9</w:t>
      </w:r>
      <w:r>
        <w:rPr>
          <w:rFonts w:hint="eastAsia" w:ascii="宋体" w:hAnsi="宋体" w:eastAsia="宋体" w:cs="宋体"/>
          <w:b/>
          <w:color w:val="auto"/>
          <w:sz w:val="21"/>
          <w:szCs w:val="21"/>
          <w:highlight w:val="none"/>
          <w:lang w:val="zh-CN"/>
        </w:rPr>
        <w:t>. 价款要求</w:t>
      </w:r>
    </w:p>
    <w:p w14:paraId="3EB92AB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本项目的报价包含本合同项下所供货物的采购、制造、检测、试验、送货、装卸（含二次搬运至</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指定交货或仓储地点）、人工费、材料费、安装费、调试费、运费、税费、保险、质保期免费上门提供售后服务等相关服务的全部费用。未经招标人书面确认，供货单位无权另行收取其它任何费用。</w:t>
      </w:r>
    </w:p>
    <w:p w14:paraId="549056E4">
      <w:pPr>
        <w:spacing w:line="360" w:lineRule="auto"/>
        <w:ind w:firstLine="420" w:firstLineChars="200"/>
        <w:rPr>
          <w:rFonts w:hint="eastAsia" w:ascii="Times New Roman" w:hAnsi="Times New Roman" w:eastAsia="宋体" w:cs="Times New Roman"/>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单个运营项目全部货物到达现场并完成安装工作，经最终验收合格后，供货单位向招标人</w:t>
      </w:r>
      <w:r>
        <w:rPr>
          <w:rFonts w:hint="eastAsia" w:ascii="宋体" w:hAnsi="宋体" w:eastAsia="宋体" w:cs="宋体"/>
          <w:color w:val="auto"/>
          <w:kern w:val="0"/>
          <w:sz w:val="21"/>
          <w:szCs w:val="21"/>
          <w:highlight w:val="none"/>
          <w:lang w:eastAsia="zh-CN"/>
        </w:rPr>
        <w:t>对应运营项目</w:t>
      </w:r>
      <w:r>
        <w:rPr>
          <w:rFonts w:hint="eastAsia" w:ascii="宋体" w:hAnsi="宋体" w:eastAsia="宋体" w:cs="宋体"/>
          <w:color w:val="auto"/>
          <w:sz w:val="21"/>
          <w:szCs w:val="21"/>
          <w:highlight w:val="none"/>
        </w:rPr>
        <w:t>提交请款报告及</w:t>
      </w:r>
      <w:r>
        <w:rPr>
          <w:rFonts w:hint="eastAsia" w:ascii="宋体" w:hAnsi="宋体" w:eastAsia="宋体" w:cs="宋体"/>
          <w:color w:val="auto"/>
          <w:kern w:val="0"/>
          <w:sz w:val="21"/>
          <w:szCs w:val="21"/>
          <w:highlight w:val="none"/>
          <w:lang w:val="en-US" w:eastAsia="zh-CN"/>
        </w:rPr>
        <w:t>请款</w:t>
      </w:r>
      <w:r>
        <w:rPr>
          <w:rFonts w:hint="eastAsia" w:ascii="宋体" w:hAnsi="宋体" w:eastAsia="宋体" w:cs="宋体"/>
          <w:color w:val="auto"/>
          <w:sz w:val="21"/>
          <w:szCs w:val="21"/>
          <w:highlight w:val="none"/>
        </w:rPr>
        <w:t>金额</w:t>
      </w:r>
      <w:r>
        <w:rPr>
          <w:rFonts w:hint="eastAsia" w:ascii="宋体" w:hAnsi="宋体" w:eastAsia="宋体" w:cs="宋体"/>
          <w:color w:val="auto"/>
          <w:kern w:val="0"/>
          <w:sz w:val="21"/>
          <w:szCs w:val="21"/>
          <w:highlight w:val="none"/>
          <w:lang w:val="en-US" w:eastAsia="zh-CN"/>
        </w:rPr>
        <w:t>等额</w:t>
      </w:r>
      <w:r>
        <w:rPr>
          <w:rFonts w:hint="eastAsia" w:ascii="宋体" w:hAnsi="宋体" w:eastAsia="宋体" w:cs="宋体"/>
          <w:color w:val="auto"/>
          <w:sz w:val="21"/>
          <w:szCs w:val="21"/>
          <w:highlight w:val="none"/>
        </w:rPr>
        <w:t>、合法、有效的增值税</w:t>
      </w:r>
      <w:r>
        <w:rPr>
          <w:rFonts w:hint="eastAsia" w:ascii="宋体" w:hAnsi="宋体" w:eastAsia="宋体" w:cs="宋体"/>
          <w:b w:val="0"/>
          <w:bCs/>
          <w:color w:val="auto"/>
          <w:sz w:val="21"/>
          <w:szCs w:val="21"/>
          <w:highlight w:val="none"/>
          <w:lang w:val="zh-CN"/>
        </w:rPr>
        <w:t>专用发票等相关请款资料，招标人</w:t>
      </w:r>
      <w:r>
        <w:rPr>
          <w:rFonts w:hint="eastAsia" w:ascii="宋体" w:hAnsi="宋体" w:eastAsia="宋体" w:cs="宋体"/>
          <w:b w:val="0"/>
          <w:bCs/>
          <w:color w:val="auto"/>
          <w:sz w:val="21"/>
          <w:szCs w:val="21"/>
          <w:highlight w:val="none"/>
          <w:lang w:val="zh-CN" w:eastAsia="zh-CN"/>
        </w:rPr>
        <w:t>对应运营项目</w:t>
      </w:r>
      <w:r>
        <w:rPr>
          <w:rFonts w:hint="eastAsia" w:ascii="宋体" w:hAnsi="宋体" w:eastAsia="宋体" w:cs="宋体"/>
          <w:b w:val="0"/>
          <w:bCs/>
          <w:color w:val="auto"/>
          <w:sz w:val="21"/>
          <w:szCs w:val="21"/>
          <w:highlight w:val="none"/>
          <w:lang w:val="zh-CN"/>
        </w:rPr>
        <w:t>在收到前述材料并确认无误后15个工作日内，招标人</w:t>
      </w:r>
      <w:r>
        <w:rPr>
          <w:rFonts w:hint="eastAsia" w:ascii="宋体" w:hAnsi="宋体" w:eastAsia="宋体" w:cs="宋体"/>
          <w:b w:val="0"/>
          <w:bCs/>
          <w:color w:val="auto"/>
          <w:sz w:val="21"/>
          <w:szCs w:val="21"/>
          <w:highlight w:val="none"/>
          <w:lang w:val="zh-CN" w:eastAsia="zh-CN"/>
        </w:rPr>
        <w:t>对应运营项目</w:t>
      </w:r>
      <w:r>
        <w:rPr>
          <w:rFonts w:hint="eastAsia" w:ascii="宋体" w:hAnsi="宋体" w:eastAsia="宋体" w:cs="宋体"/>
          <w:b w:val="0"/>
          <w:bCs/>
          <w:color w:val="auto"/>
          <w:sz w:val="21"/>
          <w:szCs w:val="21"/>
          <w:highlight w:val="none"/>
          <w:lang w:val="zh-CN"/>
        </w:rPr>
        <w:t>支付合同金额95%及对应税额给供货单位，剩余的合同价的5%及对应税额作为质保金。质保期满后，所供货物无质量问题且供货单位按照本合同约定提供质保服务的，由供货单位提</w:t>
      </w:r>
      <w:r>
        <w:rPr>
          <w:rFonts w:hint="eastAsia" w:ascii="宋体" w:hAnsi="宋体" w:eastAsia="宋体" w:cs="宋体"/>
          <w:b w:val="0"/>
          <w:bCs/>
          <w:color w:val="auto"/>
          <w:sz w:val="21"/>
          <w:szCs w:val="21"/>
          <w:highlight w:val="none"/>
          <w:lang w:val="en-US" w:eastAsia="zh-CN"/>
        </w:rPr>
        <w:t>交请款报告及请款金额</w:t>
      </w:r>
      <w:r>
        <w:rPr>
          <w:rFonts w:hint="eastAsia" w:ascii="宋体" w:hAnsi="宋体" w:eastAsia="宋体" w:cs="宋体"/>
          <w:b w:val="0"/>
          <w:bCs/>
          <w:color w:val="auto"/>
          <w:sz w:val="21"/>
          <w:szCs w:val="21"/>
          <w:highlight w:val="none"/>
          <w:lang w:val="zh-CN"/>
        </w:rPr>
        <w:t>等额的合法、有效的增值税专用发票等相关请款资料，招标人</w:t>
      </w:r>
      <w:r>
        <w:rPr>
          <w:rFonts w:hint="eastAsia" w:ascii="宋体" w:hAnsi="宋体" w:eastAsia="宋体" w:cs="宋体"/>
          <w:b w:val="0"/>
          <w:bCs/>
          <w:color w:val="auto"/>
          <w:sz w:val="21"/>
          <w:szCs w:val="21"/>
          <w:highlight w:val="none"/>
          <w:lang w:val="zh-CN" w:eastAsia="zh-CN"/>
        </w:rPr>
        <w:t>对应运营项目</w:t>
      </w:r>
      <w:r>
        <w:rPr>
          <w:rFonts w:hint="eastAsia" w:ascii="宋体" w:hAnsi="宋体" w:eastAsia="宋体" w:cs="宋体"/>
          <w:b w:val="0"/>
          <w:bCs/>
          <w:color w:val="auto"/>
          <w:sz w:val="21"/>
          <w:szCs w:val="21"/>
          <w:highlight w:val="none"/>
          <w:lang w:val="zh-CN"/>
        </w:rPr>
        <w:t>将质保金支付给供货单位。供货单位逾期提交请款资料及发票或提交资料</w:t>
      </w:r>
      <w:r>
        <w:rPr>
          <w:rFonts w:hint="eastAsia" w:ascii="宋体" w:hAnsi="宋体" w:eastAsia="宋体" w:cs="宋体"/>
          <w:b w:val="0"/>
          <w:bCs/>
          <w:color w:val="auto"/>
          <w:sz w:val="21"/>
          <w:szCs w:val="21"/>
          <w:highlight w:val="none"/>
          <w:lang w:val="zh-CN" w:eastAsia="zh-CN"/>
        </w:rPr>
        <w:t>、</w:t>
      </w:r>
      <w:r>
        <w:rPr>
          <w:rFonts w:hint="eastAsia" w:ascii="宋体" w:hAnsi="宋体" w:eastAsia="宋体" w:cs="宋体"/>
          <w:b w:val="0"/>
          <w:bCs/>
          <w:color w:val="auto"/>
          <w:sz w:val="21"/>
          <w:szCs w:val="21"/>
          <w:highlight w:val="none"/>
          <w:lang w:val="en-US" w:eastAsia="zh-CN"/>
        </w:rPr>
        <w:t>发票</w:t>
      </w:r>
      <w:r>
        <w:rPr>
          <w:rFonts w:hint="eastAsia" w:ascii="宋体" w:hAnsi="宋体" w:eastAsia="宋体" w:cs="宋体"/>
          <w:b w:val="0"/>
          <w:bCs/>
          <w:color w:val="auto"/>
          <w:sz w:val="21"/>
          <w:szCs w:val="21"/>
          <w:highlight w:val="none"/>
          <w:lang w:val="zh-CN"/>
        </w:rPr>
        <w:t>不符合</w:t>
      </w:r>
      <w:r>
        <w:rPr>
          <w:rFonts w:hint="eastAsia" w:ascii="宋体" w:hAnsi="宋体" w:eastAsia="宋体" w:cs="宋体"/>
          <w:color w:val="auto"/>
          <w:sz w:val="21"/>
          <w:szCs w:val="21"/>
          <w:highlight w:val="none"/>
        </w:rPr>
        <w:t>招标人要求的，招标人付款时间顺延，并不承担逾期付款违约责任。由于供货单位提供的发票不符合税法规定，给招标人造成的损失由供货单位承担赔偿责任。</w:t>
      </w:r>
      <w:r>
        <w:rPr>
          <w:rFonts w:hint="eastAsia" w:ascii="Times New Roman" w:hAnsi="Times New Roman" w:eastAsia="宋体" w:cs="Times New Roman"/>
          <w:color w:val="auto"/>
          <w:sz w:val="21"/>
          <w:szCs w:val="21"/>
          <w:highlight w:val="none"/>
          <w:lang w:val="en-US" w:eastAsia="zh-CN"/>
        </w:rPr>
        <w:t>招标</w:t>
      </w:r>
      <w:r>
        <w:rPr>
          <w:rFonts w:hint="eastAsia" w:ascii="Times New Roman" w:hAnsi="Times New Roman" w:eastAsia="宋体" w:cs="Times New Roman"/>
          <w:color w:val="auto"/>
          <w:sz w:val="21"/>
          <w:szCs w:val="21"/>
          <w:highlight w:val="none"/>
        </w:rPr>
        <w:t>人通过银行转账或银行承兑汇票方式支付相应款项至</w:t>
      </w:r>
      <w:r>
        <w:rPr>
          <w:rFonts w:hint="eastAsia" w:ascii="宋体" w:hAnsi="宋体" w:eastAsia="宋体" w:cs="宋体"/>
          <w:color w:val="auto"/>
          <w:sz w:val="21"/>
          <w:szCs w:val="21"/>
          <w:highlight w:val="none"/>
        </w:rPr>
        <w:t>供货单位</w:t>
      </w:r>
      <w:r>
        <w:rPr>
          <w:rFonts w:hint="eastAsia" w:ascii="Times New Roman" w:hAnsi="Times New Roman" w:eastAsia="宋体" w:cs="Times New Roman"/>
          <w:color w:val="auto"/>
          <w:sz w:val="21"/>
          <w:szCs w:val="21"/>
          <w:highlight w:val="none"/>
        </w:rPr>
        <w:t>银行账户中，汇票期限不超过三个月，每期款项支付方式由</w:t>
      </w:r>
      <w:r>
        <w:rPr>
          <w:rFonts w:hint="eastAsia" w:ascii="Times New Roman" w:hAnsi="Times New Roman" w:eastAsia="宋体" w:cs="Times New Roman"/>
          <w:color w:val="auto"/>
          <w:sz w:val="21"/>
          <w:szCs w:val="21"/>
          <w:highlight w:val="none"/>
          <w:lang w:val="en-US" w:eastAsia="zh-CN"/>
        </w:rPr>
        <w:t>招标</w:t>
      </w:r>
      <w:r>
        <w:rPr>
          <w:rFonts w:hint="eastAsia" w:ascii="Times New Roman" w:hAnsi="Times New Roman" w:eastAsia="宋体" w:cs="Times New Roman"/>
          <w:color w:val="auto"/>
          <w:sz w:val="21"/>
          <w:szCs w:val="21"/>
          <w:highlight w:val="none"/>
        </w:rPr>
        <w:t>人决定。</w:t>
      </w:r>
    </w:p>
    <w:p w14:paraId="06189B6C">
      <w:pPr>
        <w:spacing w:line="360" w:lineRule="auto"/>
        <w:ind w:firstLine="420" w:firstLineChars="200"/>
        <w:rPr>
          <w:rFonts w:hint="eastAsia" w:ascii="宋体" w:hAnsi="宋体" w:eastAsia="宋体" w:cs="宋体"/>
          <w:color w:val="auto"/>
          <w:sz w:val="21"/>
          <w:szCs w:val="21"/>
          <w:highlight w:val="none"/>
        </w:rPr>
      </w:pPr>
    </w:p>
    <w:p w14:paraId="065DF29E">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BB3F236">
      <w:pPr>
        <w:spacing w:line="600" w:lineRule="exact"/>
        <w:ind w:left="-141" w:leftChars="-67" w:right="-57" w:rightChars="-27"/>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附件1</w:t>
      </w:r>
    </w:p>
    <w:p w14:paraId="46DCBA42">
      <w:pPr>
        <w:spacing w:line="600" w:lineRule="exact"/>
        <w:ind w:left="-105" w:leftChars="-50" w:right="-105" w:rightChars="-50"/>
        <w:jc w:val="center"/>
        <w:rPr>
          <w:rFonts w:hint="eastAsia" w:ascii="宋体" w:hAnsi="宋体" w:eastAsia="宋体" w:cs="宋体"/>
          <w:bCs/>
          <w:color w:val="auto"/>
          <w:spacing w:val="-10"/>
          <w:sz w:val="44"/>
          <w:szCs w:val="44"/>
          <w:highlight w:val="none"/>
        </w:rPr>
      </w:pPr>
      <w:r>
        <w:rPr>
          <w:rFonts w:hint="eastAsia" w:ascii="宋体" w:hAnsi="宋体" w:eastAsia="宋体" w:cs="宋体"/>
          <w:bCs/>
          <w:color w:val="auto"/>
          <w:spacing w:val="-20"/>
          <w:sz w:val="44"/>
          <w:szCs w:val="44"/>
          <w:highlight w:val="none"/>
        </w:rPr>
        <w:t>设备</w:t>
      </w:r>
      <w:r>
        <w:rPr>
          <w:rFonts w:hint="eastAsia" w:ascii="宋体" w:hAnsi="宋体" w:eastAsia="宋体" w:cs="宋体"/>
          <w:bCs/>
          <w:color w:val="auto"/>
          <w:spacing w:val="-10"/>
          <w:sz w:val="44"/>
          <w:szCs w:val="44"/>
          <w:highlight w:val="none"/>
        </w:rPr>
        <w:t>到货验收报告</w:t>
      </w:r>
    </w:p>
    <w:p w14:paraId="19ECB399">
      <w:pPr>
        <w:rPr>
          <w:rFonts w:hint="eastAsia" w:ascii="宋体" w:hAnsi="宋体" w:eastAsia="宋体" w:cs="宋体"/>
          <w:b/>
          <w:color w:val="auto"/>
          <w:sz w:val="22"/>
          <w:szCs w:val="22"/>
          <w:highlight w:val="none"/>
        </w:rPr>
      </w:pPr>
    </w:p>
    <w:p w14:paraId="1B39E02F">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编号：                                      </w:t>
      </w:r>
    </w:p>
    <w:tbl>
      <w:tblPr>
        <w:tblStyle w:val="37"/>
        <w:tblW w:w="9078" w:type="dxa"/>
        <w:tblInd w:w="-37" w:type="dxa"/>
        <w:tblLayout w:type="fixed"/>
        <w:tblCellMar>
          <w:top w:w="0" w:type="dxa"/>
          <w:left w:w="108" w:type="dxa"/>
          <w:bottom w:w="0" w:type="dxa"/>
          <w:right w:w="108" w:type="dxa"/>
        </w:tblCellMar>
      </w:tblPr>
      <w:tblGrid>
        <w:gridCol w:w="1165"/>
        <w:gridCol w:w="776"/>
        <w:gridCol w:w="1909"/>
        <w:gridCol w:w="1088"/>
        <w:gridCol w:w="491"/>
        <w:gridCol w:w="932"/>
        <w:gridCol w:w="748"/>
        <w:gridCol w:w="849"/>
        <w:gridCol w:w="1120"/>
      </w:tblGrid>
      <w:tr w14:paraId="47069245">
        <w:tblPrEx>
          <w:tblCellMar>
            <w:top w:w="0" w:type="dxa"/>
            <w:left w:w="108" w:type="dxa"/>
            <w:bottom w:w="0" w:type="dxa"/>
            <w:right w:w="108" w:type="dxa"/>
          </w:tblCellMar>
        </w:tblPrEx>
        <w:trPr>
          <w:trHeight w:val="439"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D6626">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合同名称</w:t>
            </w:r>
          </w:p>
        </w:tc>
        <w:tc>
          <w:tcPr>
            <w:tcW w:w="7913"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492A736">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r>
      <w:tr w14:paraId="7C17DF38">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281FD">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val="en-US" w:eastAsia="zh-CN"/>
              </w:rPr>
              <w:t>乙方</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73D2AF">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4A1CC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到货时间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60711A">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xml:space="preserve">         年    月    日</w:t>
            </w:r>
          </w:p>
        </w:tc>
      </w:tr>
      <w:tr w14:paraId="2C288C58">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EA32F">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val="en-US" w:eastAsia="zh-CN"/>
              </w:rPr>
              <w:t>甲方</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D4DB0D">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D6521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验收时间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19BDD03">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xml:space="preserve">         年    月    日</w:t>
            </w:r>
          </w:p>
        </w:tc>
      </w:tr>
      <w:tr w14:paraId="1537A226">
        <w:tblPrEx>
          <w:tblCellMar>
            <w:top w:w="0" w:type="dxa"/>
            <w:left w:w="108" w:type="dxa"/>
            <w:bottom w:w="0" w:type="dxa"/>
            <w:right w:w="108" w:type="dxa"/>
          </w:tblCellMar>
        </w:tblPrEx>
        <w:trPr>
          <w:trHeight w:val="527" w:hRule="atLeast"/>
        </w:trPr>
        <w:tc>
          <w:tcPr>
            <w:tcW w:w="1165" w:type="dxa"/>
            <w:vMerge w:val="restart"/>
            <w:tcBorders>
              <w:top w:val="single" w:color="auto" w:sz="4" w:space="0"/>
              <w:left w:val="single" w:color="auto" w:sz="4" w:space="0"/>
              <w:right w:val="single" w:color="auto" w:sz="4" w:space="0"/>
            </w:tcBorders>
            <w:shd w:val="clear" w:color="auto" w:fill="auto"/>
            <w:noWrap/>
            <w:vAlign w:val="center"/>
          </w:tcPr>
          <w:p w14:paraId="7E1698AE">
            <w:pPr>
              <w:keepNext w:val="0"/>
              <w:keepLines w:val="0"/>
              <w:widowControl/>
              <w:suppressLineNumbers w:val="0"/>
              <w:spacing w:before="0" w:beforeAutospacing="0" w:after="0" w:afterAutospacing="0"/>
              <w:ind w:left="-105" w:leftChars="-50" w:right="-105" w:rightChars="-5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到货</w:t>
            </w:r>
          </w:p>
          <w:p w14:paraId="2B2F55F5">
            <w:pPr>
              <w:keepNext w:val="0"/>
              <w:keepLines w:val="0"/>
              <w:widowControl/>
              <w:suppressLineNumbers w:val="0"/>
              <w:spacing w:before="0" w:beforeAutospacing="0" w:after="0" w:afterAutospacing="0"/>
              <w:ind w:left="-105" w:leftChars="-50" w:right="-105" w:rightChars="-5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清单</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9B2B53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27528A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货物名称</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AD7B0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规格参数</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12FBF51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品牌</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74DD0A7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单位</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A5F6AA4">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47A3657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5813D12D">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56BA3F0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F11A32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604132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56D1D4">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497CA37F">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6EFF9527">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B1F0FFC">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3134616">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szCs w:val="22"/>
                <w:highlight w:val="none"/>
              </w:rPr>
            </w:pPr>
          </w:p>
        </w:tc>
      </w:tr>
      <w:tr w14:paraId="6A0AF41B">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71F028E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127375E">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22E9EE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83B6DC">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10854E0F">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7F160F68">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614D537">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B11DE84">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szCs w:val="22"/>
                <w:highlight w:val="none"/>
              </w:rPr>
            </w:pPr>
          </w:p>
        </w:tc>
      </w:tr>
      <w:tr w14:paraId="5566B7D8">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72BD0C6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A2240B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675E58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73DCBA">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798C66B">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2E31241E">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1BFE8B1">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5D5BC74">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szCs w:val="22"/>
                <w:highlight w:val="none"/>
              </w:rPr>
            </w:pPr>
          </w:p>
        </w:tc>
      </w:tr>
      <w:tr w14:paraId="4940A945">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07ECFD7E">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06F3F4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CC0B18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B817A6">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7EA945A1">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59E94B0F">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B67A212">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26EDA51">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szCs w:val="22"/>
                <w:highlight w:val="none"/>
              </w:rPr>
            </w:pPr>
          </w:p>
        </w:tc>
      </w:tr>
      <w:tr w14:paraId="4BF98865">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2DCF483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59C0AA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083AA7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682E30">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35E8B7AA">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1A96073D">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ABB3B7C">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DE4A09B">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szCs w:val="22"/>
                <w:highlight w:val="none"/>
              </w:rPr>
            </w:pPr>
          </w:p>
        </w:tc>
      </w:tr>
      <w:tr w14:paraId="7B67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65" w:type="dxa"/>
            <w:vMerge w:val="restart"/>
            <w:tcBorders>
              <w:top w:val="single" w:color="auto" w:sz="4" w:space="0"/>
              <w:left w:val="single" w:color="auto" w:sz="4" w:space="0"/>
              <w:right w:val="single" w:color="auto" w:sz="4" w:space="0"/>
            </w:tcBorders>
            <w:shd w:val="clear" w:color="auto" w:fill="auto"/>
            <w:vAlign w:val="center"/>
          </w:tcPr>
          <w:p w14:paraId="513A4ADD">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进场</w:t>
            </w:r>
          </w:p>
          <w:p w14:paraId="4014CC92">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检查</w:t>
            </w:r>
          </w:p>
          <w:p w14:paraId="732CCF35">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情况</w:t>
            </w:r>
          </w:p>
        </w:tc>
        <w:tc>
          <w:tcPr>
            <w:tcW w:w="2685" w:type="dxa"/>
            <w:gridSpan w:val="2"/>
            <w:tcBorders>
              <w:top w:val="single" w:color="auto" w:sz="4" w:space="0"/>
              <w:left w:val="single" w:color="auto" w:sz="4" w:space="0"/>
              <w:right w:val="single" w:color="auto" w:sz="4" w:space="0"/>
            </w:tcBorders>
            <w:shd w:val="clear" w:color="auto" w:fill="auto"/>
            <w:vAlign w:val="center"/>
          </w:tcPr>
          <w:p w14:paraId="5927047B">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货物数量是否齐全，如否请备注缺货或错货情况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5A24E354">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p>
        </w:tc>
      </w:tr>
      <w:tr w14:paraId="1177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165" w:type="dxa"/>
            <w:vMerge w:val="continue"/>
            <w:tcBorders>
              <w:left w:val="single" w:color="auto" w:sz="4" w:space="0"/>
              <w:right w:val="single" w:color="auto" w:sz="4" w:space="0"/>
            </w:tcBorders>
            <w:shd w:val="clear" w:color="auto" w:fill="auto"/>
            <w:vAlign w:val="center"/>
          </w:tcPr>
          <w:p w14:paraId="498D5CB2">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4E81AE15">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货物是否完好无损，如否请备注货损情况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588ECEC2">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p>
        </w:tc>
      </w:tr>
      <w:tr w14:paraId="235A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shd w:val="clear" w:color="auto" w:fill="auto"/>
            <w:vAlign w:val="center"/>
          </w:tcPr>
          <w:p w14:paraId="4B6C680C">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2F7A3F62">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随货物备品备件和专用工具情况，如有缺请备注</w:t>
            </w:r>
          </w:p>
        </w:tc>
        <w:tc>
          <w:tcPr>
            <w:tcW w:w="5228" w:type="dxa"/>
            <w:gridSpan w:val="6"/>
            <w:tcBorders>
              <w:top w:val="single" w:color="auto" w:sz="4" w:space="0"/>
              <w:left w:val="single" w:color="auto" w:sz="4" w:space="0"/>
              <w:right w:val="single" w:color="auto" w:sz="4" w:space="0"/>
            </w:tcBorders>
            <w:shd w:val="clear" w:color="auto" w:fill="auto"/>
            <w:vAlign w:val="center"/>
          </w:tcPr>
          <w:p w14:paraId="59EF9C1B">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p>
        </w:tc>
      </w:tr>
      <w:tr w14:paraId="7E62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shd w:val="clear" w:color="auto" w:fill="auto"/>
            <w:vAlign w:val="center"/>
          </w:tcPr>
          <w:p w14:paraId="7204B97E">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1C73B0F6">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货物和配件材质是否相符，如否请备注情况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12C5EC4C">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p>
        </w:tc>
      </w:tr>
      <w:tr w14:paraId="4B6B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65" w:type="dxa"/>
            <w:vMerge w:val="continue"/>
            <w:tcBorders>
              <w:left w:val="single" w:color="auto" w:sz="4" w:space="0"/>
              <w:right w:val="single" w:color="auto" w:sz="4" w:space="0"/>
            </w:tcBorders>
            <w:shd w:val="clear" w:color="auto" w:fill="auto"/>
            <w:vAlign w:val="center"/>
          </w:tcPr>
          <w:p w14:paraId="3B4B5F5A">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26ED91FF">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货物和配件性能参数是否相符，如否请备注情况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0EDEB418">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p>
        </w:tc>
      </w:tr>
      <w:tr w14:paraId="0A59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65" w:type="dxa"/>
            <w:vMerge w:val="continue"/>
            <w:tcBorders>
              <w:left w:val="single" w:color="auto" w:sz="4" w:space="0"/>
              <w:bottom w:val="single" w:color="auto" w:sz="4" w:space="0"/>
              <w:right w:val="single" w:color="auto" w:sz="4" w:space="0"/>
            </w:tcBorders>
            <w:shd w:val="clear" w:color="auto" w:fill="auto"/>
            <w:vAlign w:val="center"/>
          </w:tcPr>
          <w:p w14:paraId="3B802B91">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44CA9396">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其他问题</w:t>
            </w:r>
          </w:p>
        </w:tc>
        <w:tc>
          <w:tcPr>
            <w:tcW w:w="5228" w:type="dxa"/>
            <w:gridSpan w:val="6"/>
            <w:tcBorders>
              <w:top w:val="single" w:color="auto" w:sz="4" w:space="0"/>
              <w:left w:val="single" w:color="auto" w:sz="4" w:space="0"/>
              <w:right w:val="single" w:color="auto" w:sz="4" w:space="0"/>
            </w:tcBorders>
            <w:shd w:val="clear" w:color="auto" w:fill="auto"/>
            <w:vAlign w:val="center"/>
          </w:tcPr>
          <w:p w14:paraId="64EDEBFA">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p>
        </w:tc>
      </w:tr>
      <w:tr w14:paraId="48E9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0" w:type="dxa"/>
            <w:gridSpan w:val="3"/>
            <w:tcBorders>
              <w:left w:val="single" w:color="auto" w:sz="4" w:space="0"/>
              <w:bottom w:val="single" w:color="auto" w:sz="4" w:space="0"/>
              <w:right w:val="single" w:color="auto" w:sz="4" w:space="0"/>
            </w:tcBorders>
            <w:shd w:val="clear" w:color="auto" w:fill="auto"/>
            <w:vAlign w:val="center"/>
          </w:tcPr>
          <w:p w14:paraId="34BF79F1">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现场到货验收意见</w:t>
            </w:r>
          </w:p>
        </w:tc>
        <w:tc>
          <w:tcPr>
            <w:tcW w:w="5228" w:type="dxa"/>
            <w:gridSpan w:val="6"/>
            <w:tcBorders>
              <w:top w:val="single" w:color="auto" w:sz="4" w:space="0"/>
              <w:left w:val="single" w:color="auto" w:sz="4" w:space="0"/>
              <w:right w:val="single" w:color="auto" w:sz="4" w:space="0"/>
            </w:tcBorders>
            <w:shd w:val="clear" w:color="auto" w:fill="auto"/>
            <w:vAlign w:val="center"/>
          </w:tcPr>
          <w:p w14:paraId="39070836">
            <w:pPr>
              <w:keepNext w:val="0"/>
              <w:keepLines w:val="0"/>
              <w:suppressLineNumbers w:val="0"/>
              <w:spacing w:before="0" w:beforeAutospacing="0" w:after="0" w:afterAutospacing="0"/>
              <w:ind w:left="0" w:right="0"/>
              <w:rPr>
                <w:rFonts w:hint="eastAsia" w:ascii="宋体" w:hAnsi="宋体" w:eastAsia="宋体" w:cs="宋体"/>
                <w:b/>
                <w:bCs/>
                <w:color w:val="auto"/>
                <w:szCs w:val="24"/>
                <w:highlight w:val="none"/>
              </w:rPr>
            </w:pPr>
          </w:p>
          <w:p w14:paraId="7A0040CD">
            <w:pPr>
              <w:keepNext w:val="0"/>
              <w:keepLines w:val="0"/>
              <w:suppressLineNumbers w:val="0"/>
              <w:spacing w:before="0" w:beforeAutospacing="0" w:after="0" w:afterAutospacing="0"/>
              <w:ind w:left="0" w:right="-25" w:rightChars="-12"/>
              <w:rPr>
                <w:rFonts w:hint="eastAsia" w:ascii="宋体" w:hAnsi="宋体" w:eastAsia="宋体" w:cs="宋体"/>
                <w:b/>
                <w:bCs/>
                <w:color w:val="auto"/>
                <w:sz w:val="31"/>
                <w:szCs w:val="24"/>
                <w:highlight w:val="none"/>
              </w:rPr>
            </w:pPr>
          </w:p>
        </w:tc>
      </w:tr>
      <w:tr w14:paraId="604E79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9078"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144F51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b/>
                <w:color w:val="auto"/>
                <w:sz w:val="22"/>
                <w:szCs w:val="22"/>
                <w:highlight w:val="none"/>
              </w:rPr>
              <w:t>参 加  验 收 的 单 位 和 代 表 （签 章）</w:t>
            </w:r>
          </w:p>
        </w:tc>
      </w:tr>
      <w:tr w14:paraId="7BEC0E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74" w:hRule="atLeast"/>
        </w:trPr>
        <w:tc>
          <w:tcPr>
            <w:tcW w:w="4938" w:type="dxa"/>
            <w:gridSpan w:val="4"/>
            <w:tcBorders>
              <w:top w:val="single" w:color="auto" w:sz="6" w:space="0"/>
              <w:left w:val="single" w:color="auto" w:sz="6" w:space="0"/>
              <w:bottom w:val="single" w:color="auto" w:sz="6" w:space="0"/>
              <w:right w:val="single" w:color="auto" w:sz="6" w:space="0"/>
            </w:tcBorders>
            <w:shd w:val="clear" w:color="auto" w:fill="auto"/>
            <w:noWrap/>
          </w:tcPr>
          <w:p w14:paraId="2F7B0D8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甲方:</w:t>
            </w:r>
          </w:p>
          <w:p w14:paraId="6B511AC5">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验收人员1</w:t>
            </w:r>
          </w:p>
          <w:p w14:paraId="357D3940">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p w14:paraId="492D9150">
            <w:pPr>
              <w:keepNext w:val="0"/>
              <w:keepLines w:val="0"/>
              <w:suppressLineNumbers w:val="0"/>
              <w:spacing w:before="0" w:beforeAutospacing="0" w:after="0" w:afterAutospacing="0"/>
              <w:ind w:left="0" w:right="0"/>
              <w:rPr>
                <w:rFonts w:hint="eastAsia" w:ascii="宋体" w:hAnsi="宋体" w:eastAsia="宋体" w:cs="宋体"/>
                <w:b/>
                <w:color w:val="auto"/>
                <w:kern w:val="0"/>
                <w:sz w:val="22"/>
                <w:szCs w:val="22"/>
                <w:highlight w:val="none"/>
              </w:rPr>
            </w:pPr>
            <w:r>
              <w:rPr>
                <w:rFonts w:hint="eastAsia" w:ascii="宋体" w:hAnsi="宋体" w:eastAsia="宋体" w:cs="宋体"/>
                <w:b/>
                <w:color w:val="auto"/>
                <w:sz w:val="22"/>
                <w:szCs w:val="22"/>
                <w:highlight w:val="none"/>
              </w:rPr>
              <w:t>验收人员</w:t>
            </w:r>
            <w:r>
              <w:rPr>
                <w:rFonts w:hint="eastAsia" w:ascii="宋体" w:hAnsi="宋体" w:eastAsia="宋体" w:cs="宋体"/>
                <w:b/>
                <w:color w:val="auto"/>
                <w:sz w:val="22"/>
                <w:szCs w:val="22"/>
                <w:highlight w:val="none"/>
                <w:lang w:val="en-US" w:eastAsia="zh-CN"/>
              </w:rPr>
              <w:t>2</w:t>
            </w:r>
          </w:p>
        </w:tc>
        <w:tc>
          <w:tcPr>
            <w:tcW w:w="4140" w:type="dxa"/>
            <w:gridSpan w:val="5"/>
            <w:tcBorders>
              <w:top w:val="single" w:color="auto" w:sz="6" w:space="0"/>
              <w:left w:val="single" w:color="auto" w:sz="6" w:space="0"/>
              <w:bottom w:val="single" w:color="auto" w:sz="6" w:space="0"/>
              <w:right w:val="single" w:color="auto" w:sz="6" w:space="0"/>
            </w:tcBorders>
            <w:shd w:val="clear" w:color="auto" w:fill="auto"/>
          </w:tcPr>
          <w:p w14:paraId="78692AB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乙</w:t>
            </w:r>
            <w:r>
              <w:rPr>
                <w:rFonts w:hint="eastAsia" w:ascii="宋体" w:hAnsi="宋体" w:eastAsia="宋体" w:cs="宋体"/>
                <w:b/>
                <w:color w:val="auto"/>
                <w:sz w:val="22"/>
                <w:szCs w:val="22"/>
                <w:highlight w:val="none"/>
              </w:rPr>
              <w:t>方:</w:t>
            </w:r>
          </w:p>
          <w:p w14:paraId="3F561E3E">
            <w:pPr>
              <w:keepNext w:val="0"/>
              <w:keepLines w:val="0"/>
              <w:suppressLineNumbers w:val="0"/>
              <w:spacing w:before="0" w:beforeAutospacing="0" w:after="0" w:afterAutospacing="0"/>
              <w:ind w:left="0" w:right="0"/>
              <w:rPr>
                <w:rFonts w:hint="eastAsia" w:ascii="宋体" w:hAnsi="宋体" w:eastAsia="宋体" w:cs="宋体"/>
                <w:b/>
                <w:color w:val="auto"/>
                <w:kern w:val="0"/>
                <w:sz w:val="22"/>
                <w:szCs w:val="22"/>
                <w:highlight w:val="none"/>
              </w:rPr>
            </w:pPr>
          </w:p>
        </w:tc>
      </w:tr>
    </w:tbl>
    <w:p w14:paraId="4B5B0907">
      <w:pPr>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302E3FF4">
      <w:pPr>
        <w:spacing w:line="600" w:lineRule="exact"/>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附件2</w:t>
      </w:r>
    </w:p>
    <w:p w14:paraId="561296F2">
      <w:pPr>
        <w:spacing w:after="120"/>
        <w:rPr>
          <w:rFonts w:hint="eastAsia" w:ascii="宋体" w:hAnsi="宋体" w:eastAsia="宋体" w:cs="宋体"/>
          <w:color w:val="auto"/>
          <w:szCs w:val="24"/>
          <w:highlight w:val="none"/>
        </w:rPr>
      </w:pPr>
    </w:p>
    <w:p w14:paraId="7234C704">
      <w:pPr>
        <w:spacing w:line="600" w:lineRule="exact"/>
        <w:ind w:left="-105" w:leftChars="-50" w:right="-105" w:rightChars="-50"/>
        <w:jc w:val="center"/>
        <w:rPr>
          <w:rFonts w:hint="eastAsia" w:ascii="宋体" w:hAnsi="宋体" w:eastAsia="宋体" w:cs="宋体"/>
          <w:bCs/>
          <w:color w:val="auto"/>
          <w:sz w:val="44"/>
          <w:szCs w:val="44"/>
          <w:highlight w:val="none"/>
        </w:rPr>
      </w:pPr>
      <w:r>
        <w:rPr>
          <w:rFonts w:hint="eastAsia" w:ascii="宋体" w:hAnsi="宋体" w:eastAsia="宋体" w:cs="宋体"/>
          <w:bCs/>
          <w:color w:val="auto"/>
          <w:spacing w:val="-20"/>
          <w:sz w:val="44"/>
          <w:szCs w:val="44"/>
          <w:highlight w:val="none"/>
        </w:rPr>
        <w:t>设备</w:t>
      </w:r>
      <w:r>
        <w:rPr>
          <w:rFonts w:hint="eastAsia" w:ascii="宋体" w:hAnsi="宋体" w:eastAsia="宋体" w:cs="宋体"/>
          <w:bCs/>
          <w:color w:val="auto"/>
          <w:sz w:val="44"/>
          <w:szCs w:val="44"/>
          <w:highlight w:val="none"/>
        </w:rPr>
        <w:t>调试报告</w:t>
      </w:r>
    </w:p>
    <w:p w14:paraId="25AC73C7">
      <w:pPr>
        <w:rPr>
          <w:rFonts w:hint="eastAsia" w:ascii="宋体" w:hAnsi="宋体" w:eastAsia="宋体" w:cs="宋体"/>
          <w:color w:val="auto"/>
          <w:szCs w:val="24"/>
          <w:highlight w:val="none"/>
        </w:rPr>
      </w:pPr>
      <w:r>
        <w:rPr>
          <w:rFonts w:hint="eastAsia" w:ascii="宋体" w:hAnsi="宋体" w:eastAsia="宋体" w:cs="宋体"/>
          <w:b/>
          <w:color w:val="auto"/>
          <w:sz w:val="22"/>
          <w:szCs w:val="22"/>
          <w:highlight w:val="none"/>
        </w:rPr>
        <w:t xml:space="preserve">编号：                                       </w:t>
      </w:r>
    </w:p>
    <w:tbl>
      <w:tblPr>
        <w:tblStyle w:val="37"/>
        <w:tblW w:w="5146"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710"/>
        <w:gridCol w:w="196"/>
        <w:gridCol w:w="178"/>
        <w:gridCol w:w="535"/>
        <w:gridCol w:w="487"/>
        <w:gridCol w:w="939"/>
        <w:gridCol w:w="264"/>
        <w:gridCol w:w="421"/>
        <w:gridCol w:w="644"/>
        <w:gridCol w:w="158"/>
        <w:gridCol w:w="10"/>
        <w:gridCol w:w="647"/>
        <w:gridCol w:w="483"/>
        <w:gridCol w:w="27"/>
        <w:gridCol w:w="1106"/>
        <w:gridCol w:w="1381"/>
        <w:gridCol w:w="1829"/>
      </w:tblGrid>
      <w:tr w14:paraId="17E8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shd w:val="clear" w:color="auto" w:fill="auto"/>
            <w:noWrap/>
            <w:vAlign w:val="center"/>
          </w:tcPr>
          <w:p w14:paraId="1D9335D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合同名称</w:t>
            </w:r>
          </w:p>
        </w:tc>
        <w:tc>
          <w:tcPr>
            <w:tcW w:w="4357" w:type="pct"/>
            <w:gridSpan w:val="16"/>
            <w:shd w:val="clear" w:color="auto" w:fill="auto"/>
            <w:noWrap/>
            <w:vAlign w:val="center"/>
          </w:tcPr>
          <w:p w14:paraId="380BEE1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4CD5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78A2527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乙方</w:t>
            </w:r>
          </w:p>
        </w:tc>
        <w:tc>
          <w:tcPr>
            <w:tcW w:w="1717" w:type="pct"/>
            <w:gridSpan w:val="8"/>
            <w:shd w:val="clear" w:color="auto" w:fill="auto"/>
            <w:noWrap/>
            <w:vAlign w:val="center"/>
          </w:tcPr>
          <w:p w14:paraId="5F8CA94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620" w:type="pct"/>
            <w:gridSpan w:val="5"/>
            <w:shd w:val="clear" w:color="auto" w:fill="auto"/>
            <w:noWrap/>
            <w:vAlign w:val="center"/>
          </w:tcPr>
          <w:p w14:paraId="431FF563">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到货验收日期</w:t>
            </w:r>
          </w:p>
        </w:tc>
        <w:tc>
          <w:tcPr>
            <w:tcW w:w="2019" w:type="pct"/>
            <w:gridSpan w:val="3"/>
            <w:shd w:val="clear" w:color="auto" w:fill="auto"/>
            <w:noWrap/>
            <w:vAlign w:val="center"/>
          </w:tcPr>
          <w:p w14:paraId="79BDF2CE">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年    月    日</w:t>
            </w:r>
          </w:p>
        </w:tc>
      </w:tr>
      <w:tr w14:paraId="27AB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pct"/>
            <w:gridSpan w:val="2"/>
            <w:shd w:val="clear" w:color="auto" w:fill="auto"/>
            <w:noWrap/>
            <w:vAlign w:val="center"/>
          </w:tcPr>
          <w:p w14:paraId="79C6C08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甲方</w:t>
            </w:r>
          </w:p>
        </w:tc>
        <w:tc>
          <w:tcPr>
            <w:tcW w:w="1717" w:type="pct"/>
            <w:gridSpan w:val="8"/>
            <w:shd w:val="clear" w:color="auto" w:fill="auto"/>
            <w:noWrap/>
            <w:vAlign w:val="center"/>
          </w:tcPr>
          <w:p w14:paraId="0C5CDEC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620" w:type="pct"/>
            <w:gridSpan w:val="5"/>
            <w:shd w:val="clear" w:color="auto" w:fill="auto"/>
            <w:noWrap/>
            <w:vAlign w:val="center"/>
          </w:tcPr>
          <w:p w14:paraId="363CD9A2">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调试日期</w:t>
            </w:r>
          </w:p>
        </w:tc>
        <w:tc>
          <w:tcPr>
            <w:tcW w:w="2019" w:type="pct"/>
            <w:gridSpan w:val="3"/>
            <w:shd w:val="clear" w:color="auto" w:fill="auto"/>
            <w:noWrap/>
            <w:vAlign w:val="center"/>
          </w:tcPr>
          <w:p w14:paraId="0B62ECF7">
            <w:pPr>
              <w:keepNext w:val="0"/>
              <w:keepLines w:val="0"/>
              <w:suppressLineNumbers w:val="0"/>
              <w:spacing w:before="0" w:beforeAutospacing="0" w:after="12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年    月    日 至</w:t>
            </w:r>
          </w:p>
          <w:p w14:paraId="7EA8E15D">
            <w:pPr>
              <w:keepNext w:val="0"/>
              <w:keepLines w:val="0"/>
              <w:suppressLineNumbers w:val="0"/>
              <w:spacing w:before="0" w:beforeAutospacing="0" w:after="120" w:afterAutospacing="0"/>
              <w:ind w:left="0" w:right="0"/>
              <w:rPr>
                <w:rFonts w:hint="eastAsia" w:ascii="宋体" w:hAnsi="宋体" w:eastAsia="宋体" w:cs="宋体"/>
                <w:color w:val="auto"/>
                <w:szCs w:val="24"/>
                <w:highlight w:val="none"/>
              </w:rPr>
            </w:pPr>
            <w:r>
              <w:rPr>
                <w:rFonts w:hint="eastAsia" w:ascii="宋体" w:hAnsi="宋体" w:eastAsia="宋体" w:cs="宋体"/>
                <w:b/>
                <w:color w:val="auto"/>
                <w:sz w:val="22"/>
                <w:szCs w:val="22"/>
                <w:highlight w:val="none"/>
              </w:rPr>
              <w:t xml:space="preserve">          年    月    日</w:t>
            </w:r>
          </w:p>
        </w:tc>
      </w:tr>
      <w:tr w14:paraId="43BE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400AD34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一、货物调试列表</w:t>
            </w:r>
          </w:p>
        </w:tc>
      </w:tr>
      <w:tr w14:paraId="103E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3E38830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986" w:type="pct"/>
            <w:gridSpan w:val="5"/>
            <w:shd w:val="clear" w:color="auto" w:fill="auto"/>
            <w:vAlign w:val="center"/>
          </w:tcPr>
          <w:p w14:paraId="7B2B29C1">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货物名称</w:t>
            </w:r>
          </w:p>
        </w:tc>
        <w:tc>
          <w:tcPr>
            <w:tcW w:w="440" w:type="pct"/>
            <w:shd w:val="clear" w:color="auto" w:fill="auto"/>
            <w:vAlign w:val="center"/>
          </w:tcPr>
          <w:p w14:paraId="081CBB7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1004" w:type="pct"/>
            <w:gridSpan w:val="6"/>
            <w:shd w:val="clear" w:color="auto" w:fill="auto"/>
            <w:vAlign w:val="center"/>
          </w:tcPr>
          <w:p w14:paraId="473F3E2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403" w:type="pct"/>
            <w:gridSpan w:val="4"/>
            <w:shd w:val="clear" w:color="auto" w:fill="auto"/>
            <w:vAlign w:val="center"/>
          </w:tcPr>
          <w:p w14:paraId="0A6A1550">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主要规格参数</w:t>
            </w:r>
          </w:p>
        </w:tc>
        <w:tc>
          <w:tcPr>
            <w:tcW w:w="855" w:type="pct"/>
            <w:shd w:val="clear" w:color="auto" w:fill="auto"/>
            <w:vAlign w:val="center"/>
          </w:tcPr>
          <w:p w14:paraId="5D2836D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r>
      <w:tr w14:paraId="520C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6CBFC53E">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986" w:type="pct"/>
            <w:gridSpan w:val="5"/>
            <w:shd w:val="clear" w:color="auto" w:fill="auto"/>
            <w:vAlign w:val="center"/>
          </w:tcPr>
          <w:p w14:paraId="34C330B3">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40" w:type="pct"/>
            <w:shd w:val="clear" w:color="auto" w:fill="auto"/>
            <w:vAlign w:val="center"/>
          </w:tcPr>
          <w:p w14:paraId="0614C77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004" w:type="pct"/>
            <w:gridSpan w:val="6"/>
            <w:shd w:val="clear" w:color="auto" w:fill="auto"/>
            <w:vAlign w:val="center"/>
          </w:tcPr>
          <w:p w14:paraId="1E65369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7EDD849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31EDB9B0">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4FB2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716A24EA">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986" w:type="pct"/>
            <w:gridSpan w:val="5"/>
            <w:shd w:val="clear" w:color="auto" w:fill="auto"/>
            <w:vAlign w:val="center"/>
          </w:tcPr>
          <w:p w14:paraId="7877126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40" w:type="pct"/>
            <w:shd w:val="clear" w:color="auto" w:fill="auto"/>
            <w:vAlign w:val="center"/>
          </w:tcPr>
          <w:p w14:paraId="79306620">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004" w:type="pct"/>
            <w:gridSpan w:val="6"/>
            <w:shd w:val="clear" w:color="auto" w:fill="auto"/>
            <w:vAlign w:val="center"/>
          </w:tcPr>
          <w:p w14:paraId="140D778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7C05D10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5F0845B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1C88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0F1B258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986" w:type="pct"/>
            <w:gridSpan w:val="5"/>
            <w:shd w:val="clear" w:color="auto" w:fill="auto"/>
            <w:vAlign w:val="center"/>
          </w:tcPr>
          <w:p w14:paraId="5D08726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40" w:type="pct"/>
            <w:shd w:val="clear" w:color="auto" w:fill="auto"/>
            <w:vAlign w:val="center"/>
          </w:tcPr>
          <w:p w14:paraId="13EDC185">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004" w:type="pct"/>
            <w:gridSpan w:val="6"/>
            <w:shd w:val="clear" w:color="auto" w:fill="auto"/>
            <w:vAlign w:val="center"/>
          </w:tcPr>
          <w:p w14:paraId="3FAA2503">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7A56502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7D9012C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76C2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5351EA9D">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986" w:type="pct"/>
            <w:gridSpan w:val="5"/>
            <w:shd w:val="clear" w:color="auto" w:fill="auto"/>
            <w:vAlign w:val="center"/>
          </w:tcPr>
          <w:p w14:paraId="79EB9A60">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40" w:type="pct"/>
            <w:shd w:val="clear" w:color="auto" w:fill="auto"/>
            <w:vAlign w:val="center"/>
          </w:tcPr>
          <w:p w14:paraId="4A30F30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004" w:type="pct"/>
            <w:gridSpan w:val="6"/>
            <w:shd w:val="clear" w:color="auto" w:fill="auto"/>
            <w:vAlign w:val="center"/>
          </w:tcPr>
          <w:p w14:paraId="7E8AFB9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5EDBD901">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6B089E5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717C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19758691">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986" w:type="pct"/>
            <w:gridSpan w:val="5"/>
            <w:shd w:val="clear" w:color="auto" w:fill="auto"/>
            <w:vAlign w:val="center"/>
          </w:tcPr>
          <w:p w14:paraId="049005A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40" w:type="pct"/>
            <w:shd w:val="clear" w:color="auto" w:fill="auto"/>
            <w:vAlign w:val="center"/>
          </w:tcPr>
          <w:p w14:paraId="6D82154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004" w:type="pct"/>
            <w:gridSpan w:val="6"/>
            <w:shd w:val="clear" w:color="auto" w:fill="auto"/>
            <w:vAlign w:val="center"/>
          </w:tcPr>
          <w:p w14:paraId="4C5F6E0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08E589F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0E73B4DE">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0756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2F7E978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二、设备调试情况</w:t>
            </w:r>
          </w:p>
        </w:tc>
      </w:tr>
      <w:tr w14:paraId="42E3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4301740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2-1 XXXX设备/货物</w:t>
            </w:r>
          </w:p>
        </w:tc>
      </w:tr>
      <w:tr w14:paraId="4CB9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4"/>
            <w:shd w:val="clear" w:color="auto" w:fill="auto"/>
            <w:vAlign w:val="center"/>
          </w:tcPr>
          <w:p w14:paraId="3C47F6D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042" w:type="pct"/>
            <w:gridSpan w:val="4"/>
            <w:shd w:val="clear" w:color="auto" w:fill="auto"/>
            <w:vAlign w:val="center"/>
          </w:tcPr>
          <w:p w14:paraId="3127CBC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578" w:type="pct"/>
            <w:gridSpan w:val="4"/>
            <w:shd w:val="clear" w:color="auto" w:fill="auto"/>
            <w:vAlign w:val="center"/>
          </w:tcPr>
          <w:p w14:paraId="1246C62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制造国</w:t>
            </w:r>
          </w:p>
        </w:tc>
        <w:tc>
          <w:tcPr>
            <w:tcW w:w="529" w:type="pct"/>
            <w:gridSpan w:val="2"/>
            <w:shd w:val="clear" w:color="auto" w:fill="auto"/>
            <w:vAlign w:val="center"/>
          </w:tcPr>
          <w:p w14:paraId="53A0C37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531" w:type="pct"/>
            <w:gridSpan w:val="2"/>
            <w:shd w:val="clear" w:color="auto" w:fill="auto"/>
            <w:vAlign w:val="center"/>
          </w:tcPr>
          <w:p w14:paraId="0D7797E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制造厂</w:t>
            </w:r>
          </w:p>
        </w:tc>
        <w:tc>
          <w:tcPr>
            <w:tcW w:w="1500" w:type="pct"/>
            <w:gridSpan w:val="2"/>
            <w:shd w:val="clear" w:color="auto" w:fill="auto"/>
            <w:vAlign w:val="center"/>
          </w:tcPr>
          <w:p w14:paraId="0AEBAA6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2FD9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4"/>
            <w:shd w:val="clear" w:color="auto" w:fill="auto"/>
            <w:vAlign w:val="center"/>
          </w:tcPr>
          <w:p w14:paraId="44A484C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c>
          <w:tcPr>
            <w:tcW w:w="1240" w:type="pct"/>
            <w:gridSpan w:val="5"/>
            <w:shd w:val="clear" w:color="auto" w:fill="auto"/>
            <w:vAlign w:val="center"/>
          </w:tcPr>
          <w:p w14:paraId="33FB31E5">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683" w:type="pct"/>
            <w:gridSpan w:val="4"/>
            <w:shd w:val="clear" w:color="auto" w:fill="auto"/>
            <w:vAlign w:val="center"/>
          </w:tcPr>
          <w:p w14:paraId="048F547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出厂编号</w:t>
            </w:r>
          </w:p>
        </w:tc>
        <w:tc>
          <w:tcPr>
            <w:tcW w:w="2258" w:type="pct"/>
            <w:gridSpan w:val="5"/>
            <w:shd w:val="clear" w:color="auto" w:fill="auto"/>
            <w:vAlign w:val="center"/>
          </w:tcPr>
          <w:p w14:paraId="52A5032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72B9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5"/>
            <w:shd w:val="clear" w:color="auto" w:fill="auto"/>
            <w:vAlign w:val="center"/>
          </w:tcPr>
          <w:p w14:paraId="021E99B5">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主要参数</w:t>
            </w:r>
          </w:p>
        </w:tc>
        <w:tc>
          <w:tcPr>
            <w:tcW w:w="3932" w:type="pct"/>
            <w:gridSpan w:val="13"/>
            <w:shd w:val="clear" w:color="auto" w:fill="auto"/>
            <w:vAlign w:val="center"/>
          </w:tcPr>
          <w:p w14:paraId="5FC6490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0B00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09" w:type="pct"/>
            <w:vMerge w:val="restart"/>
            <w:shd w:val="clear" w:color="auto" w:fill="auto"/>
            <w:vAlign w:val="center"/>
          </w:tcPr>
          <w:p w14:paraId="2665856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p w14:paraId="18B7D663">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单机调试</w:t>
            </w:r>
          </w:p>
        </w:tc>
        <w:tc>
          <w:tcPr>
            <w:tcW w:w="425" w:type="pct"/>
            <w:gridSpan w:val="2"/>
            <w:shd w:val="clear" w:color="auto" w:fill="auto"/>
            <w:vAlign w:val="center"/>
          </w:tcPr>
          <w:p w14:paraId="76006E32">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123" w:type="pct"/>
            <w:gridSpan w:val="5"/>
            <w:shd w:val="clear" w:color="auto" w:fill="auto"/>
            <w:vAlign w:val="center"/>
          </w:tcPr>
          <w:p w14:paraId="6BCBB6DB">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调试项目</w:t>
            </w:r>
          </w:p>
        </w:tc>
        <w:tc>
          <w:tcPr>
            <w:tcW w:w="881" w:type="pct"/>
            <w:gridSpan w:val="5"/>
            <w:shd w:val="clear" w:color="auto" w:fill="auto"/>
            <w:vAlign w:val="center"/>
          </w:tcPr>
          <w:p w14:paraId="2BAFB50E">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标准指标</w:t>
            </w:r>
          </w:p>
        </w:tc>
        <w:tc>
          <w:tcPr>
            <w:tcW w:w="1403" w:type="pct"/>
            <w:gridSpan w:val="4"/>
            <w:shd w:val="clear" w:color="auto" w:fill="auto"/>
            <w:vAlign w:val="center"/>
          </w:tcPr>
          <w:p w14:paraId="6921EC3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实际测量指标</w:t>
            </w:r>
          </w:p>
        </w:tc>
        <w:tc>
          <w:tcPr>
            <w:tcW w:w="855" w:type="pct"/>
            <w:shd w:val="clear" w:color="auto" w:fill="auto"/>
            <w:vAlign w:val="center"/>
          </w:tcPr>
          <w:p w14:paraId="7EBC3ED2">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4AB2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09" w:type="pct"/>
            <w:vMerge w:val="continue"/>
            <w:shd w:val="clear" w:color="auto" w:fill="auto"/>
            <w:vAlign w:val="center"/>
          </w:tcPr>
          <w:p w14:paraId="75B2310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25" w:type="pct"/>
            <w:gridSpan w:val="2"/>
            <w:shd w:val="clear" w:color="auto" w:fill="auto"/>
            <w:vAlign w:val="center"/>
          </w:tcPr>
          <w:p w14:paraId="2BE302AA">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1123" w:type="pct"/>
            <w:gridSpan w:val="5"/>
            <w:shd w:val="clear" w:color="auto" w:fill="auto"/>
            <w:vAlign w:val="center"/>
          </w:tcPr>
          <w:p w14:paraId="24F9A4F1">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81" w:type="pct"/>
            <w:gridSpan w:val="5"/>
            <w:shd w:val="clear" w:color="auto" w:fill="auto"/>
            <w:vAlign w:val="center"/>
          </w:tcPr>
          <w:p w14:paraId="090E0601">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680C9E1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432A21E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12AA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09" w:type="pct"/>
            <w:vMerge w:val="continue"/>
            <w:shd w:val="clear" w:color="auto" w:fill="auto"/>
            <w:vAlign w:val="center"/>
          </w:tcPr>
          <w:p w14:paraId="03B2B3E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25" w:type="pct"/>
            <w:gridSpan w:val="2"/>
            <w:shd w:val="clear" w:color="auto" w:fill="auto"/>
            <w:vAlign w:val="center"/>
          </w:tcPr>
          <w:p w14:paraId="40AAD758">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1123" w:type="pct"/>
            <w:gridSpan w:val="5"/>
            <w:shd w:val="clear" w:color="auto" w:fill="auto"/>
            <w:vAlign w:val="center"/>
          </w:tcPr>
          <w:p w14:paraId="0FE95EC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81" w:type="pct"/>
            <w:gridSpan w:val="5"/>
            <w:shd w:val="clear" w:color="auto" w:fill="auto"/>
            <w:vAlign w:val="center"/>
          </w:tcPr>
          <w:p w14:paraId="46E08891">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312CF15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5830C98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228D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09" w:type="pct"/>
            <w:vMerge w:val="continue"/>
            <w:shd w:val="clear" w:color="auto" w:fill="auto"/>
            <w:vAlign w:val="center"/>
          </w:tcPr>
          <w:p w14:paraId="750411DE">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25" w:type="pct"/>
            <w:gridSpan w:val="2"/>
            <w:shd w:val="clear" w:color="auto" w:fill="auto"/>
            <w:vAlign w:val="center"/>
          </w:tcPr>
          <w:p w14:paraId="1FA74AF4">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1123" w:type="pct"/>
            <w:gridSpan w:val="5"/>
            <w:shd w:val="clear" w:color="auto" w:fill="auto"/>
            <w:vAlign w:val="center"/>
          </w:tcPr>
          <w:p w14:paraId="230E4FF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81" w:type="pct"/>
            <w:gridSpan w:val="5"/>
            <w:shd w:val="clear" w:color="auto" w:fill="auto"/>
            <w:vAlign w:val="center"/>
          </w:tcPr>
          <w:p w14:paraId="70B8451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2076281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0179AE7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4046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09" w:type="pct"/>
            <w:vMerge w:val="restart"/>
            <w:shd w:val="clear" w:color="auto" w:fill="auto"/>
            <w:vAlign w:val="center"/>
          </w:tcPr>
          <w:p w14:paraId="5B0B369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p w14:paraId="0562AC0D">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联合调试</w:t>
            </w:r>
          </w:p>
        </w:tc>
        <w:tc>
          <w:tcPr>
            <w:tcW w:w="425" w:type="pct"/>
            <w:gridSpan w:val="2"/>
            <w:shd w:val="clear" w:color="auto" w:fill="auto"/>
            <w:vAlign w:val="center"/>
          </w:tcPr>
          <w:p w14:paraId="10D3D7E5">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123" w:type="pct"/>
            <w:gridSpan w:val="5"/>
            <w:shd w:val="clear" w:color="auto" w:fill="auto"/>
            <w:vAlign w:val="center"/>
          </w:tcPr>
          <w:p w14:paraId="3D1320BD">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调试项目</w:t>
            </w:r>
          </w:p>
        </w:tc>
        <w:tc>
          <w:tcPr>
            <w:tcW w:w="881" w:type="pct"/>
            <w:gridSpan w:val="5"/>
            <w:shd w:val="clear" w:color="auto" w:fill="auto"/>
            <w:vAlign w:val="center"/>
          </w:tcPr>
          <w:p w14:paraId="0021A9FB">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标准指标</w:t>
            </w:r>
          </w:p>
        </w:tc>
        <w:tc>
          <w:tcPr>
            <w:tcW w:w="1403" w:type="pct"/>
            <w:gridSpan w:val="4"/>
            <w:shd w:val="clear" w:color="auto" w:fill="auto"/>
            <w:vAlign w:val="center"/>
          </w:tcPr>
          <w:p w14:paraId="70B86ED3">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实际测量指标</w:t>
            </w:r>
          </w:p>
        </w:tc>
        <w:tc>
          <w:tcPr>
            <w:tcW w:w="855" w:type="pct"/>
            <w:shd w:val="clear" w:color="auto" w:fill="auto"/>
            <w:vAlign w:val="center"/>
          </w:tcPr>
          <w:p w14:paraId="3BE47FDA">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3222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9" w:type="pct"/>
            <w:vMerge w:val="continue"/>
            <w:shd w:val="clear" w:color="auto" w:fill="auto"/>
            <w:vAlign w:val="center"/>
          </w:tcPr>
          <w:p w14:paraId="3F5BDB6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25" w:type="pct"/>
            <w:gridSpan w:val="2"/>
            <w:shd w:val="clear" w:color="auto" w:fill="auto"/>
            <w:vAlign w:val="center"/>
          </w:tcPr>
          <w:p w14:paraId="7FE6AD21">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1123" w:type="pct"/>
            <w:gridSpan w:val="5"/>
            <w:shd w:val="clear" w:color="auto" w:fill="auto"/>
            <w:vAlign w:val="center"/>
          </w:tcPr>
          <w:p w14:paraId="2D27AB5E">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881" w:type="pct"/>
            <w:gridSpan w:val="5"/>
            <w:shd w:val="clear" w:color="auto" w:fill="auto"/>
            <w:vAlign w:val="center"/>
          </w:tcPr>
          <w:p w14:paraId="24E98C1A">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7166A3D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855" w:type="pct"/>
            <w:shd w:val="clear" w:color="auto" w:fill="auto"/>
            <w:vAlign w:val="center"/>
          </w:tcPr>
          <w:p w14:paraId="0ECA265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r w14:paraId="035A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9" w:type="pct"/>
            <w:vMerge w:val="continue"/>
            <w:shd w:val="clear" w:color="auto" w:fill="auto"/>
            <w:vAlign w:val="center"/>
          </w:tcPr>
          <w:p w14:paraId="5F6AFAC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25" w:type="pct"/>
            <w:gridSpan w:val="2"/>
            <w:shd w:val="clear" w:color="auto" w:fill="auto"/>
            <w:vAlign w:val="center"/>
          </w:tcPr>
          <w:p w14:paraId="6542E461">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1123" w:type="pct"/>
            <w:gridSpan w:val="5"/>
            <w:shd w:val="clear" w:color="auto" w:fill="auto"/>
            <w:vAlign w:val="center"/>
          </w:tcPr>
          <w:p w14:paraId="629DB34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881" w:type="pct"/>
            <w:gridSpan w:val="5"/>
            <w:shd w:val="clear" w:color="auto" w:fill="auto"/>
            <w:vAlign w:val="center"/>
          </w:tcPr>
          <w:p w14:paraId="3DF624D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1FC54B4B">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855" w:type="pct"/>
            <w:shd w:val="clear" w:color="auto" w:fill="auto"/>
            <w:vAlign w:val="center"/>
          </w:tcPr>
          <w:p w14:paraId="671A324D">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r w14:paraId="5607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9" w:type="pct"/>
            <w:vMerge w:val="continue"/>
            <w:shd w:val="clear" w:color="auto" w:fill="auto"/>
            <w:vAlign w:val="center"/>
          </w:tcPr>
          <w:p w14:paraId="6191BA0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25" w:type="pct"/>
            <w:gridSpan w:val="2"/>
            <w:shd w:val="clear" w:color="auto" w:fill="auto"/>
            <w:vAlign w:val="center"/>
          </w:tcPr>
          <w:p w14:paraId="74703B6E">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1123" w:type="pct"/>
            <w:gridSpan w:val="5"/>
            <w:shd w:val="clear" w:color="auto" w:fill="auto"/>
            <w:vAlign w:val="center"/>
          </w:tcPr>
          <w:p w14:paraId="361C0515">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881" w:type="pct"/>
            <w:gridSpan w:val="5"/>
            <w:shd w:val="clear" w:color="auto" w:fill="auto"/>
            <w:vAlign w:val="center"/>
          </w:tcPr>
          <w:p w14:paraId="2ACAAF0A">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01C0F3B2">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855" w:type="pct"/>
            <w:shd w:val="clear" w:color="auto" w:fill="auto"/>
            <w:vAlign w:val="center"/>
          </w:tcPr>
          <w:p w14:paraId="1CC0726A">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r w14:paraId="3D71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578E599D">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三、存在问题</w:t>
            </w:r>
          </w:p>
          <w:p w14:paraId="610882C5">
            <w:pPr>
              <w:keepNext w:val="0"/>
              <w:keepLines w:val="0"/>
              <w:suppressLineNumbers w:val="0"/>
              <w:spacing w:before="0" w:beforeAutospacing="0" w:after="0" w:afterAutospacing="0" w:line="240" w:lineRule="exact"/>
              <w:ind w:left="0" w:right="0" w:firstLine="462" w:firstLineChars="210"/>
              <w:rPr>
                <w:rFonts w:hint="eastAsia" w:ascii="宋体" w:hAnsi="宋体" w:eastAsia="宋体" w:cs="宋体"/>
                <w:color w:val="auto"/>
                <w:sz w:val="22"/>
                <w:szCs w:val="24"/>
                <w:highlight w:val="none"/>
              </w:rPr>
            </w:pPr>
          </w:p>
          <w:p w14:paraId="18E47A9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（填写设备存在问题。）</w:t>
            </w:r>
          </w:p>
          <w:p w14:paraId="1404F721">
            <w:pPr>
              <w:keepNext w:val="0"/>
              <w:keepLines w:val="0"/>
              <w:suppressLineNumbers w:val="0"/>
              <w:spacing w:before="0" w:beforeAutospacing="0" w:after="0" w:afterAutospacing="0" w:line="360" w:lineRule="auto"/>
              <w:ind w:left="0" w:right="0" w:firstLine="464" w:firstLineChars="210"/>
              <w:rPr>
                <w:rFonts w:hint="eastAsia" w:ascii="宋体" w:hAnsi="宋体" w:eastAsia="宋体" w:cs="宋体"/>
                <w:b/>
                <w:color w:val="auto"/>
                <w:sz w:val="22"/>
                <w:szCs w:val="22"/>
                <w:highlight w:val="none"/>
              </w:rPr>
            </w:pPr>
          </w:p>
        </w:tc>
      </w:tr>
      <w:tr w14:paraId="028A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5000" w:type="pct"/>
            <w:gridSpan w:val="18"/>
            <w:shd w:val="clear" w:color="auto" w:fill="auto"/>
          </w:tcPr>
          <w:p w14:paraId="197672FB">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四、问题整改情况</w:t>
            </w:r>
          </w:p>
          <w:p w14:paraId="254B7B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（填写设备问题的整改情况。）</w:t>
            </w:r>
          </w:p>
          <w:p w14:paraId="757684D6">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2"/>
                <w:szCs w:val="22"/>
                <w:highlight w:val="none"/>
              </w:rPr>
            </w:pPr>
          </w:p>
        </w:tc>
      </w:tr>
      <w:tr w14:paraId="0F5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5000" w:type="pct"/>
            <w:gridSpan w:val="18"/>
            <w:shd w:val="clear" w:color="auto" w:fill="auto"/>
          </w:tcPr>
          <w:p w14:paraId="3133ECE3">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4"/>
                <w:szCs w:val="24"/>
                <w:highlight w:val="none"/>
              </w:rPr>
              <w:t>五、调试意见</w:t>
            </w:r>
          </w:p>
        </w:tc>
      </w:tr>
      <w:tr w14:paraId="2677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4DA40101">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参 加 调 试 的 单 位 和 代 表 （签 章）</w:t>
            </w:r>
          </w:p>
        </w:tc>
      </w:tr>
      <w:tr w14:paraId="61CA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11"/>
            <w:shd w:val="clear" w:color="auto" w:fill="auto"/>
            <w:noWrap/>
          </w:tcPr>
          <w:p w14:paraId="6132B5F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甲方:</w:t>
            </w:r>
          </w:p>
          <w:p w14:paraId="2CB01383">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验收人员1</w:t>
            </w:r>
          </w:p>
          <w:p w14:paraId="14977EAB">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p w14:paraId="355380D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验收人员</w:t>
            </w:r>
            <w:r>
              <w:rPr>
                <w:rFonts w:hint="eastAsia" w:ascii="宋体" w:hAnsi="宋体" w:eastAsia="宋体" w:cs="宋体"/>
                <w:b/>
                <w:color w:val="auto"/>
                <w:sz w:val="22"/>
                <w:szCs w:val="22"/>
                <w:highlight w:val="none"/>
                <w:lang w:val="en-US" w:eastAsia="zh-CN"/>
              </w:rPr>
              <w:t>2</w:t>
            </w:r>
          </w:p>
        </w:tc>
        <w:tc>
          <w:tcPr>
            <w:tcW w:w="2566" w:type="pct"/>
            <w:gridSpan w:val="7"/>
            <w:shd w:val="clear" w:color="auto" w:fill="auto"/>
          </w:tcPr>
          <w:p w14:paraId="0BD57411">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乙方：</w:t>
            </w:r>
          </w:p>
        </w:tc>
      </w:tr>
    </w:tbl>
    <w:p w14:paraId="08E05D25">
      <w:pPr>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538FEB3B">
      <w:pPr>
        <w:spacing w:line="600" w:lineRule="exact"/>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附件3</w:t>
      </w:r>
    </w:p>
    <w:p w14:paraId="6E140C1D">
      <w:pPr>
        <w:spacing w:after="120"/>
        <w:rPr>
          <w:rFonts w:hint="eastAsia" w:ascii="宋体" w:hAnsi="宋体" w:eastAsia="宋体" w:cs="宋体"/>
          <w:color w:val="auto"/>
          <w:szCs w:val="24"/>
          <w:highlight w:val="none"/>
        </w:rPr>
      </w:pPr>
    </w:p>
    <w:p w14:paraId="795AA3CF">
      <w:pPr>
        <w:spacing w:line="600" w:lineRule="exact"/>
        <w:ind w:left="-105" w:leftChars="-50" w:right="-105" w:rightChars="-50"/>
        <w:jc w:val="center"/>
        <w:rPr>
          <w:rFonts w:hint="eastAsia" w:ascii="宋体" w:hAnsi="宋体" w:eastAsia="宋体" w:cs="宋体"/>
          <w:bCs/>
          <w:color w:val="auto"/>
          <w:spacing w:val="-20"/>
          <w:sz w:val="44"/>
          <w:szCs w:val="44"/>
          <w:highlight w:val="none"/>
        </w:rPr>
      </w:pPr>
      <w:r>
        <w:rPr>
          <w:rFonts w:hint="eastAsia" w:ascii="宋体" w:hAnsi="宋体" w:eastAsia="宋体" w:cs="宋体"/>
          <w:bCs/>
          <w:color w:val="auto"/>
          <w:spacing w:val="-20"/>
          <w:sz w:val="44"/>
          <w:szCs w:val="44"/>
          <w:highlight w:val="none"/>
        </w:rPr>
        <w:t>设备整体验收报告</w:t>
      </w:r>
    </w:p>
    <w:p w14:paraId="0A19B025">
      <w:pPr>
        <w:rPr>
          <w:rFonts w:hint="eastAsia" w:ascii="宋体" w:hAnsi="宋体" w:eastAsia="宋体" w:cs="宋体"/>
          <w:b/>
          <w:color w:val="auto"/>
          <w:sz w:val="22"/>
          <w:szCs w:val="22"/>
          <w:highlight w:val="none"/>
        </w:rPr>
      </w:pPr>
    </w:p>
    <w:p w14:paraId="46367480">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编号：                                       </w:t>
      </w:r>
    </w:p>
    <w:tbl>
      <w:tblPr>
        <w:tblStyle w:val="37"/>
        <w:tblW w:w="5146"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10"/>
        <w:gridCol w:w="373"/>
        <w:gridCol w:w="535"/>
        <w:gridCol w:w="493"/>
        <w:gridCol w:w="931"/>
        <w:gridCol w:w="265"/>
        <w:gridCol w:w="422"/>
        <w:gridCol w:w="644"/>
        <w:gridCol w:w="158"/>
        <w:gridCol w:w="10"/>
        <w:gridCol w:w="163"/>
        <w:gridCol w:w="484"/>
        <w:gridCol w:w="483"/>
        <w:gridCol w:w="27"/>
        <w:gridCol w:w="1106"/>
        <w:gridCol w:w="1359"/>
        <w:gridCol w:w="1849"/>
      </w:tblGrid>
      <w:tr w14:paraId="1E7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shd w:val="clear" w:color="auto" w:fill="auto"/>
            <w:noWrap/>
            <w:vAlign w:val="center"/>
          </w:tcPr>
          <w:p w14:paraId="21B0E17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合同名称</w:t>
            </w:r>
          </w:p>
        </w:tc>
        <w:tc>
          <w:tcPr>
            <w:tcW w:w="4357" w:type="pct"/>
            <w:gridSpan w:val="16"/>
            <w:shd w:val="clear" w:color="auto" w:fill="auto"/>
            <w:noWrap/>
            <w:vAlign w:val="center"/>
          </w:tcPr>
          <w:p w14:paraId="797B0D9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315D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608660F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乙方</w:t>
            </w:r>
          </w:p>
        </w:tc>
        <w:tc>
          <w:tcPr>
            <w:tcW w:w="1717" w:type="pct"/>
            <w:gridSpan w:val="7"/>
            <w:shd w:val="clear" w:color="auto" w:fill="auto"/>
            <w:noWrap/>
            <w:vAlign w:val="center"/>
          </w:tcPr>
          <w:p w14:paraId="79831FE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620" w:type="pct"/>
            <w:gridSpan w:val="6"/>
            <w:shd w:val="clear" w:color="auto" w:fill="auto"/>
            <w:noWrap/>
            <w:vAlign w:val="center"/>
          </w:tcPr>
          <w:p w14:paraId="6384416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到货验收日期</w:t>
            </w:r>
          </w:p>
        </w:tc>
        <w:tc>
          <w:tcPr>
            <w:tcW w:w="2019" w:type="pct"/>
            <w:gridSpan w:val="3"/>
            <w:shd w:val="clear" w:color="auto" w:fill="auto"/>
            <w:noWrap/>
            <w:vAlign w:val="center"/>
          </w:tcPr>
          <w:p w14:paraId="53E317F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年    月    日</w:t>
            </w:r>
          </w:p>
        </w:tc>
      </w:tr>
      <w:tr w14:paraId="639A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070430E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甲方</w:t>
            </w:r>
          </w:p>
        </w:tc>
        <w:tc>
          <w:tcPr>
            <w:tcW w:w="1717" w:type="pct"/>
            <w:gridSpan w:val="7"/>
            <w:shd w:val="clear" w:color="auto" w:fill="auto"/>
            <w:noWrap/>
            <w:vAlign w:val="center"/>
          </w:tcPr>
          <w:p w14:paraId="6324D2C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620" w:type="pct"/>
            <w:gridSpan w:val="6"/>
            <w:shd w:val="clear" w:color="auto" w:fill="auto"/>
            <w:noWrap/>
            <w:vAlign w:val="center"/>
          </w:tcPr>
          <w:p w14:paraId="2B3FF604">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整体验收日期</w:t>
            </w:r>
          </w:p>
        </w:tc>
        <w:tc>
          <w:tcPr>
            <w:tcW w:w="2019" w:type="pct"/>
            <w:gridSpan w:val="3"/>
            <w:shd w:val="clear" w:color="auto" w:fill="auto"/>
            <w:noWrap/>
            <w:vAlign w:val="center"/>
          </w:tcPr>
          <w:p w14:paraId="6D40224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年    月    日</w:t>
            </w:r>
          </w:p>
        </w:tc>
      </w:tr>
      <w:tr w14:paraId="08A5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3972F20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一、货物列表</w:t>
            </w:r>
          </w:p>
        </w:tc>
      </w:tr>
      <w:tr w14:paraId="7130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23F5590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989" w:type="pct"/>
            <w:gridSpan w:val="4"/>
            <w:shd w:val="clear" w:color="auto" w:fill="auto"/>
            <w:vAlign w:val="center"/>
          </w:tcPr>
          <w:p w14:paraId="66D380A0">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货物名称</w:t>
            </w:r>
          </w:p>
        </w:tc>
        <w:tc>
          <w:tcPr>
            <w:tcW w:w="436" w:type="pct"/>
            <w:shd w:val="clear" w:color="auto" w:fill="auto"/>
            <w:vAlign w:val="center"/>
          </w:tcPr>
          <w:p w14:paraId="6E31B8F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779" w:type="pct"/>
            <w:gridSpan w:val="6"/>
            <w:shd w:val="clear" w:color="auto" w:fill="auto"/>
            <w:vAlign w:val="center"/>
          </w:tcPr>
          <w:p w14:paraId="053F8431">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621" w:type="pct"/>
            <w:gridSpan w:val="5"/>
            <w:shd w:val="clear" w:color="auto" w:fill="auto"/>
            <w:vAlign w:val="center"/>
          </w:tcPr>
          <w:p w14:paraId="19555153">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主要规格参数</w:t>
            </w:r>
          </w:p>
        </w:tc>
        <w:tc>
          <w:tcPr>
            <w:tcW w:w="862" w:type="pct"/>
            <w:shd w:val="clear" w:color="auto" w:fill="auto"/>
            <w:vAlign w:val="center"/>
          </w:tcPr>
          <w:p w14:paraId="75141716">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r>
      <w:tr w14:paraId="25CE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D8B6931">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989" w:type="pct"/>
            <w:gridSpan w:val="4"/>
            <w:shd w:val="clear" w:color="auto" w:fill="auto"/>
            <w:vAlign w:val="center"/>
          </w:tcPr>
          <w:p w14:paraId="60DD78C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36" w:type="pct"/>
            <w:shd w:val="clear" w:color="auto" w:fill="auto"/>
            <w:vAlign w:val="center"/>
          </w:tcPr>
          <w:p w14:paraId="4410E56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779" w:type="pct"/>
            <w:gridSpan w:val="6"/>
            <w:shd w:val="clear" w:color="auto" w:fill="auto"/>
            <w:vAlign w:val="center"/>
          </w:tcPr>
          <w:p w14:paraId="4CFF3C4B">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621" w:type="pct"/>
            <w:gridSpan w:val="5"/>
            <w:shd w:val="clear" w:color="auto" w:fill="auto"/>
            <w:vAlign w:val="center"/>
          </w:tcPr>
          <w:p w14:paraId="07760F8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62" w:type="pct"/>
            <w:shd w:val="clear" w:color="auto" w:fill="auto"/>
            <w:vAlign w:val="center"/>
          </w:tcPr>
          <w:p w14:paraId="3A0173E5">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352C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17A87E6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989" w:type="pct"/>
            <w:gridSpan w:val="4"/>
            <w:shd w:val="clear" w:color="auto" w:fill="auto"/>
            <w:vAlign w:val="center"/>
          </w:tcPr>
          <w:p w14:paraId="0966008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36" w:type="pct"/>
            <w:shd w:val="clear" w:color="auto" w:fill="auto"/>
            <w:vAlign w:val="center"/>
          </w:tcPr>
          <w:p w14:paraId="141DB8BE">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779" w:type="pct"/>
            <w:gridSpan w:val="6"/>
            <w:shd w:val="clear" w:color="auto" w:fill="auto"/>
            <w:vAlign w:val="center"/>
          </w:tcPr>
          <w:p w14:paraId="5BA97B8D">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621" w:type="pct"/>
            <w:gridSpan w:val="5"/>
            <w:shd w:val="clear" w:color="auto" w:fill="auto"/>
            <w:vAlign w:val="center"/>
          </w:tcPr>
          <w:p w14:paraId="738DB0FB">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62" w:type="pct"/>
            <w:shd w:val="clear" w:color="auto" w:fill="auto"/>
            <w:vAlign w:val="center"/>
          </w:tcPr>
          <w:p w14:paraId="1B7B210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577E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45E67453">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989" w:type="pct"/>
            <w:gridSpan w:val="4"/>
            <w:shd w:val="clear" w:color="auto" w:fill="auto"/>
            <w:vAlign w:val="center"/>
          </w:tcPr>
          <w:p w14:paraId="21B67CED">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36" w:type="pct"/>
            <w:shd w:val="clear" w:color="auto" w:fill="auto"/>
            <w:vAlign w:val="center"/>
          </w:tcPr>
          <w:p w14:paraId="7D0ADF7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779" w:type="pct"/>
            <w:gridSpan w:val="6"/>
            <w:shd w:val="clear" w:color="auto" w:fill="auto"/>
            <w:vAlign w:val="center"/>
          </w:tcPr>
          <w:p w14:paraId="0E17E68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621" w:type="pct"/>
            <w:gridSpan w:val="5"/>
            <w:shd w:val="clear" w:color="auto" w:fill="auto"/>
            <w:vAlign w:val="center"/>
          </w:tcPr>
          <w:p w14:paraId="7C2471D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62" w:type="pct"/>
            <w:shd w:val="clear" w:color="auto" w:fill="auto"/>
            <w:vAlign w:val="center"/>
          </w:tcPr>
          <w:p w14:paraId="253DEC2D">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14BE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5DFC4D89">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989" w:type="pct"/>
            <w:gridSpan w:val="4"/>
            <w:shd w:val="clear" w:color="auto" w:fill="auto"/>
            <w:vAlign w:val="center"/>
          </w:tcPr>
          <w:p w14:paraId="44D52E9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36" w:type="pct"/>
            <w:shd w:val="clear" w:color="auto" w:fill="auto"/>
            <w:vAlign w:val="center"/>
          </w:tcPr>
          <w:p w14:paraId="370D241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779" w:type="pct"/>
            <w:gridSpan w:val="6"/>
            <w:shd w:val="clear" w:color="auto" w:fill="auto"/>
            <w:vAlign w:val="center"/>
          </w:tcPr>
          <w:p w14:paraId="1BCD1D4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621" w:type="pct"/>
            <w:gridSpan w:val="5"/>
            <w:shd w:val="clear" w:color="auto" w:fill="auto"/>
            <w:vAlign w:val="center"/>
          </w:tcPr>
          <w:p w14:paraId="2A660C1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62" w:type="pct"/>
            <w:shd w:val="clear" w:color="auto" w:fill="auto"/>
            <w:vAlign w:val="center"/>
          </w:tcPr>
          <w:p w14:paraId="1C72D3F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3575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3CDF251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989" w:type="pct"/>
            <w:gridSpan w:val="4"/>
            <w:shd w:val="clear" w:color="auto" w:fill="auto"/>
            <w:vAlign w:val="center"/>
          </w:tcPr>
          <w:p w14:paraId="4289838B">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36" w:type="pct"/>
            <w:shd w:val="clear" w:color="auto" w:fill="auto"/>
            <w:vAlign w:val="center"/>
          </w:tcPr>
          <w:p w14:paraId="241B04FB">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779" w:type="pct"/>
            <w:gridSpan w:val="6"/>
            <w:shd w:val="clear" w:color="auto" w:fill="auto"/>
            <w:vAlign w:val="center"/>
          </w:tcPr>
          <w:p w14:paraId="7EE937B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621" w:type="pct"/>
            <w:gridSpan w:val="5"/>
            <w:shd w:val="clear" w:color="auto" w:fill="auto"/>
            <w:vAlign w:val="center"/>
          </w:tcPr>
          <w:p w14:paraId="281EDE6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62" w:type="pct"/>
            <w:shd w:val="clear" w:color="auto" w:fill="auto"/>
            <w:vAlign w:val="center"/>
          </w:tcPr>
          <w:p w14:paraId="28FFE900">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3ED4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3153573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二、货物信息及到货验收、调试情况</w:t>
            </w:r>
          </w:p>
        </w:tc>
      </w:tr>
      <w:tr w14:paraId="706C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1C7EFF5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2-1 XXXX设备/货物</w:t>
            </w:r>
          </w:p>
        </w:tc>
      </w:tr>
      <w:tr w14:paraId="71CB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3"/>
            <w:shd w:val="clear" w:color="auto" w:fill="auto"/>
            <w:vAlign w:val="center"/>
          </w:tcPr>
          <w:p w14:paraId="5B5C338B">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042" w:type="pct"/>
            <w:gridSpan w:val="4"/>
            <w:shd w:val="clear" w:color="auto" w:fill="auto"/>
            <w:vAlign w:val="center"/>
          </w:tcPr>
          <w:p w14:paraId="5BC44B8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578" w:type="pct"/>
            <w:gridSpan w:val="4"/>
            <w:shd w:val="clear" w:color="auto" w:fill="auto"/>
            <w:vAlign w:val="center"/>
          </w:tcPr>
          <w:p w14:paraId="190BFBAD">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制造国</w:t>
            </w:r>
          </w:p>
        </w:tc>
        <w:tc>
          <w:tcPr>
            <w:tcW w:w="529" w:type="pct"/>
            <w:gridSpan w:val="3"/>
            <w:shd w:val="clear" w:color="auto" w:fill="auto"/>
            <w:vAlign w:val="center"/>
          </w:tcPr>
          <w:p w14:paraId="4D3110E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531" w:type="pct"/>
            <w:gridSpan w:val="2"/>
            <w:shd w:val="clear" w:color="auto" w:fill="auto"/>
            <w:vAlign w:val="center"/>
          </w:tcPr>
          <w:p w14:paraId="68E7CC3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制造厂</w:t>
            </w:r>
          </w:p>
        </w:tc>
        <w:tc>
          <w:tcPr>
            <w:tcW w:w="1500" w:type="pct"/>
            <w:gridSpan w:val="2"/>
            <w:shd w:val="clear" w:color="auto" w:fill="auto"/>
            <w:vAlign w:val="center"/>
          </w:tcPr>
          <w:p w14:paraId="3098E7E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5385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3"/>
            <w:shd w:val="clear" w:color="auto" w:fill="auto"/>
            <w:vAlign w:val="center"/>
          </w:tcPr>
          <w:p w14:paraId="23F87B7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c>
          <w:tcPr>
            <w:tcW w:w="1240" w:type="pct"/>
            <w:gridSpan w:val="5"/>
            <w:shd w:val="clear" w:color="auto" w:fill="auto"/>
            <w:vAlign w:val="center"/>
          </w:tcPr>
          <w:p w14:paraId="1EF57E83">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683" w:type="pct"/>
            <w:gridSpan w:val="5"/>
            <w:shd w:val="clear" w:color="auto" w:fill="auto"/>
            <w:vAlign w:val="center"/>
          </w:tcPr>
          <w:p w14:paraId="4CE0AEB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出厂编号</w:t>
            </w:r>
          </w:p>
        </w:tc>
        <w:tc>
          <w:tcPr>
            <w:tcW w:w="2258" w:type="pct"/>
            <w:gridSpan w:val="5"/>
            <w:shd w:val="clear" w:color="auto" w:fill="auto"/>
            <w:vAlign w:val="center"/>
          </w:tcPr>
          <w:p w14:paraId="25993550">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1176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4"/>
            <w:shd w:val="clear" w:color="auto" w:fill="auto"/>
            <w:vAlign w:val="center"/>
          </w:tcPr>
          <w:p w14:paraId="568CC734">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主要参数</w:t>
            </w:r>
          </w:p>
        </w:tc>
        <w:tc>
          <w:tcPr>
            <w:tcW w:w="3932" w:type="pct"/>
            <w:gridSpan w:val="14"/>
            <w:shd w:val="clear" w:color="auto" w:fill="auto"/>
            <w:vAlign w:val="center"/>
          </w:tcPr>
          <w:p w14:paraId="27688F8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05FC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67" w:type="pct"/>
            <w:gridSpan w:val="4"/>
            <w:shd w:val="clear" w:color="auto" w:fill="auto"/>
            <w:vAlign w:val="center"/>
          </w:tcPr>
          <w:p w14:paraId="14D7A806">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到货验收情况</w:t>
            </w:r>
          </w:p>
        </w:tc>
        <w:tc>
          <w:tcPr>
            <w:tcW w:w="3932" w:type="pct"/>
            <w:gridSpan w:val="14"/>
            <w:shd w:val="clear" w:color="auto" w:fill="auto"/>
            <w:vAlign w:val="center"/>
          </w:tcPr>
          <w:p w14:paraId="5CC69D65">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4E62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67" w:type="pct"/>
            <w:gridSpan w:val="4"/>
            <w:shd w:val="clear" w:color="auto" w:fill="auto"/>
            <w:vAlign w:val="center"/>
          </w:tcPr>
          <w:p w14:paraId="3419E06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调试情况</w:t>
            </w:r>
          </w:p>
        </w:tc>
        <w:tc>
          <w:tcPr>
            <w:tcW w:w="3932" w:type="pct"/>
            <w:gridSpan w:val="14"/>
            <w:shd w:val="clear" w:color="auto" w:fill="auto"/>
            <w:vAlign w:val="center"/>
          </w:tcPr>
          <w:p w14:paraId="602139A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1AE6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000" w:type="pct"/>
            <w:gridSpan w:val="18"/>
            <w:shd w:val="clear" w:color="auto" w:fill="auto"/>
          </w:tcPr>
          <w:p w14:paraId="72EFA2D3">
            <w:pPr>
              <w:keepNext w:val="0"/>
              <w:keepLines w:val="0"/>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4"/>
                <w:szCs w:val="24"/>
                <w:highlight w:val="none"/>
              </w:rPr>
              <w:t>三、随机资料及备品备件、专用工具</w:t>
            </w:r>
          </w:p>
          <w:p w14:paraId="7C38EBAD">
            <w:pPr>
              <w:keepNext w:val="0"/>
              <w:keepLines w:val="0"/>
              <w:suppressLineNumbers w:val="0"/>
              <w:spacing w:before="0" w:beforeAutospacing="0" w:after="0" w:afterAutospacing="0" w:line="360" w:lineRule="auto"/>
              <w:ind w:left="0" w:right="0" w:firstLine="1760" w:firstLineChars="8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（填写移交资料及货物的详细清单、数量）</w:t>
            </w:r>
          </w:p>
          <w:p w14:paraId="1F78E0D1">
            <w:pPr>
              <w:keepNext w:val="0"/>
              <w:keepLines w:val="0"/>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p w14:paraId="1FDF9FC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移交人：                         清点人：</w:t>
            </w:r>
          </w:p>
        </w:tc>
      </w:tr>
      <w:tr w14:paraId="0340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5000" w:type="pct"/>
            <w:gridSpan w:val="18"/>
            <w:shd w:val="clear" w:color="auto" w:fill="auto"/>
          </w:tcPr>
          <w:p w14:paraId="267AD914">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四、人员培训</w:t>
            </w:r>
          </w:p>
          <w:p w14:paraId="2C14EB0C">
            <w:pPr>
              <w:keepNext w:val="0"/>
              <w:keepLines w:val="0"/>
              <w:suppressLineNumbers w:val="0"/>
              <w:spacing w:before="0" w:beforeAutospacing="0" w:after="0" w:afterAutospacing="0" w:line="360" w:lineRule="auto"/>
              <w:ind w:left="0" w:right="0"/>
              <w:rPr>
                <w:rFonts w:hint="eastAsia" w:ascii="宋体" w:hAnsi="宋体" w:eastAsia="宋体" w:cs="宋体"/>
                <w:color w:val="auto"/>
                <w:sz w:val="22"/>
                <w:szCs w:val="24"/>
                <w:highlight w:val="none"/>
              </w:rPr>
            </w:pPr>
          </w:p>
          <w:p w14:paraId="61108C91">
            <w:pPr>
              <w:keepNext w:val="0"/>
              <w:keepLines w:val="0"/>
              <w:suppressLineNumbers w:val="0"/>
              <w:spacing w:before="0" w:beforeAutospacing="0" w:after="0" w:afterAutospacing="0" w:line="360" w:lineRule="auto"/>
              <w:ind w:left="0" w:right="0" w:firstLine="1760" w:firstLineChars="8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（填写培训时间、培训人员数量、简述培训内容）</w:t>
            </w:r>
          </w:p>
          <w:p w14:paraId="310948B1">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2"/>
                <w:szCs w:val="22"/>
                <w:highlight w:val="none"/>
              </w:rPr>
            </w:pPr>
          </w:p>
        </w:tc>
      </w:tr>
      <w:tr w14:paraId="2EB4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05B04547">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五、存在问题</w:t>
            </w:r>
          </w:p>
          <w:p w14:paraId="206350F7">
            <w:pPr>
              <w:keepNext w:val="0"/>
              <w:keepLines w:val="0"/>
              <w:suppressLineNumbers w:val="0"/>
              <w:spacing w:before="0" w:beforeAutospacing="0" w:after="0" w:afterAutospacing="0" w:line="240" w:lineRule="exact"/>
              <w:ind w:left="0" w:right="0" w:firstLine="462" w:firstLineChars="210"/>
              <w:rPr>
                <w:rFonts w:hint="eastAsia" w:ascii="宋体" w:hAnsi="宋体" w:eastAsia="宋体" w:cs="宋体"/>
                <w:color w:val="auto"/>
                <w:sz w:val="22"/>
                <w:szCs w:val="24"/>
                <w:highlight w:val="none"/>
              </w:rPr>
            </w:pPr>
          </w:p>
          <w:p w14:paraId="6EE7C8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（填写设备存在问题。）</w:t>
            </w:r>
          </w:p>
          <w:p w14:paraId="7C724F93">
            <w:pPr>
              <w:keepNext w:val="0"/>
              <w:keepLines w:val="0"/>
              <w:suppressLineNumbers w:val="0"/>
              <w:spacing w:before="0" w:beforeAutospacing="0" w:after="0" w:afterAutospacing="0" w:line="360" w:lineRule="auto"/>
              <w:ind w:left="0" w:right="0" w:firstLine="464" w:firstLineChars="210"/>
              <w:rPr>
                <w:rFonts w:hint="eastAsia" w:ascii="宋体" w:hAnsi="宋体" w:eastAsia="宋体" w:cs="宋体"/>
                <w:b/>
                <w:color w:val="auto"/>
                <w:sz w:val="22"/>
                <w:szCs w:val="22"/>
                <w:highlight w:val="none"/>
              </w:rPr>
            </w:pPr>
          </w:p>
        </w:tc>
      </w:tr>
      <w:tr w14:paraId="659D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gridSpan w:val="18"/>
            <w:shd w:val="clear" w:color="auto" w:fill="auto"/>
          </w:tcPr>
          <w:p w14:paraId="642AEB14">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六、问题整改情况</w:t>
            </w:r>
          </w:p>
          <w:p w14:paraId="0991F8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（填写设备问题的整改情况。）</w:t>
            </w:r>
          </w:p>
          <w:p w14:paraId="23C2CCD4">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2"/>
                <w:szCs w:val="22"/>
                <w:highlight w:val="none"/>
              </w:rPr>
            </w:pPr>
          </w:p>
        </w:tc>
      </w:tr>
      <w:tr w14:paraId="028F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00" w:type="pct"/>
            <w:gridSpan w:val="18"/>
            <w:shd w:val="clear" w:color="auto" w:fill="auto"/>
          </w:tcPr>
          <w:p w14:paraId="709D7A3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4"/>
                <w:szCs w:val="24"/>
                <w:highlight w:val="none"/>
              </w:rPr>
              <w:t>七、整体验收意见</w:t>
            </w:r>
          </w:p>
        </w:tc>
      </w:tr>
      <w:tr w14:paraId="2137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515BF93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参 加 整 体 验 收 的 单 位 和 代 表 （签 章）</w:t>
            </w:r>
          </w:p>
        </w:tc>
      </w:tr>
      <w:tr w14:paraId="7A63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10"/>
            <w:shd w:val="clear" w:color="auto" w:fill="auto"/>
            <w:noWrap/>
          </w:tcPr>
          <w:p w14:paraId="0CFD62E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甲方:</w:t>
            </w:r>
          </w:p>
          <w:p w14:paraId="369CA95D">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验收人员1</w:t>
            </w:r>
          </w:p>
          <w:p w14:paraId="119B31CB">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p w14:paraId="2B1E109B">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验收人员</w:t>
            </w:r>
            <w:r>
              <w:rPr>
                <w:rFonts w:hint="eastAsia" w:ascii="宋体" w:hAnsi="宋体" w:eastAsia="宋体" w:cs="宋体"/>
                <w:b/>
                <w:color w:val="auto"/>
                <w:sz w:val="22"/>
                <w:szCs w:val="22"/>
                <w:highlight w:val="none"/>
                <w:lang w:val="en-US" w:eastAsia="zh-CN"/>
              </w:rPr>
              <w:t>2</w:t>
            </w:r>
          </w:p>
        </w:tc>
        <w:tc>
          <w:tcPr>
            <w:tcW w:w="2566" w:type="pct"/>
            <w:gridSpan w:val="8"/>
            <w:shd w:val="clear" w:color="auto" w:fill="auto"/>
          </w:tcPr>
          <w:p w14:paraId="38F3062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乙</w:t>
            </w:r>
            <w:r>
              <w:rPr>
                <w:rFonts w:hint="eastAsia" w:ascii="宋体" w:hAnsi="宋体" w:eastAsia="宋体" w:cs="宋体"/>
                <w:b/>
                <w:color w:val="auto"/>
                <w:sz w:val="22"/>
                <w:szCs w:val="22"/>
                <w:highlight w:val="none"/>
              </w:rPr>
              <w:t>方:</w:t>
            </w:r>
          </w:p>
          <w:p w14:paraId="48C238DE">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bl>
    <w:p w14:paraId="79B340DF">
      <w:pPr>
        <w:jc w:val="left"/>
        <w:rPr>
          <w:rFonts w:hint="eastAsia" w:ascii="宋体" w:hAnsi="宋体" w:eastAsia="宋体" w:cs="宋体"/>
          <w:b/>
          <w:color w:val="auto"/>
          <w:sz w:val="22"/>
          <w:szCs w:val="22"/>
          <w:highlight w:val="none"/>
        </w:rPr>
      </w:pPr>
    </w:p>
    <w:p w14:paraId="777E181F">
      <w:pPr>
        <w:jc w:val="left"/>
        <w:rPr>
          <w:rFonts w:hint="eastAsia" w:ascii="宋体" w:hAnsi="宋体" w:eastAsia="宋体" w:cs="宋体"/>
          <w:b/>
          <w:color w:val="auto"/>
          <w:sz w:val="22"/>
          <w:szCs w:val="22"/>
          <w:highlight w:val="none"/>
        </w:rPr>
      </w:pPr>
    </w:p>
    <w:p w14:paraId="3144AA4D">
      <w:pPr>
        <w:rPr>
          <w:rFonts w:ascii="宋体" w:hAnsi="宋体" w:eastAsia="宋体" w:cs="Times New Roman"/>
          <w:b/>
          <w:color w:val="auto"/>
          <w:szCs w:val="21"/>
          <w:highlight w:val="none"/>
        </w:rPr>
      </w:pPr>
    </w:p>
    <w:p w14:paraId="494C51C6">
      <w:pPr>
        <w:rPr>
          <w:rFonts w:hint="eastAsia" w:hAnsi="宋体"/>
          <w:b/>
          <w:color w:val="auto"/>
          <w:kern w:val="2"/>
          <w:sz w:val="21"/>
          <w:szCs w:val="21"/>
          <w:highlight w:val="none"/>
        </w:rPr>
      </w:pPr>
      <w:r>
        <w:rPr>
          <w:rFonts w:hint="eastAsia" w:hAnsi="宋体"/>
          <w:b/>
          <w:color w:val="auto"/>
          <w:kern w:val="2"/>
          <w:sz w:val="21"/>
          <w:szCs w:val="21"/>
          <w:highlight w:val="none"/>
        </w:rPr>
        <w:br w:type="page"/>
      </w:r>
    </w:p>
    <w:p w14:paraId="4548DDA9">
      <w:pPr>
        <w:autoSpaceDE/>
        <w:autoSpaceDN/>
        <w:adjustRightInd/>
        <w:spacing w:line="360" w:lineRule="auto"/>
        <w:jc w:val="both"/>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r>
        <w:rPr>
          <w:rFonts w:hint="eastAsia" w:ascii="宋体" w:hAnsi="宋体" w:eastAsia="宋体" w:cs="宋体"/>
          <w:b/>
          <w:color w:val="auto"/>
          <w:kern w:val="2"/>
          <w:sz w:val="21"/>
          <w:szCs w:val="21"/>
          <w:highlight w:val="none"/>
          <w:lang w:val="en-US" w:eastAsia="zh-CN"/>
        </w:rPr>
        <w:t>4</w:t>
      </w:r>
      <w:r>
        <w:rPr>
          <w:rFonts w:hint="eastAsia" w:ascii="宋体" w:hAnsi="宋体" w:eastAsia="宋体" w:cs="宋体"/>
          <w:b/>
          <w:color w:val="auto"/>
          <w:kern w:val="2"/>
          <w:sz w:val="21"/>
          <w:szCs w:val="21"/>
          <w:highlight w:val="none"/>
        </w:rPr>
        <w:t>：《采购清单及预算表》</w:t>
      </w:r>
    </w:p>
    <w:tbl>
      <w:tblPr>
        <w:tblStyle w:val="37"/>
        <w:tblW w:w="101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4"/>
        <w:gridCol w:w="1074"/>
        <w:gridCol w:w="1076"/>
        <w:gridCol w:w="4307"/>
        <w:gridCol w:w="896"/>
        <w:gridCol w:w="1024"/>
        <w:gridCol w:w="1281"/>
      </w:tblGrid>
      <w:tr w14:paraId="3C2A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50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FB2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0C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适配设备型号</w:t>
            </w:r>
          </w:p>
        </w:tc>
        <w:tc>
          <w:tcPr>
            <w:tcW w:w="43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69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52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暂定</w:t>
            </w:r>
          </w:p>
          <w:p w14:paraId="5C6DD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BA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不含税预算综合单价（元）</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55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不含税合价（元）</w:t>
            </w:r>
          </w:p>
        </w:tc>
      </w:tr>
      <w:tr w14:paraId="75D5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CD6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84D2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585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037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93E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B47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E56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1F6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FEFDDD9">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一、万江污水处理厂二期</w:t>
            </w:r>
          </w:p>
        </w:tc>
      </w:tr>
      <w:tr w14:paraId="2FA2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A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0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纤维滤布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6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ZP300-10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BB8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滤盘直径D=3000mm，2套设备，每套设备10个滤盘，每个滤盘6片滤布，共120片滤布。每个滤盘过滤面积≥12.6㎡，滤布水通量≥10.5m³/㎡·h，经滤布处理后出水SS≤10mg/L。</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D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120块</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D917">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48DD">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45666.00</w:t>
            </w:r>
          </w:p>
        </w:tc>
      </w:tr>
      <w:tr w14:paraId="5199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9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9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A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ZP300-10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31D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高强度ABS材质，面板长 875mm，面板宽 75mm，吸口厚度为 60+25mm，适用国祯滤布滤池设备ZP300-10。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D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7BBE">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DDC9">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15222.00</w:t>
            </w:r>
          </w:p>
        </w:tc>
      </w:tr>
      <w:tr w14:paraId="7D156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CDD123B">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二、市区污水处理厂提标</w:t>
            </w:r>
          </w:p>
        </w:tc>
      </w:tr>
      <w:tr w14:paraId="2C64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7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2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纤维滤布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5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NTHB-20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953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滤盘直径D=3000mm，8套设备，每套设备20个滤盘，每个滤盘6片滤布，共960片滤布。每个滤盘过滤面积≥12.6㎡，滤布水通量≥10.5m³/㎡·h，经滤布处理后出水SS≤10mg/L。</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62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960块</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DA06">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C343">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365328.00</w:t>
            </w:r>
          </w:p>
        </w:tc>
      </w:tr>
      <w:tr w14:paraId="0901A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E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9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E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NTHB-20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9AC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高强度ABS材质，尺寸为：长945mm、面板宽125mm、吸口厚度为95mm。</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2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C8A9">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5150">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30444.00</w:t>
            </w:r>
          </w:p>
        </w:tc>
      </w:tr>
      <w:tr w14:paraId="40B5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B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8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吸口软管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4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NTHB-20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153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长度4m/条、DN70、内径60mm，软管为塑筋软管，与滤布滤池配套使用。</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6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40条</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7DC7">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97.35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034F">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3894.00</w:t>
            </w:r>
          </w:p>
        </w:tc>
      </w:tr>
      <w:tr w14:paraId="1993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4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0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吸口软管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18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NTHB-20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9BE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长度2.4m/条、DN100、内径90mm，软管为塑筋软管，与滤布滤池配套使用。</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C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8条</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A5AB">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81.42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A7CD">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651.36</w:t>
            </w:r>
          </w:p>
        </w:tc>
      </w:tr>
      <w:tr w14:paraId="6784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BFF4C18">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三、厚街污水处理厂二期</w:t>
            </w:r>
          </w:p>
        </w:tc>
      </w:tr>
      <w:tr w14:paraId="4EA6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D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D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E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NTHB1-10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317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高强度ABS材质，尺寸为：长945mm、面板宽125mm、吸口厚度为95mm。</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9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E438">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62D5">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15222.00</w:t>
            </w:r>
          </w:p>
        </w:tc>
      </w:tr>
      <w:tr w14:paraId="0638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4741089">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四、麻涌污水处理厂一期提标</w:t>
            </w:r>
          </w:p>
        </w:tc>
      </w:tr>
      <w:tr w14:paraId="58AF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6E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D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纤维滤布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91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SMYHB-14</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743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滤盘直径D=3000mm，1套设备，每套设备14个滤盘，每个滤盘6片滤布，共84片滤布。每个滤盘过滤面积≥12.6㎡，滤布水通量≥10.5m³/㎡·h，经滤布处理后出水SS≤10mg/L。</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1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84块</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9DBB">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A93C">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31966.20</w:t>
            </w:r>
          </w:p>
        </w:tc>
      </w:tr>
      <w:tr w14:paraId="4DD5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6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3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F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SMYHB-14</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0B4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高强度ABS材质，尺寸为：长945mm、面板宽125mm、吸口厚度为95mm。</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C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ED40">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A83B">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10655.40</w:t>
            </w:r>
          </w:p>
        </w:tc>
      </w:tr>
      <w:tr w14:paraId="0B72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FFFFFF"/>
            <w:vAlign w:val="top"/>
          </w:tcPr>
          <w:p w14:paraId="44784537">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五、凤岗竹塘污水处理厂二期</w:t>
            </w:r>
          </w:p>
        </w:tc>
      </w:tr>
      <w:tr w14:paraId="64E5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2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2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纤维滤布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C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ZP300-10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68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滤盘直径D=3000mm，2套设备，每套设备10个滤盘，每个滤盘6片滤布，共120片滤布。每个滤盘过滤面积≥12.6㎡，滤布水通量≥10.5m³/㎡·h，经滤布处理后出水SS≤10mg/L。</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6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65块</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2B6A">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C50C">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24735.75</w:t>
            </w:r>
          </w:p>
        </w:tc>
      </w:tr>
      <w:tr w14:paraId="64F8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D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4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5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ZP300-10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BD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高强度ABS材质，面板长 875mm，面板宽 75mm，吸口厚度为 60+25mm，适用国祯滤布滤池设备ZP300-10。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3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254A">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9EDF">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15222.00</w:t>
            </w:r>
          </w:p>
        </w:tc>
      </w:tr>
      <w:tr w14:paraId="6953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FBC14F6">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六、凤岗竹塘污水处理厂一期提标</w:t>
            </w:r>
          </w:p>
        </w:tc>
      </w:tr>
      <w:tr w14:paraId="7841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8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6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纤维滤布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7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SMYHB-16</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44B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滤盘直径D=3000mm，1套设备，每套设备16个滤盘，每个滤盘6片滤布，共96片滤布。每个滤盘过滤面积≥12.6㎡，滤布水通量≥10.5m³/㎡·h，经滤布处理后出水SS≤10mg/L。</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7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96块</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2C43">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3205">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36532.80</w:t>
            </w:r>
          </w:p>
        </w:tc>
      </w:tr>
      <w:tr w14:paraId="0597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9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0E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D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SMYHB-16</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7BE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高强度ABS材质，尺寸为：长945mm、面板宽125mm、吸口厚度为95mm。</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8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C4C3">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4072">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12177.60</w:t>
            </w:r>
          </w:p>
        </w:tc>
      </w:tr>
      <w:tr w14:paraId="3C98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FFFFFF"/>
            <w:vAlign w:val="top"/>
          </w:tcPr>
          <w:p w14:paraId="5E1B15AB">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七、樟木头污水厂一二期提标</w:t>
            </w:r>
          </w:p>
        </w:tc>
      </w:tr>
      <w:tr w14:paraId="3FAB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C8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73F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吸口软管</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4C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NTHB-12</w:t>
            </w:r>
          </w:p>
        </w:tc>
        <w:tc>
          <w:tcPr>
            <w:tcW w:w="4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B5A4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DN70、内径60mm、长6米/条，软管与滤布滤池配套使用。</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0E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24条</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42388">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148.67</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566D">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3568.08</w:t>
            </w:r>
          </w:p>
        </w:tc>
      </w:tr>
      <w:tr w14:paraId="45D9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FFFFFF"/>
            <w:vAlign w:val="top"/>
          </w:tcPr>
          <w:p w14:paraId="29F5FFFA">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八、樟木头裕丰污水处理厂</w:t>
            </w:r>
          </w:p>
        </w:tc>
      </w:tr>
      <w:tr w14:paraId="088C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A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9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纤维滤布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5E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SMYHC-6</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7C7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滤盘直径D=2500mm，1套设备，每套设备6个滤盘，每个滤盘6片滤布，共36片滤布。每个滤盘过滤面积≥8.8㎡，经滤布处理后出水SS≤10mg/L。</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54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36块</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4983">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304.44</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CE66">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10959.84</w:t>
            </w:r>
          </w:p>
        </w:tc>
      </w:tr>
      <w:tr w14:paraId="75A5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C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2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9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SMYHC-6</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893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高强度ABS材质，尺寸为：长945mm、面板宽125mm、吸口厚度为95mm。</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5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1E91">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4726">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4566.60</w:t>
            </w:r>
          </w:p>
        </w:tc>
      </w:tr>
      <w:tr w14:paraId="0472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FFFFFF"/>
            <w:vAlign w:val="top"/>
          </w:tcPr>
          <w:p w14:paraId="24E2B41E">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九、谢岗污水处理厂二期</w:t>
            </w:r>
          </w:p>
        </w:tc>
      </w:tr>
      <w:tr w14:paraId="4826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3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D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纤维滤布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4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TMHA-14</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A28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滤盘直径D=2000mm，2套设备，每套设备14个滤盘，每个滤盘6片滤布，共168片滤布。每个滤盘过滤面积≥5.6㎡，滤布水通量≥10.5m³/㎡·h，经滤布处理后出水SS≤10mg/L。</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2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168块</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CFBA">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228.33</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A87A">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38359.44</w:t>
            </w:r>
          </w:p>
        </w:tc>
      </w:tr>
      <w:tr w14:paraId="12DE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0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2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A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TMHA-14</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799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高强度ABS材质，尺寸为：长603mm、面板宽101mm、吸口厚度为60mm，反洗吸口拱形凸起，反洗口宽度：15mm，反洗盒出水口：2寸（带螺纹）。</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0A01">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304.44</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4C5B">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17048.64</w:t>
            </w:r>
          </w:p>
        </w:tc>
      </w:tr>
      <w:tr w14:paraId="2E6B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5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5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吸口软管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3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TMHA-14</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12E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内径：50mm、壁厚：3mm、长3m/条，与滤布滤池配套使用。</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9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56条</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D490">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73.01</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4EFD">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4088.56</w:t>
            </w:r>
          </w:p>
        </w:tc>
      </w:tr>
      <w:tr w14:paraId="0E07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8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65FE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总计</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D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 xml:space="preserve">686308.27 </w:t>
            </w:r>
          </w:p>
        </w:tc>
      </w:tr>
    </w:tbl>
    <w:p w14:paraId="390C0496">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color w:val="auto"/>
          <w:sz w:val="21"/>
          <w:szCs w:val="21"/>
          <w:highlight w:val="none"/>
        </w:rPr>
      </w:pPr>
    </w:p>
    <w:p w14:paraId="54EC0200">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color w:val="auto"/>
          <w:highlight w:val="none"/>
        </w:rPr>
      </w:pPr>
    </w:p>
    <w:p w14:paraId="6315A6A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42" w:name="_Toc450662892"/>
      <w:bookmarkStart w:id="343" w:name="_Toc7731"/>
      <w:bookmarkStart w:id="344" w:name="_Toc11281_WPSOffice_Level1"/>
      <w:bookmarkStart w:id="345" w:name="_Toc486167707"/>
      <w:bookmarkStart w:id="346" w:name="_Toc8614"/>
      <w:bookmarkStart w:id="347" w:name="_Toc19477"/>
      <w:bookmarkStart w:id="348" w:name="_Toc142508359"/>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42"/>
      <w:bookmarkEnd w:id="343"/>
      <w:bookmarkEnd w:id="344"/>
      <w:bookmarkEnd w:id="345"/>
      <w:bookmarkEnd w:id="346"/>
      <w:bookmarkEnd w:id="347"/>
      <w:bookmarkEnd w:id="348"/>
    </w:p>
    <w:p w14:paraId="0F37940F">
      <w:pPr>
        <w:keepNext w:val="0"/>
        <w:keepLines w:val="0"/>
        <w:kinsoku/>
        <w:wordWrap/>
        <w:overflowPunct/>
        <w:topLinePunct w:val="0"/>
        <w:autoSpaceDE w:val="0"/>
        <w:autoSpaceDN w:val="0"/>
        <w:bidi w:val="0"/>
        <w:adjustRightInd w:val="0"/>
        <w:snapToGrid w:val="0"/>
        <w:spacing w:line="360" w:lineRule="auto"/>
        <w:jc w:val="center"/>
        <w:outlineLvl w:val="9"/>
        <w:rPr>
          <w:rFonts w:ascii="宋体" w:hAnsi="宋体" w:eastAsia="宋体" w:cs="Times New Roman"/>
          <w:color w:val="auto"/>
          <w:kern w:val="0"/>
          <w:sz w:val="24"/>
          <w:szCs w:val="24"/>
          <w:highlight w:val="none"/>
        </w:rPr>
      </w:pPr>
    </w:p>
    <w:p w14:paraId="485C11EB">
      <w:pPr>
        <w:keepNext w:val="0"/>
        <w:keepLines w:val="0"/>
        <w:kinsoku/>
        <w:wordWrap/>
        <w:overflowPunct/>
        <w:topLinePunct w:val="0"/>
        <w:autoSpaceDE w:val="0"/>
        <w:autoSpaceDN w:val="0"/>
        <w:bidi w:val="0"/>
        <w:adjustRightInd w:val="0"/>
        <w:snapToGrid w:val="0"/>
        <w:spacing w:line="360" w:lineRule="auto"/>
        <w:jc w:val="center"/>
        <w:outlineLvl w:val="9"/>
        <w:rPr>
          <w:rFonts w:ascii="宋体" w:hAnsi="宋体" w:eastAsia="宋体" w:cs="Times New Roman"/>
          <w:color w:val="auto"/>
          <w:kern w:val="0"/>
          <w:sz w:val="24"/>
          <w:szCs w:val="24"/>
          <w:highlight w:val="none"/>
        </w:rPr>
      </w:pPr>
    </w:p>
    <w:p w14:paraId="0857046E">
      <w:pPr>
        <w:keepNext w:val="0"/>
        <w:keepLines w:val="0"/>
        <w:kinsoku/>
        <w:wordWrap/>
        <w:overflowPunct/>
        <w:topLinePunct w:val="0"/>
        <w:autoSpaceDE w:val="0"/>
        <w:autoSpaceDN w:val="0"/>
        <w:bidi w:val="0"/>
        <w:adjustRightInd w:val="0"/>
        <w:spacing w:line="360" w:lineRule="auto"/>
        <w:jc w:val="center"/>
        <w:outlineLvl w:val="9"/>
        <w:rPr>
          <w:rFonts w:hint="eastAsia" w:ascii="宋体" w:hAnsi="宋体" w:eastAsia="宋体" w:cs="Times New Roman"/>
          <w:b/>
          <w:color w:val="auto"/>
          <w:kern w:val="0"/>
          <w:sz w:val="52"/>
          <w:szCs w:val="96"/>
          <w:highlight w:val="none"/>
        </w:rPr>
      </w:pPr>
      <w:r>
        <w:rPr>
          <w:rFonts w:hint="eastAsia" w:ascii="宋体" w:hAnsi="宋体" w:eastAsia="宋体" w:cs="Times New Roman"/>
          <w:b/>
          <w:color w:val="auto"/>
          <w:kern w:val="0"/>
          <w:sz w:val="52"/>
          <w:szCs w:val="96"/>
          <w:highlight w:val="none"/>
        </w:rPr>
        <w:t>东莞市石鼓净水有限公司2025年滤布滤池系统配件采购项目</w:t>
      </w:r>
    </w:p>
    <w:p w14:paraId="39F3413B">
      <w:pPr>
        <w:keepNext w:val="0"/>
        <w:keepLines w:val="0"/>
        <w:kinsoku/>
        <w:wordWrap/>
        <w:overflowPunct/>
        <w:topLinePunct w:val="0"/>
        <w:autoSpaceDE w:val="0"/>
        <w:autoSpaceDN w:val="0"/>
        <w:bidi w:val="0"/>
        <w:adjustRightInd w:val="0"/>
        <w:spacing w:line="360" w:lineRule="auto"/>
        <w:jc w:val="center"/>
        <w:outlineLvl w:val="9"/>
        <w:rPr>
          <w:rFonts w:ascii="宋体" w:hAnsi="宋体" w:eastAsia="宋体" w:cs="Times New Roman"/>
          <w:bCs/>
          <w:color w:val="auto"/>
          <w:kern w:val="0"/>
          <w:sz w:val="52"/>
          <w:szCs w:val="52"/>
          <w:highlight w:val="none"/>
        </w:rPr>
      </w:pPr>
    </w:p>
    <w:p w14:paraId="642A7630">
      <w:pPr>
        <w:keepNext w:val="0"/>
        <w:keepLines w:val="0"/>
        <w:kinsoku/>
        <w:wordWrap/>
        <w:overflowPunct/>
        <w:topLinePunct w:val="0"/>
        <w:autoSpaceDE w:val="0"/>
        <w:autoSpaceDN w:val="0"/>
        <w:bidi w:val="0"/>
        <w:adjustRightInd w:val="0"/>
        <w:spacing w:before="840" w:beforeLines="350" w:after="360" w:afterLines="150" w:line="360" w:lineRule="auto"/>
        <w:jc w:val="center"/>
        <w:outlineLvl w:val="9"/>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6ACCD3B5">
      <w:pPr>
        <w:keepNext w:val="0"/>
        <w:keepLines w:val="0"/>
        <w:kinsoku/>
        <w:wordWrap/>
        <w:overflowPunct/>
        <w:topLinePunct w:val="0"/>
        <w:autoSpaceDE w:val="0"/>
        <w:autoSpaceDN w:val="0"/>
        <w:bidi w:val="0"/>
        <w:adjustRightInd w:val="0"/>
        <w:spacing w:line="360" w:lineRule="auto"/>
        <w:jc w:val="center"/>
        <w:outlineLvl w:val="9"/>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12B1710C">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Times New Roman"/>
          <w:b/>
          <w:bCs/>
          <w:color w:val="auto"/>
          <w:kern w:val="0"/>
          <w:sz w:val="24"/>
          <w:szCs w:val="21"/>
          <w:highlight w:val="none"/>
        </w:rPr>
      </w:pPr>
    </w:p>
    <w:p w14:paraId="601C235E">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Times New Roman"/>
          <w:b/>
          <w:bCs/>
          <w:color w:val="auto"/>
          <w:kern w:val="0"/>
          <w:sz w:val="24"/>
          <w:szCs w:val="21"/>
          <w:highlight w:val="none"/>
        </w:rPr>
      </w:pPr>
    </w:p>
    <w:p w14:paraId="1B23EE91">
      <w:pPr>
        <w:keepNext w:val="0"/>
        <w:keepLines w:val="0"/>
        <w:kinsoku/>
        <w:wordWrap/>
        <w:overflowPunct/>
        <w:topLinePunct w:val="0"/>
        <w:autoSpaceDE w:val="0"/>
        <w:autoSpaceDN w:val="0"/>
        <w:bidi w:val="0"/>
        <w:adjustRightInd w:val="0"/>
        <w:spacing w:line="360" w:lineRule="auto"/>
        <w:jc w:val="left"/>
        <w:outlineLvl w:val="9"/>
        <w:rPr>
          <w:rFonts w:hint="eastAsia" w:ascii="宋体" w:hAnsi="宋体" w:eastAsia="宋体" w:cs="Times New Roman"/>
          <w:b/>
          <w:bCs/>
          <w:color w:val="auto"/>
          <w:kern w:val="0"/>
          <w:sz w:val="24"/>
          <w:szCs w:val="21"/>
          <w:highlight w:val="none"/>
        </w:rPr>
      </w:pPr>
    </w:p>
    <w:p w14:paraId="0D045FE1">
      <w:pPr>
        <w:keepNext w:val="0"/>
        <w:keepLines w:val="0"/>
        <w:kinsoku/>
        <w:wordWrap/>
        <w:overflowPunct/>
        <w:topLinePunct w:val="0"/>
        <w:autoSpaceDE w:val="0"/>
        <w:autoSpaceDN w:val="0"/>
        <w:bidi w:val="0"/>
        <w:adjustRightInd w:val="0"/>
        <w:spacing w:line="360" w:lineRule="auto"/>
        <w:jc w:val="left"/>
        <w:outlineLvl w:val="9"/>
        <w:rPr>
          <w:rFonts w:hint="eastAsia" w:ascii="宋体" w:hAnsi="宋体" w:eastAsia="宋体" w:cs="Times New Roman"/>
          <w:b/>
          <w:bCs/>
          <w:color w:val="auto"/>
          <w:kern w:val="0"/>
          <w:sz w:val="24"/>
          <w:szCs w:val="21"/>
          <w:highlight w:val="none"/>
        </w:rPr>
      </w:pPr>
    </w:p>
    <w:p w14:paraId="092BF995">
      <w:pPr>
        <w:keepNext w:val="0"/>
        <w:keepLines w:val="0"/>
        <w:kinsoku/>
        <w:wordWrap/>
        <w:overflowPunct/>
        <w:topLinePunct w:val="0"/>
        <w:autoSpaceDE w:val="0"/>
        <w:autoSpaceDN w:val="0"/>
        <w:bidi w:val="0"/>
        <w:adjustRightInd w:val="0"/>
        <w:spacing w:line="480" w:lineRule="auto"/>
        <w:ind w:firstLine="2226" w:firstLineChars="792"/>
        <w:jc w:val="left"/>
        <w:outlineLvl w:val="9"/>
        <w:rPr>
          <w:rFonts w:hint="default" w:ascii="宋体" w:hAnsi="宋体" w:eastAsia="宋体" w:cs="Times New Roman"/>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rPr>
        <w:t>东莞市石鼓净水有限公司</w:t>
      </w:r>
      <w:r>
        <w:rPr>
          <w:rFonts w:hint="eastAsia" w:ascii="宋体" w:hAnsi="宋体" w:eastAsia="宋体" w:cs="Times New Roman"/>
          <w:b/>
          <w:bCs/>
          <w:color w:val="auto"/>
          <w:kern w:val="0"/>
          <w:sz w:val="28"/>
          <w:szCs w:val="28"/>
          <w:highlight w:val="none"/>
          <w:u w:val="single"/>
          <w:lang w:val="en-US" w:eastAsia="zh-CN"/>
        </w:rPr>
        <w:t xml:space="preserve">    </w:t>
      </w:r>
    </w:p>
    <w:p w14:paraId="4001428F">
      <w:pPr>
        <w:keepNext w:val="0"/>
        <w:keepLines w:val="0"/>
        <w:kinsoku/>
        <w:wordWrap/>
        <w:overflowPunct/>
        <w:topLinePunct w:val="0"/>
        <w:autoSpaceDE w:val="0"/>
        <w:autoSpaceDN w:val="0"/>
        <w:bidi w:val="0"/>
        <w:adjustRightInd w:val="0"/>
        <w:spacing w:line="480" w:lineRule="auto"/>
        <w:ind w:firstLine="2226" w:firstLineChars="792"/>
        <w:jc w:val="left"/>
        <w:outlineLvl w:val="9"/>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1962E5C4">
      <w:pPr>
        <w:keepNext w:val="0"/>
        <w:keepLines w:val="0"/>
        <w:kinsoku/>
        <w:wordWrap/>
        <w:overflowPunct/>
        <w:topLinePunct w:val="0"/>
        <w:autoSpaceDE w:val="0"/>
        <w:autoSpaceDN w:val="0"/>
        <w:bidi w:val="0"/>
        <w:adjustRightInd w:val="0"/>
        <w:spacing w:line="360" w:lineRule="auto"/>
        <w:ind w:firstLine="1102" w:firstLineChars="392"/>
        <w:jc w:val="left"/>
        <w:outlineLvl w:val="9"/>
        <w:rPr>
          <w:rFonts w:ascii="宋体" w:hAnsi="宋体" w:eastAsia="宋体" w:cs="宋体"/>
          <w:b/>
          <w:bCs/>
          <w:color w:val="auto"/>
          <w:kern w:val="0"/>
          <w:sz w:val="28"/>
          <w:szCs w:val="28"/>
          <w:highlight w:val="none"/>
        </w:rPr>
      </w:pPr>
    </w:p>
    <w:p w14:paraId="12D3BC9C">
      <w:pPr>
        <w:keepNext w:val="0"/>
        <w:keepLines w:val="0"/>
        <w:kinsoku/>
        <w:wordWrap/>
        <w:overflowPunct/>
        <w:topLinePunct w:val="0"/>
        <w:autoSpaceDE w:val="0"/>
        <w:autoSpaceDN w:val="0"/>
        <w:bidi w:val="0"/>
        <w:adjustRightInd w:val="0"/>
        <w:spacing w:line="360" w:lineRule="auto"/>
        <w:ind w:firstLine="2788" w:firstLineChars="992"/>
        <w:jc w:val="left"/>
        <w:outlineLvl w:val="9"/>
        <w:rPr>
          <w:rFonts w:hint="eastAsia" w:ascii="宋体" w:hAnsi="宋体" w:eastAsia="宋体" w:cs="宋体"/>
          <w:b/>
          <w:bCs/>
          <w:color w:val="auto"/>
          <w:kern w:val="0"/>
          <w:sz w:val="28"/>
          <w:szCs w:val="28"/>
          <w:highlight w:val="none"/>
        </w:rPr>
      </w:pPr>
    </w:p>
    <w:p w14:paraId="15D0F988">
      <w:pPr>
        <w:keepNext w:val="0"/>
        <w:keepLines w:val="0"/>
        <w:kinsoku/>
        <w:wordWrap/>
        <w:overflowPunct/>
        <w:topLinePunct w:val="0"/>
        <w:autoSpaceDE w:val="0"/>
        <w:autoSpaceDN w:val="0"/>
        <w:bidi w:val="0"/>
        <w:adjustRightInd w:val="0"/>
        <w:jc w:val="left"/>
        <w:outlineLvl w:val="9"/>
        <w:rPr>
          <w:rFonts w:hint="eastAsia" w:ascii="宋体" w:hAnsi="宋体" w:eastAsia="宋体" w:cs="宋体"/>
          <w:b/>
          <w:bCs/>
          <w:color w:val="auto"/>
          <w:kern w:val="0"/>
          <w:sz w:val="28"/>
          <w:szCs w:val="28"/>
          <w:highlight w:val="none"/>
        </w:rPr>
      </w:pPr>
    </w:p>
    <w:p w14:paraId="2356B22B">
      <w:pPr>
        <w:keepNext w:val="0"/>
        <w:keepLines w:val="0"/>
        <w:kinsoku/>
        <w:wordWrap/>
        <w:overflowPunct/>
        <w:topLinePunct w:val="0"/>
        <w:autoSpaceDE w:val="0"/>
        <w:autoSpaceDN w:val="0"/>
        <w:bidi w:val="0"/>
        <w:adjustRightInd w:val="0"/>
        <w:snapToGrid w:val="0"/>
        <w:spacing w:line="360" w:lineRule="auto"/>
        <w:jc w:val="left"/>
        <w:outlineLvl w:val="9"/>
        <w:rPr>
          <w:rFonts w:ascii="宋体" w:hAnsi="宋体" w:eastAsia="宋体" w:cs="Times New Roman"/>
          <w:color w:val="auto"/>
          <w:kern w:val="0"/>
          <w:sz w:val="21"/>
          <w:szCs w:val="21"/>
          <w:highlight w:val="none"/>
        </w:rPr>
      </w:pPr>
      <w:r>
        <w:rPr>
          <w:rFonts w:ascii="宋体" w:hAnsi="宋体" w:eastAsia="宋体" w:cs="Times New Roman"/>
          <w:b/>
          <w:bCs/>
          <w:color w:val="auto"/>
          <w:kern w:val="0"/>
          <w:sz w:val="21"/>
          <w:szCs w:val="21"/>
          <w:highlight w:val="none"/>
        </w:rPr>
        <w:br w:type="page"/>
      </w:r>
      <w:r>
        <w:rPr>
          <w:rFonts w:hint="eastAsia" w:ascii="宋体" w:hAnsi="宋体" w:eastAsia="宋体" w:cs="Times New Roman"/>
          <w:b/>
          <w:bCs/>
          <w:color w:val="auto"/>
          <w:kern w:val="0"/>
          <w:sz w:val="21"/>
          <w:szCs w:val="21"/>
          <w:highlight w:val="none"/>
        </w:rPr>
        <w:t>甲方</w:t>
      </w:r>
      <w:r>
        <w:rPr>
          <w:rFonts w:hint="eastAsia" w:ascii="宋体" w:hAnsi="宋体" w:eastAsia="宋体" w:cs="Times New Roman"/>
          <w:color w:val="auto"/>
          <w:kern w:val="0"/>
          <w:sz w:val="21"/>
          <w:szCs w:val="21"/>
          <w:highlight w:val="none"/>
        </w:rPr>
        <w:t xml:space="preserve">： </w:t>
      </w:r>
      <w:r>
        <w:rPr>
          <w:rFonts w:hint="eastAsia" w:ascii="宋体" w:hAnsi="宋体" w:eastAsia="宋体" w:cs="Times New Roman"/>
          <w:color w:val="auto"/>
          <w:kern w:val="0"/>
          <w:sz w:val="21"/>
          <w:szCs w:val="21"/>
          <w:highlight w:val="none"/>
          <w:u w:val="single"/>
        </w:rPr>
        <w:t xml:space="preserve">                                    </w:t>
      </w:r>
    </w:p>
    <w:p w14:paraId="44627203">
      <w:pPr>
        <w:keepNext w:val="0"/>
        <w:keepLines w:val="0"/>
        <w:kinsoku/>
        <w:wordWrap/>
        <w:overflowPunct/>
        <w:topLinePunct w:val="0"/>
        <w:autoSpaceDE w:val="0"/>
        <w:autoSpaceDN w:val="0"/>
        <w:bidi w:val="0"/>
        <w:adjustRightInd w:val="0"/>
        <w:snapToGrid w:val="0"/>
        <w:spacing w:line="360" w:lineRule="auto"/>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b/>
          <w:bCs/>
          <w:color w:val="auto"/>
          <w:kern w:val="0"/>
          <w:sz w:val="21"/>
          <w:szCs w:val="21"/>
          <w:highlight w:val="none"/>
        </w:rPr>
        <w:t>乙方</w:t>
      </w:r>
      <w:r>
        <w:rPr>
          <w:rFonts w:hint="eastAsia"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u w:val="single"/>
        </w:rPr>
        <w:t xml:space="preserve">                                     </w:t>
      </w:r>
    </w:p>
    <w:p w14:paraId="7DAE312A">
      <w:pPr>
        <w:keepNext w:val="0"/>
        <w:keepLines w:val="0"/>
        <w:kinsoku/>
        <w:wordWrap/>
        <w:overflowPunct/>
        <w:topLinePunct w:val="0"/>
        <w:autoSpaceDE w:val="0"/>
        <w:autoSpaceDN w:val="0"/>
        <w:bidi w:val="0"/>
        <w:adjustRightInd w:val="0"/>
        <w:snapToGrid w:val="0"/>
        <w:spacing w:line="360" w:lineRule="auto"/>
        <w:jc w:val="left"/>
        <w:outlineLvl w:val="9"/>
        <w:rPr>
          <w:rFonts w:ascii="宋体" w:hAnsi="宋体" w:eastAsia="宋体" w:cs="Times New Roman"/>
          <w:color w:val="auto"/>
          <w:kern w:val="0"/>
          <w:sz w:val="21"/>
          <w:szCs w:val="21"/>
          <w:highlight w:val="none"/>
        </w:rPr>
      </w:pPr>
    </w:p>
    <w:p w14:paraId="7FAFFC2A">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根据《中华人民共和国民法典》及</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年</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月</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日通知的</w:t>
      </w:r>
      <w:r>
        <w:rPr>
          <w:rFonts w:hint="eastAsia" w:ascii="宋体" w:hAnsi="宋体" w:eastAsia="宋体" w:cs="Times New Roman"/>
          <w:color w:val="auto"/>
          <w:kern w:val="0"/>
          <w:sz w:val="21"/>
          <w:szCs w:val="21"/>
          <w:highlight w:val="none"/>
          <w:u w:val="single"/>
        </w:rPr>
        <w:t>东莞市石鼓净水有限公司2025年滤布滤池系统配件采购项目</w:t>
      </w:r>
      <w:r>
        <w:rPr>
          <w:rFonts w:hint="eastAsia" w:ascii="宋体" w:hAnsi="宋体" w:eastAsia="宋体" w:cs="Times New Roman"/>
          <w:color w:val="auto"/>
          <w:kern w:val="0"/>
          <w:sz w:val="21"/>
          <w:szCs w:val="21"/>
          <w:highlight w:val="none"/>
        </w:rPr>
        <w:t>中标结果（招标编号：</w:t>
      </w:r>
      <w:r>
        <w:rPr>
          <w:rFonts w:hint="eastAsia" w:ascii="宋体" w:hAnsi="宋体" w:eastAsia="宋体" w:cs="Times New Roman"/>
          <w:color w:val="auto"/>
          <w:kern w:val="0"/>
          <w:sz w:val="21"/>
          <w:szCs w:val="21"/>
          <w:highlight w:val="none"/>
          <w:u w:val="single"/>
          <w:lang w:eastAsia="zh-CN"/>
        </w:rPr>
        <w:t>DGDS2025-069</w:t>
      </w:r>
      <w:r>
        <w:rPr>
          <w:rFonts w:hint="eastAsia" w:ascii="宋体" w:hAnsi="宋体" w:eastAsia="宋体" w:cs="Times New Roman"/>
          <w:color w:val="auto"/>
          <w:kern w:val="0"/>
          <w:sz w:val="21"/>
          <w:szCs w:val="21"/>
          <w:highlight w:val="none"/>
        </w:rPr>
        <w:t>）和招标文件的要求，经双方协商一致，签订本合同。</w:t>
      </w:r>
    </w:p>
    <w:p w14:paraId="77F4499A">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p>
    <w:p w14:paraId="1DEE94A7">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49" w:name="_Toc26349"/>
      <w:r>
        <w:rPr>
          <w:rFonts w:hint="eastAsia" w:ascii="宋体" w:hAnsi="宋体" w:eastAsia="宋体" w:cs="Times New Roman"/>
          <w:b/>
          <w:color w:val="auto"/>
          <w:kern w:val="0"/>
          <w:sz w:val="21"/>
          <w:szCs w:val="21"/>
          <w:highlight w:val="none"/>
        </w:rPr>
        <w:t>第一条 合同项目</w:t>
      </w:r>
      <w:bookmarkEnd w:id="349"/>
    </w:p>
    <w:p w14:paraId="2511CA2A">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bookmarkStart w:id="350" w:name="_Toc2674"/>
      <w:r>
        <w:rPr>
          <w:rFonts w:hint="eastAsia" w:ascii="宋体" w:hAnsi="宋体" w:eastAsia="宋体" w:cs="Times New Roman"/>
          <w:color w:val="auto"/>
          <w:kern w:val="0"/>
          <w:sz w:val="21"/>
          <w:szCs w:val="21"/>
          <w:highlight w:val="none"/>
        </w:rPr>
        <w:t>1、合同货物清单：详见附件《用户需求书》。</w:t>
      </w:r>
      <w:bookmarkEnd w:id="350"/>
    </w:p>
    <w:p w14:paraId="75856D2C">
      <w:pPr>
        <w:keepNext w:val="0"/>
        <w:keepLines w:val="0"/>
        <w:kinsoku/>
        <w:wordWrap/>
        <w:overflowPunct/>
        <w:topLinePunct w:val="0"/>
        <w:autoSpaceDE w:val="0"/>
        <w:autoSpaceDN w:val="0"/>
        <w:bidi w:val="0"/>
        <w:adjustRightInd w:val="0"/>
        <w:snapToGrid w:val="0"/>
        <w:spacing w:line="360" w:lineRule="auto"/>
        <w:ind w:firstLine="422" w:firstLineChars="200"/>
        <w:jc w:val="left"/>
        <w:outlineLvl w:val="9"/>
        <w:rPr>
          <w:rFonts w:ascii="宋体" w:hAnsi="宋体" w:eastAsia="宋体" w:cs="Times New Roman"/>
          <w:color w:val="auto"/>
          <w:kern w:val="0"/>
          <w:sz w:val="21"/>
          <w:szCs w:val="21"/>
          <w:highlight w:val="none"/>
        </w:rPr>
      </w:pPr>
      <w:r>
        <w:rPr>
          <w:rFonts w:ascii="宋体" w:hAnsi="宋体" w:eastAsia="宋体" w:cs="Times New Roman"/>
          <w:b/>
          <w:color w:val="auto"/>
          <w:kern w:val="0"/>
          <w:sz w:val="21"/>
          <w:szCs w:val="21"/>
          <w:highlight w:val="none"/>
        </w:rPr>
        <w:t>2</w:t>
      </w:r>
      <w:r>
        <w:rPr>
          <w:rFonts w:hint="eastAsia" w:ascii="宋体" w:hAnsi="宋体" w:eastAsia="宋体" w:cs="Times New Roman"/>
          <w:b/>
          <w:color w:val="auto"/>
          <w:kern w:val="0"/>
          <w:sz w:val="21"/>
          <w:szCs w:val="21"/>
          <w:highlight w:val="none"/>
        </w:rPr>
        <w:t>、合同履行中，因项目实际情况变化或法律法规、政策调整需变更合同条款的，应限于非实质性内容变更。变更需经双方协商一致并签订书面补充协议，乙方应按补充协议约定执行。若乙方无正当理由违反补充协议约定，除另有约定外，甲方有权按本合同价的20%要求乙方承担违约金。</w:t>
      </w:r>
    </w:p>
    <w:p w14:paraId="52855043">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宋体"/>
          <w:color w:val="auto"/>
          <w:kern w:val="0"/>
          <w:sz w:val="21"/>
          <w:szCs w:val="21"/>
          <w:highlight w:val="none"/>
        </w:rPr>
      </w:pPr>
    </w:p>
    <w:p w14:paraId="6860CC51">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51" w:name="_Toc11303"/>
      <w:r>
        <w:rPr>
          <w:rFonts w:hint="eastAsia" w:ascii="宋体" w:hAnsi="宋体" w:eastAsia="宋体" w:cs="Times New Roman"/>
          <w:b/>
          <w:color w:val="auto"/>
          <w:kern w:val="0"/>
          <w:sz w:val="21"/>
          <w:szCs w:val="21"/>
          <w:highlight w:val="none"/>
        </w:rPr>
        <w:t>第二条 合同价款及销项税额</w:t>
      </w:r>
      <w:bookmarkEnd w:id="351"/>
    </w:p>
    <w:p w14:paraId="1809CC6D">
      <w:pPr>
        <w:keepNext w:val="0"/>
        <w:keepLines w:val="0"/>
        <w:kinsoku/>
        <w:wordWrap/>
        <w:overflowPunct/>
        <w:topLinePunct w:val="0"/>
        <w:autoSpaceDE w:val="0"/>
        <w:autoSpaceDN w:val="0"/>
        <w:bidi w:val="0"/>
        <w:adjustRightInd w:val="0"/>
        <w:spacing w:line="360" w:lineRule="auto"/>
        <w:ind w:firstLine="476" w:firstLineChars="22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1、本合同价采用折扣系数，本项目执行的中标折扣系数为：</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合同履约过程中，采购清单中各项货物不含税中标综合单价按以下方式计算：不含税中标综合单价=不含税预算综合单价×中标折扣系数，以实际供货数量进行结算。具体不含税预算综合单价详见附件《采购清单及价格表》，对应招标时暂列采购数量清单计算的暂定合同价（即销售额，不含销项税额）=不含税暂定采购预算金额×中标折扣系数，即为</w:t>
      </w:r>
      <w:r>
        <w:rPr>
          <w:rFonts w:hint="eastAsia" w:ascii="宋体" w:hAnsi="宋体" w:eastAsia="宋体" w:cs="Times New Roman"/>
          <w:color w:val="auto"/>
          <w:kern w:val="0"/>
          <w:sz w:val="21"/>
          <w:szCs w:val="21"/>
          <w:highlight w:val="none"/>
          <w:u w:val="single"/>
        </w:rPr>
        <w:t>¥         元</w:t>
      </w:r>
      <w:r>
        <w:rPr>
          <w:rFonts w:hint="eastAsia" w:ascii="宋体" w:hAnsi="宋体" w:eastAsia="宋体" w:cs="Times New Roman"/>
          <w:color w:val="auto"/>
          <w:kern w:val="0"/>
          <w:sz w:val="21"/>
          <w:szCs w:val="21"/>
          <w:highlight w:val="none"/>
        </w:rPr>
        <w:t>（大写人民币</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）。出现小数点，保留小数点后2位，从小数点后第3位四舍五入。</w:t>
      </w:r>
    </w:p>
    <w:p w14:paraId="1B3F6FF1">
      <w:pPr>
        <w:keepNext w:val="0"/>
        <w:keepLines w:val="0"/>
        <w:kinsoku/>
        <w:wordWrap/>
        <w:overflowPunct/>
        <w:topLinePunct w:val="0"/>
        <w:autoSpaceDE w:val="0"/>
        <w:autoSpaceDN w:val="0"/>
        <w:bidi w:val="0"/>
        <w:adjustRightInd w:val="0"/>
        <w:spacing w:line="360" w:lineRule="auto"/>
        <w:ind w:firstLine="476" w:firstLineChars="22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2、依法计得并根据本合同约定确定的销项税额由甲方承担。根据</w:t>
      </w:r>
      <w:r>
        <w:rPr>
          <w:rFonts w:hint="eastAsia" w:ascii="宋体" w:hAnsi="宋体" w:eastAsia="宋体" w:cs="Times New Roman"/>
          <w:color w:val="auto"/>
          <w:kern w:val="2"/>
          <w:sz w:val="21"/>
          <w:szCs w:val="21"/>
          <w:highlight w:val="none"/>
          <w:lang w:val="zh-CN"/>
        </w:rPr>
        <w:t>《中华人民共和国增值税</w:t>
      </w:r>
      <w:r>
        <w:rPr>
          <w:rFonts w:hint="eastAsia" w:ascii="宋体" w:hAnsi="宋体" w:eastAsia="宋体" w:cs="Times New Roman"/>
          <w:color w:val="auto"/>
          <w:kern w:val="2"/>
          <w:sz w:val="21"/>
          <w:szCs w:val="21"/>
          <w:highlight w:val="none"/>
        </w:rPr>
        <w:t>暂行</w:t>
      </w:r>
      <w:r>
        <w:rPr>
          <w:rFonts w:hint="eastAsia" w:ascii="宋体" w:hAnsi="宋体" w:eastAsia="宋体" w:cs="Times New Roman"/>
          <w:color w:val="auto"/>
          <w:kern w:val="2"/>
          <w:sz w:val="21"/>
          <w:szCs w:val="21"/>
          <w:highlight w:val="none"/>
          <w:lang w:val="zh-CN"/>
        </w:rPr>
        <w:t>条例》（国务院令第6</w:t>
      </w:r>
      <w:r>
        <w:rPr>
          <w:rFonts w:ascii="宋体" w:hAnsi="宋体" w:eastAsia="宋体" w:cs="Times New Roman"/>
          <w:color w:val="auto"/>
          <w:kern w:val="2"/>
          <w:sz w:val="21"/>
          <w:szCs w:val="21"/>
          <w:highlight w:val="none"/>
          <w:lang w:val="zh-CN"/>
        </w:rPr>
        <w:t>91</w:t>
      </w:r>
      <w:r>
        <w:rPr>
          <w:rFonts w:hint="eastAsia" w:ascii="宋体" w:hAnsi="宋体" w:eastAsia="宋体" w:cs="Times New Roman"/>
          <w:color w:val="auto"/>
          <w:kern w:val="2"/>
          <w:sz w:val="21"/>
          <w:szCs w:val="21"/>
          <w:highlight w:val="none"/>
          <w:lang w:val="zh-CN"/>
        </w:rPr>
        <w:t>号修订版）</w:t>
      </w:r>
      <w:r>
        <w:rPr>
          <w:rFonts w:hint="eastAsia" w:ascii="宋体" w:hAnsi="宋体" w:eastAsia="宋体" w:cs="Times New Roman"/>
          <w:color w:val="auto"/>
          <w:kern w:val="2"/>
          <w:sz w:val="21"/>
          <w:szCs w:val="21"/>
          <w:highlight w:val="none"/>
        </w:rPr>
        <w:t>及当前税务部门的相关规定，本合同项目的增值税税率为</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，对应的销项税额为</w:t>
      </w:r>
      <w:r>
        <w:rPr>
          <w:rFonts w:hint="eastAsia" w:ascii="宋体" w:hAnsi="宋体" w:eastAsia="宋体" w:cs="Times New Roman"/>
          <w:color w:val="auto"/>
          <w:kern w:val="0"/>
          <w:sz w:val="21"/>
          <w:szCs w:val="21"/>
          <w:highlight w:val="none"/>
          <w:u w:val="single"/>
        </w:rPr>
        <w:t>¥         元</w:t>
      </w:r>
      <w:r>
        <w:rPr>
          <w:rFonts w:hint="eastAsia" w:ascii="宋体" w:hAnsi="宋体" w:eastAsia="宋体" w:cs="Times New Roman"/>
          <w:color w:val="auto"/>
          <w:kern w:val="0"/>
          <w:sz w:val="21"/>
          <w:szCs w:val="21"/>
          <w:highlight w:val="none"/>
        </w:rPr>
        <w:t>（大写人民币</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zh-CN"/>
        </w:rPr>
        <w:t>在本合同履行过程中，税收政策变动导致</w:t>
      </w:r>
      <w:r>
        <w:rPr>
          <w:rFonts w:hint="eastAsia" w:ascii="宋体" w:hAnsi="宋体" w:eastAsia="宋体" w:cs="Times New Roman"/>
          <w:color w:val="auto"/>
          <w:kern w:val="2"/>
          <w:sz w:val="21"/>
          <w:szCs w:val="21"/>
          <w:highlight w:val="none"/>
        </w:rPr>
        <w:t>增值税</w:t>
      </w:r>
      <w:r>
        <w:rPr>
          <w:rFonts w:hint="eastAsia" w:ascii="宋体" w:hAnsi="宋体" w:eastAsia="宋体" w:cs="Times New Roman"/>
          <w:color w:val="auto"/>
          <w:kern w:val="0"/>
          <w:sz w:val="21"/>
          <w:szCs w:val="21"/>
          <w:highlight w:val="none"/>
          <w:lang w:val="zh-CN"/>
        </w:rPr>
        <w:t>税率调整，依法应调整</w:t>
      </w:r>
      <w:r>
        <w:rPr>
          <w:rFonts w:hint="eastAsia" w:ascii="宋体" w:hAnsi="宋体" w:eastAsia="宋体" w:cs="Times New Roman"/>
          <w:color w:val="auto"/>
          <w:kern w:val="0"/>
          <w:sz w:val="21"/>
          <w:szCs w:val="21"/>
          <w:highlight w:val="none"/>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14:paraId="7DC732C4">
      <w:pPr>
        <w:keepNext w:val="0"/>
        <w:keepLines w:val="0"/>
        <w:kinsoku/>
        <w:wordWrap/>
        <w:overflowPunct/>
        <w:topLinePunct w:val="0"/>
        <w:autoSpaceDE w:val="0"/>
        <w:autoSpaceDN w:val="0"/>
        <w:bidi w:val="0"/>
        <w:adjustRightInd w:val="0"/>
        <w:spacing w:line="360" w:lineRule="auto"/>
        <w:ind w:firstLine="476" w:firstLineChars="227"/>
        <w:jc w:val="left"/>
        <w:outlineLvl w:val="9"/>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Times New Roman"/>
          <w:color w:val="auto"/>
          <w:kern w:val="0"/>
          <w:sz w:val="21"/>
          <w:szCs w:val="21"/>
          <w:highlight w:val="none"/>
        </w:rPr>
        <w:t>相应损失。</w:t>
      </w:r>
    </w:p>
    <w:p w14:paraId="5F95B007">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3、不含税综合单价包括了甲方需就购买本合同项下货物及其服务所支付的全部价款，包括但不限于：</w:t>
      </w:r>
    </w:p>
    <w:p w14:paraId="52D35C83">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合同项下所供货物的采购、制造、检测、试验、送货、装卸（含二次搬运至甲方指定交货或仓储地点）、人工费、材料费、安装费、调试费、运费、保险、质保期免费上门提供售后服务等相关服务的全部费用。未经</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书面确认，</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无权另行收取其它任何费用。</w:t>
      </w:r>
    </w:p>
    <w:p w14:paraId="08A29E30">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Times New Roman"/>
          <w:color w:val="auto"/>
          <w:kern w:val="0"/>
          <w:sz w:val="21"/>
          <w:szCs w:val="21"/>
          <w:highlight w:val="none"/>
        </w:rPr>
        <w:t>货物及其工艺所有制造方、使用方应支付的对商标权、专利权和版权、设计或其他知识产权而需要向其他方支付的版税</w:t>
      </w:r>
      <w:r>
        <w:rPr>
          <w:rFonts w:hint="eastAsia" w:ascii="宋体" w:hAnsi="宋体" w:eastAsia="宋体" w:cs="宋体"/>
          <w:color w:val="auto"/>
          <w:kern w:val="0"/>
          <w:sz w:val="21"/>
          <w:szCs w:val="21"/>
          <w:highlight w:val="none"/>
        </w:rPr>
        <w:t>；</w:t>
      </w:r>
    </w:p>
    <w:p w14:paraId="56F8452E">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（3）日常技术指导，免费的质保服务，包括但不限于免费</w:t>
      </w:r>
      <w:r>
        <w:rPr>
          <w:rFonts w:hint="eastAsia" w:ascii="宋体" w:hAnsi="宋体" w:eastAsia="宋体" w:cs="Times New Roman"/>
          <w:color w:val="auto"/>
          <w:kern w:val="2"/>
          <w:sz w:val="21"/>
          <w:szCs w:val="21"/>
          <w:highlight w:val="none"/>
          <w:lang w:val="zh-CN"/>
        </w:rPr>
        <w:t>现场质量问题处理或更换无效产品</w:t>
      </w:r>
      <w:r>
        <w:rPr>
          <w:rFonts w:hint="eastAsia" w:ascii="宋体" w:hAnsi="宋体" w:eastAsia="宋体" w:cs="宋体"/>
          <w:color w:val="auto"/>
          <w:kern w:val="0"/>
          <w:sz w:val="21"/>
          <w:szCs w:val="21"/>
          <w:highlight w:val="none"/>
        </w:rPr>
        <w:t>；</w:t>
      </w:r>
    </w:p>
    <w:p w14:paraId="5CB181FE">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bookmarkStart w:id="352" w:name="_Toc25577"/>
      <w:r>
        <w:rPr>
          <w:rFonts w:hint="eastAsia" w:ascii="宋体" w:hAnsi="宋体" w:eastAsia="宋体" w:cs="宋体"/>
          <w:color w:val="auto"/>
          <w:kern w:val="0"/>
          <w:sz w:val="21"/>
          <w:szCs w:val="21"/>
          <w:highlight w:val="none"/>
        </w:rPr>
        <w:t>（</w:t>
      </w:r>
      <w:r>
        <w:rPr>
          <w:rFonts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rPr>
        <w:t>）合理利润、乙方销项税额以外的税费</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中标服务费</w:t>
      </w:r>
      <w:r>
        <w:rPr>
          <w:rFonts w:hint="eastAsia" w:ascii="宋体" w:hAnsi="宋体" w:eastAsia="宋体" w:cs="宋体"/>
          <w:color w:val="auto"/>
          <w:kern w:val="0"/>
          <w:sz w:val="21"/>
          <w:szCs w:val="21"/>
          <w:highlight w:val="none"/>
        </w:rPr>
        <w:t>等；</w:t>
      </w:r>
      <w:bookmarkEnd w:id="352"/>
    </w:p>
    <w:p w14:paraId="382BF3D3">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Times New Roman"/>
          <w:color w:val="auto"/>
          <w:kern w:val="0"/>
          <w:sz w:val="21"/>
          <w:szCs w:val="21"/>
          <w:highlight w:val="none"/>
        </w:rPr>
        <w:t>法律法规、商业公认、招标文件规定由乙方承担的其他直接及间接费用</w:t>
      </w:r>
      <w:r>
        <w:rPr>
          <w:rFonts w:hint="eastAsia" w:ascii="宋体" w:hAnsi="宋体" w:eastAsia="宋体" w:cs="宋体"/>
          <w:color w:val="auto"/>
          <w:kern w:val="0"/>
          <w:sz w:val="21"/>
          <w:szCs w:val="21"/>
          <w:highlight w:val="none"/>
        </w:rPr>
        <w:t>。</w:t>
      </w:r>
    </w:p>
    <w:p w14:paraId="28B319D1">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color w:val="auto"/>
          <w:highlight w:val="none"/>
        </w:rPr>
      </w:pPr>
      <w:r>
        <w:rPr>
          <w:rFonts w:hint="eastAsia" w:ascii="宋体" w:hAnsi="宋体" w:eastAsia="宋体" w:cs="宋体"/>
          <w:color w:val="auto"/>
          <w:sz w:val="21"/>
          <w:szCs w:val="21"/>
          <w:highlight w:val="none"/>
          <w:lang w:val="zh-CN" w:eastAsia="zh-CN"/>
        </w:rPr>
        <w:t>4、</w:t>
      </w:r>
      <w:r>
        <w:rPr>
          <w:rFonts w:hint="eastAsia" w:ascii="宋体" w:hAnsi="宋体" w:eastAsia="宋体" w:cs="宋体"/>
          <w:color w:val="auto"/>
          <w:sz w:val="21"/>
          <w:szCs w:val="21"/>
          <w:highlight w:val="none"/>
          <w:lang w:val="zh-CN"/>
        </w:rPr>
        <w:t>暂定合同价税合计为</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none"/>
          <w:lang w:val="zh-CN"/>
        </w:rPr>
        <w:t>元</w:t>
      </w:r>
      <w:r>
        <w:rPr>
          <w:rFonts w:hint="eastAsia" w:ascii="宋体" w:hAnsi="宋体" w:eastAsia="宋体" w:cs="宋体"/>
          <w:color w:val="auto"/>
          <w:sz w:val="21"/>
          <w:szCs w:val="21"/>
          <w:highlight w:val="none"/>
          <w:lang w:val="zh-CN"/>
        </w:rPr>
        <w:t>（大写人民币</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），合同履行期间根据本条第2项规定调整销项税额的，结算合同价税合计对应调整。</w:t>
      </w:r>
    </w:p>
    <w:p w14:paraId="2C66BEF9">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p>
    <w:p w14:paraId="6BC691CC">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hint="eastAsia" w:ascii="宋体" w:hAnsi="宋体" w:eastAsia="宋体" w:cs="Times New Roman"/>
          <w:b/>
          <w:color w:val="auto"/>
          <w:kern w:val="0"/>
          <w:sz w:val="21"/>
          <w:szCs w:val="21"/>
          <w:highlight w:val="none"/>
        </w:rPr>
      </w:pPr>
      <w:bookmarkStart w:id="353" w:name="_Toc24814"/>
      <w:r>
        <w:rPr>
          <w:rFonts w:hint="eastAsia" w:ascii="宋体" w:hAnsi="宋体" w:eastAsia="宋体" w:cs="Times New Roman"/>
          <w:b/>
          <w:color w:val="auto"/>
          <w:kern w:val="0"/>
          <w:sz w:val="21"/>
          <w:szCs w:val="21"/>
          <w:highlight w:val="none"/>
        </w:rPr>
        <w:t>第三条 价款要求</w:t>
      </w:r>
      <w:bookmarkEnd w:id="353"/>
    </w:p>
    <w:p w14:paraId="04DABBFF">
      <w:pPr>
        <w:keepNext w:val="0"/>
        <w:keepLines w:val="0"/>
        <w:kinsoku/>
        <w:wordWrap/>
        <w:overflowPunct/>
        <w:topLinePunct w:val="0"/>
        <w:autoSpaceDE/>
        <w:autoSpaceDN/>
        <w:bidi w:val="0"/>
        <w:adjustRightInd/>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1、在合同履行过程中，货物</w:t>
      </w:r>
      <w:r>
        <w:rPr>
          <w:rFonts w:hint="eastAsia" w:ascii="宋体" w:hAnsi="宋体" w:eastAsia="宋体" w:cs="Times New Roman"/>
          <w:color w:val="auto"/>
          <w:kern w:val="0"/>
          <w:sz w:val="21"/>
          <w:szCs w:val="21"/>
          <w:highlight w:val="none"/>
        </w:rPr>
        <w:t>不含税综合单价</w:t>
      </w:r>
      <w:r>
        <w:rPr>
          <w:rFonts w:hint="eastAsia" w:ascii="宋体" w:hAnsi="宋体" w:eastAsia="宋体" w:cs="宋体"/>
          <w:color w:val="auto"/>
          <w:kern w:val="0"/>
          <w:sz w:val="21"/>
          <w:szCs w:val="21"/>
          <w:highlight w:val="none"/>
        </w:rPr>
        <w:t>（即销售额，不含乙方销项税额）不随法律法规政策、物价人工、工期调整而进行调整，未经甲方书面确认，乙方无权增加任何费用。</w:t>
      </w:r>
    </w:p>
    <w:p w14:paraId="1E47AEC5">
      <w:pPr>
        <w:keepNext w:val="0"/>
        <w:keepLines w:val="0"/>
        <w:kinsoku/>
        <w:wordWrap/>
        <w:overflowPunct/>
        <w:topLinePunct w:val="0"/>
        <w:autoSpaceDE/>
        <w:autoSpaceDN/>
        <w:bidi w:val="0"/>
        <w:adjustRightInd/>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甲方单个运营</w:t>
      </w:r>
      <w:r>
        <w:rPr>
          <w:rFonts w:hint="eastAsia" w:ascii="宋体" w:hAnsi="宋体" w:eastAsia="宋体" w:cs="宋体"/>
          <w:color w:val="auto"/>
          <w:kern w:val="0"/>
          <w:sz w:val="21"/>
          <w:szCs w:val="21"/>
          <w:highlight w:val="none"/>
        </w:rPr>
        <w:t>项目全部货物到达现场并完成安装工作，经最终验收合格后，</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lang w:eastAsia="zh-CN"/>
        </w:rPr>
        <w:t>甲方对应运营项目</w:t>
      </w:r>
      <w:r>
        <w:rPr>
          <w:rFonts w:hint="eastAsia" w:ascii="宋体" w:hAnsi="宋体" w:eastAsia="宋体" w:cs="宋体"/>
          <w:color w:val="auto"/>
          <w:kern w:val="0"/>
          <w:sz w:val="21"/>
          <w:szCs w:val="21"/>
          <w:highlight w:val="none"/>
        </w:rPr>
        <w:t>提交请款报告及</w:t>
      </w:r>
      <w:r>
        <w:rPr>
          <w:rFonts w:hint="eastAsia" w:ascii="宋体" w:hAnsi="宋体" w:eastAsia="宋体" w:cs="宋体"/>
          <w:color w:val="auto"/>
          <w:kern w:val="0"/>
          <w:sz w:val="21"/>
          <w:szCs w:val="21"/>
          <w:highlight w:val="none"/>
          <w:lang w:val="en-US" w:eastAsia="zh-CN"/>
        </w:rPr>
        <w:t>请款</w:t>
      </w:r>
      <w:r>
        <w:rPr>
          <w:rFonts w:hint="eastAsia" w:ascii="宋体" w:hAnsi="宋体" w:eastAsia="宋体" w:cs="宋体"/>
          <w:color w:val="auto"/>
          <w:kern w:val="0"/>
          <w:sz w:val="21"/>
          <w:szCs w:val="21"/>
          <w:highlight w:val="none"/>
        </w:rPr>
        <w:t>金额</w:t>
      </w:r>
      <w:r>
        <w:rPr>
          <w:rFonts w:hint="eastAsia" w:ascii="宋体" w:hAnsi="宋体" w:eastAsia="宋体" w:cs="宋体"/>
          <w:color w:val="auto"/>
          <w:kern w:val="0"/>
          <w:sz w:val="21"/>
          <w:szCs w:val="21"/>
          <w:highlight w:val="none"/>
          <w:lang w:val="en-US" w:eastAsia="zh-CN"/>
        </w:rPr>
        <w:t>等额</w:t>
      </w:r>
      <w:r>
        <w:rPr>
          <w:rFonts w:hint="eastAsia" w:ascii="宋体" w:hAnsi="宋体" w:eastAsia="宋体" w:cs="宋体"/>
          <w:color w:val="auto"/>
          <w:kern w:val="0"/>
          <w:sz w:val="21"/>
          <w:szCs w:val="21"/>
          <w:highlight w:val="none"/>
        </w:rPr>
        <w:t>、合法、有效的增值税</w:t>
      </w:r>
      <w:r>
        <w:rPr>
          <w:rFonts w:hint="eastAsia" w:ascii="宋体" w:hAnsi="宋体" w:eastAsia="宋体" w:cs="宋体"/>
          <w:color w:val="auto"/>
          <w:kern w:val="0"/>
          <w:sz w:val="21"/>
          <w:szCs w:val="21"/>
          <w:highlight w:val="none"/>
          <w:lang w:eastAsia="zh-CN"/>
        </w:rPr>
        <w:t>专用发票等相关请款资料，甲方对应运营项目在收到前述材料并确认无误后15个工作日内，甲方对应运营项目支付合同金额95%及对应税额给乙方，剩余的合同价的5%及对应税额作为质保金。质保期满后，所供货物无质量问题且乙方</w:t>
      </w:r>
      <w:r>
        <w:rPr>
          <w:rFonts w:hint="eastAsia" w:ascii="宋体" w:hAnsi="宋体" w:eastAsia="宋体" w:cs="宋体"/>
          <w:color w:val="auto"/>
          <w:kern w:val="0"/>
          <w:sz w:val="21"/>
          <w:szCs w:val="21"/>
          <w:highlight w:val="none"/>
        </w:rPr>
        <w:t>按照本合同约定提供质保服务的，由</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提</w:t>
      </w:r>
      <w:r>
        <w:rPr>
          <w:rFonts w:hint="eastAsia" w:ascii="宋体" w:hAnsi="宋体" w:eastAsia="宋体" w:cs="宋体"/>
          <w:color w:val="auto"/>
          <w:kern w:val="0"/>
          <w:sz w:val="21"/>
          <w:szCs w:val="21"/>
          <w:highlight w:val="none"/>
          <w:lang w:val="en-US" w:eastAsia="zh-CN"/>
        </w:rPr>
        <w:t>交请款报告及请款金额</w:t>
      </w:r>
      <w:r>
        <w:rPr>
          <w:rFonts w:hint="eastAsia" w:ascii="宋体" w:hAnsi="宋体" w:eastAsia="宋体" w:cs="宋体"/>
          <w:color w:val="auto"/>
          <w:kern w:val="0"/>
          <w:sz w:val="21"/>
          <w:szCs w:val="21"/>
          <w:highlight w:val="none"/>
        </w:rPr>
        <w:t>等额的合法、有效的增值税专用发票等相关请款资料，</w:t>
      </w:r>
      <w:r>
        <w:rPr>
          <w:rFonts w:hint="eastAsia" w:ascii="宋体" w:hAnsi="宋体" w:eastAsia="宋体" w:cs="宋体"/>
          <w:color w:val="auto"/>
          <w:kern w:val="0"/>
          <w:sz w:val="21"/>
          <w:szCs w:val="21"/>
          <w:highlight w:val="none"/>
          <w:lang w:eastAsia="zh-CN"/>
        </w:rPr>
        <w:t>甲方对应运营项目</w:t>
      </w:r>
      <w:r>
        <w:rPr>
          <w:rFonts w:hint="eastAsia" w:ascii="宋体" w:hAnsi="宋体" w:eastAsia="宋体" w:cs="宋体"/>
          <w:color w:val="auto"/>
          <w:kern w:val="0"/>
          <w:sz w:val="21"/>
          <w:szCs w:val="21"/>
          <w:highlight w:val="none"/>
        </w:rPr>
        <w:t>将质保金支付给</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w:t>
      </w:r>
    </w:p>
    <w:p w14:paraId="566F9E05">
      <w:pPr>
        <w:keepNext w:val="0"/>
        <w:keepLines w:val="0"/>
        <w:kinsoku/>
        <w:wordWrap/>
        <w:overflowPunct/>
        <w:topLinePunct w:val="0"/>
        <w:autoSpaceDE/>
        <w:autoSpaceDN/>
        <w:bidi w:val="0"/>
        <w:adjustRightInd/>
        <w:spacing w:line="360" w:lineRule="auto"/>
        <w:ind w:firstLine="420" w:firstLineChars="200"/>
        <w:jc w:val="left"/>
        <w:outlineLvl w:val="9"/>
        <w:rPr>
          <w:rFonts w:ascii="宋体"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逾期提交请款资料及发票或提交资料</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发票</w:t>
      </w:r>
      <w:r>
        <w:rPr>
          <w:rFonts w:hint="eastAsia" w:ascii="宋体" w:hAnsi="宋体" w:eastAsia="宋体" w:cs="宋体"/>
          <w:color w:val="auto"/>
          <w:kern w:val="0"/>
          <w:sz w:val="21"/>
          <w:szCs w:val="21"/>
          <w:highlight w:val="none"/>
        </w:rPr>
        <w:t>不符合</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要求的，</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付款时间顺延，并不承担逾期付款违约责任。由于</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提供的发票不符合税法规定，给</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造成的损失由</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承担赔偿责任。</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通过银行转账或银行承兑汇票方式支付相应款项至</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银行账户中，汇票期限不超过三个月，每期款项支付方式由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决定</w:t>
      </w:r>
      <w:r>
        <w:rPr>
          <w:rFonts w:hint="eastAsia" w:ascii="宋体" w:hAnsi="宋体" w:eastAsia="宋体" w:cs="宋体"/>
          <w:color w:val="auto"/>
          <w:sz w:val="21"/>
          <w:szCs w:val="21"/>
          <w:highlight w:val="none"/>
          <w:lang w:eastAsia="zh-CN"/>
        </w:rPr>
        <w:t>。</w:t>
      </w:r>
    </w:p>
    <w:p w14:paraId="39F1353D">
      <w:pPr>
        <w:keepNext w:val="0"/>
        <w:keepLines w:val="0"/>
        <w:kinsoku/>
        <w:wordWrap/>
        <w:overflowPunct/>
        <w:topLinePunct w:val="0"/>
        <w:autoSpaceDE w:val="0"/>
        <w:autoSpaceDN w:val="0"/>
        <w:bidi w:val="0"/>
        <w:adjustRightInd w:val="0"/>
        <w:spacing w:line="360" w:lineRule="auto"/>
        <w:jc w:val="left"/>
        <w:outlineLvl w:val="9"/>
        <w:rPr>
          <w:rFonts w:hint="eastAsia" w:ascii="宋体" w:hAnsi="宋体" w:eastAsia="宋体" w:cs="Times New Roman"/>
          <w:color w:val="auto"/>
          <w:kern w:val="0"/>
          <w:sz w:val="21"/>
          <w:szCs w:val="21"/>
          <w:highlight w:val="none"/>
        </w:rPr>
      </w:pPr>
    </w:p>
    <w:p w14:paraId="61E8C065">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54" w:name="_Toc19504"/>
      <w:r>
        <w:rPr>
          <w:rFonts w:hint="eastAsia" w:ascii="宋体" w:hAnsi="宋体" w:eastAsia="宋体" w:cs="Times New Roman"/>
          <w:b/>
          <w:color w:val="auto"/>
          <w:kern w:val="0"/>
          <w:sz w:val="21"/>
          <w:szCs w:val="21"/>
          <w:highlight w:val="none"/>
        </w:rPr>
        <w:t>第四条 合同组成</w:t>
      </w:r>
      <w:bookmarkEnd w:id="354"/>
    </w:p>
    <w:p w14:paraId="382318CD">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3DC886CB">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p>
    <w:p w14:paraId="1E0BE2E4">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hint="eastAsia" w:ascii="宋体" w:hAnsi="宋体" w:eastAsia="宋体" w:cs="Times New Roman"/>
          <w:b/>
          <w:color w:val="auto"/>
          <w:kern w:val="0"/>
          <w:sz w:val="21"/>
          <w:szCs w:val="21"/>
          <w:highlight w:val="none"/>
        </w:rPr>
      </w:pPr>
      <w:bookmarkStart w:id="355" w:name="_Toc13797"/>
      <w:r>
        <w:rPr>
          <w:rFonts w:hint="eastAsia" w:ascii="宋体" w:hAnsi="宋体" w:eastAsia="宋体" w:cs="Times New Roman"/>
          <w:b/>
          <w:color w:val="auto"/>
          <w:kern w:val="0"/>
          <w:sz w:val="21"/>
          <w:szCs w:val="21"/>
          <w:highlight w:val="none"/>
        </w:rPr>
        <w:t>第五条  供货要求</w:t>
      </w:r>
      <w:bookmarkEnd w:id="355"/>
    </w:p>
    <w:p w14:paraId="107F2058">
      <w:pPr>
        <w:keepNext w:val="0"/>
        <w:keepLines w:val="0"/>
        <w:kinsoku/>
        <w:wordWrap/>
        <w:overflowPunct/>
        <w:topLinePunct w:val="0"/>
        <w:autoSpaceDE w:val="0"/>
        <w:autoSpaceDN w:val="0"/>
        <w:bidi w:val="0"/>
        <w:adjustRightInd w:val="0"/>
        <w:spacing w:line="360" w:lineRule="auto"/>
        <w:ind w:firstLine="422" w:firstLineChars="200"/>
        <w:jc w:val="left"/>
        <w:outlineLvl w:val="9"/>
        <w:rPr>
          <w:rFonts w:ascii="宋体" w:hAnsi="宋体" w:eastAsia="宋体" w:cs="Times New Roman"/>
          <w:b/>
          <w:color w:val="auto"/>
          <w:kern w:val="0"/>
          <w:sz w:val="21"/>
          <w:szCs w:val="21"/>
          <w:highlight w:val="none"/>
        </w:rPr>
      </w:pPr>
      <w:bookmarkStart w:id="356" w:name="_Toc16135"/>
      <w:r>
        <w:rPr>
          <w:rFonts w:ascii="宋体" w:hAnsi="宋体" w:eastAsia="宋体" w:cs="Times New Roman"/>
          <w:b/>
          <w:color w:val="auto"/>
          <w:kern w:val="0"/>
          <w:sz w:val="21"/>
          <w:szCs w:val="21"/>
          <w:highlight w:val="none"/>
        </w:rPr>
        <w:t>1</w:t>
      </w:r>
      <w:r>
        <w:rPr>
          <w:rFonts w:hint="eastAsia" w:ascii="宋体" w:hAnsi="宋体" w:eastAsia="宋体" w:cs="Times New Roman"/>
          <w:b/>
          <w:color w:val="auto"/>
          <w:kern w:val="0"/>
          <w:sz w:val="21"/>
          <w:szCs w:val="21"/>
          <w:highlight w:val="none"/>
        </w:rPr>
        <w:t>、供货及安装界限</w:t>
      </w:r>
      <w:bookmarkEnd w:id="356"/>
    </w:p>
    <w:p w14:paraId="06A7FAB0">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 xml:space="preserve">(1) </w:t>
      </w:r>
      <w:r>
        <w:rPr>
          <w:rFonts w:hint="eastAsia" w:ascii="宋体" w:hAnsi="宋体" w:eastAsia="宋体" w:cs="Times New Roman"/>
          <w:bCs/>
          <w:color w:val="auto"/>
          <w:kern w:val="0"/>
          <w:sz w:val="21"/>
          <w:szCs w:val="21"/>
          <w:highlight w:val="none"/>
          <w:lang w:eastAsia="zh-CN"/>
        </w:rPr>
        <w:t>乙方</w:t>
      </w:r>
      <w:r>
        <w:rPr>
          <w:rFonts w:hint="eastAsia" w:ascii="宋体" w:hAnsi="宋体" w:eastAsia="宋体" w:cs="Times New Roman"/>
          <w:bCs/>
          <w:color w:val="auto"/>
          <w:kern w:val="0"/>
          <w:sz w:val="21"/>
          <w:szCs w:val="21"/>
          <w:highlight w:val="none"/>
        </w:rPr>
        <w:t>需提供采购清单中的所有货物。</w:t>
      </w:r>
    </w:p>
    <w:p w14:paraId="7DACF972">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 xml:space="preserve">(2) </w:t>
      </w:r>
      <w:r>
        <w:rPr>
          <w:rFonts w:hint="eastAsia" w:ascii="宋体" w:hAnsi="宋体" w:eastAsia="宋体" w:cs="Times New Roman"/>
          <w:bCs/>
          <w:color w:val="auto"/>
          <w:kern w:val="0"/>
          <w:sz w:val="21"/>
          <w:szCs w:val="21"/>
          <w:highlight w:val="none"/>
          <w:lang w:eastAsia="zh-CN"/>
        </w:rPr>
        <w:t>乙方</w:t>
      </w:r>
      <w:r>
        <w:rPr>
          <w:rFonts w:hint="eastAsia" w:ascii="宋体" w:hAnsi="宋体" w:eastAsia="宋体" w:cs="Times New Roman"/>
          <w:bCs/>
          <w:color w:val="auto"/>
          <w:kern w:val="0"/>
          <w:sz w:val="21"/>
          <w:szCs w:val="21"/>
          <w:highlight w:val="none"/>
        </w:rPr>
        <w:t>负责将需要更换配件设备的滤框、滤布、吸口配件进行拆卸并清理干净，</w:t>
      </w:r>
      <w:r>
        <w:rPr>
          <w:rFonts w:hint="eastAsia" w:ascii="宋体" w:hAnsi="宋体" w:eastAsia="宋体" w:cs="Times New Roman"/>
          <w:bCs/>
          <w:color w:val="auto"/>
          <w:kern w:val="0"/>
          <w:sz w:val="21"/>
          <w:szCs w:val="21"/>
          <w:highlight w:val="none"/>
          <w:lang w:eastAsia="zh-CN"/>
        </w:rPr>
        <w:t>乙方</w:t>
      </w:r>
      <w:r>
        <w:rPr>
          <w:rFonts w:hint="eastAsia" w:ascii="宋体" w:hAnsi="宋体" w:eastAsia="宋体" w:cs="Times New Roman"/>
          <w:bCs/>
          <w:color w:val="auto"/>
          <w:kern w:val="0"/>
          <w:sz w:val="21"/>
          <w:szCs w:val="21"/>
          <w:highlight w:val="none"/>
        </w:rPr>
        <w:t>负责开展滤布、吸口及吸口软管配件更换安装工作，旧配件按</w:t>
      </w:r>
      <w:r>
        <w:rPr>
          <w:rFonts w:hint="eastAsia" w:ascii="宋体" w:hAnsi="宋体" w:eastAsia="宋体" w:cs="Times New Roman"/>
          <w:bCs/>
          <w:color w:val="auto"/>
          <w:kern w:val="0"/>
          <w:sz w:val="21"/>
          <w:szCs w:val="21"/>
          <w:highlight w:val="none"/>
          <w:lang w:eastAsia="zh-CN"/>
        </w:rPr>
        <w:t>甲方</w:t>
      </w:r>
      <w:r>
        <w:rPr>
          <w:rFonts w:hint="eastAsia" w:ascii="宋体" w:hAnsi="宋体" w:eastAsia="宋体" w:cs="Times New Roman"/>
          <w:bCs/>
          <w:color w:val="auto"/>
          <w:kern w:val="0"/>
          <w:sz w:val="21"/>
          <w:szCs w:val="21"/>
          <w:highlight w:val="none"/>
        </w:rPr>
        <w:t>要求放置在指定位置。</w:t>
      </w:r>
    </w:p>
    <w:p w14:paraId="34C8A9E1">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ascii="宋体" w:hAnsi="宋体" w:eastAsia="宋体" w:cs="Times New Roman"/>
          <w:color w:val="auto"/>
          <w:kern w:val="2"/>
          <w:sz w:val="21"/>
          <w:szCs w:val="21"/>
          <w:highlight w:val="none"/>
        </w:rPr>
      </w:pPr>
      <w:r>
        <w:rPr>
          <w:rFonts w:hint="eastAsia" w:ascii="宋体" w:hAnsi="宋体" w:eastAsia="宋体" w:cs="Times New Roman"/>
          <w:bCs/>
          <w:color w:val="auto"/>
          <w:kern w:val="0"/>
          <w:sz w:val="21"/>
          <w:szCs w:val="21"/>
          <w:highlight w:val="none"/>
        </w:rPr>
        <w:t xml:space="preserve">(3) </w:t>
      </w:r>
      <w:r>
        <w:rPr>
          <w:rFonts w:hint="eastAsia" w:ascii="宋体" w:hAnsi="宋体" w:eastAsia="宋体" w:cs="Times New Roman"/>
          <w:bCs/>
          <w:color w:val="auto"/>
          <w:kern w:val="0"/>
          <w:sz w:val="21"/>
          <w:szCs w:val="21"/>
          <w:highlight w:val="none"/>
          <w:lang w:eastAsia="zh-CN"/>
        </w:rPr>
        <w:t>乙方</w:t>
      </w:r>
      <w:r>
        <w:rPr>
          <w:rFonts w:hint="eastAsia" w:ascii="宋体" w:hAnsi="宋体" w:eastAsia="宋体" w:cs="Times New Roman"/>
          <w:bCs/>
          <w:color w:val="auto"/>
          <w:kern w:val="0"/>
          <w:sz w:val="21"/>
          <w:szCs w:val="21"/>
          <w:highlight w:val="none"/>
        </w:rPr>
        <w:t>负责所供货物的验收、请款及售后服务等相关工作。</w:t>
      </w:r>
    </w:p>
    <w:p w14:paraId="0FF7EE28">
      <w:pPr>
        <w:keepNext w:val="0"/>
        <w:keepLines w:val="0"/>
        <w:kinsoku/>
        <w:wordWrap/>
        <w:overflowPunct/>
        <w:topLinePunct w:val="0"/>
        <w:autoSpaceDE w:val="0"/>
        <w:autoSpaceDN w:val="0"/>
        <w:bidi w:val="0"/>
        <w:adjustRightInd w:val="0"/>
        <w:spacing w:line="360" w:lineRule="auto"/>
        <w:ind w:firstLine="422" w:firstLineChars="200"/>
        <w:jc w:val="left"/>
        <w:outlineLvl w:val="9"/>
        <w:rPr>
          <w:rFonts w:ascii="宋体" w:hAnsi="宋体" w:eastAsia="宋体" w:cs="Times New Roman"/>
          <w:b/>
          <w:color w:val="auto"/>
          <w:kern w:val="0"/>
          <w:sz w:val="21"/>
          <w:szCs w:val="21"/>
          <w:highlight w:val="none"/>
        </w:rPr>
      </w:pPr>
      <w:bookmarkStart w:id="357" w:name="_Toc9249"/>
      <w:r>
        <w:rPr>
          <w:rFonts w:ascii="宋体" w:hAnsi="宋体" w:eastAsia="宋体" w:cs="Times New Roman"/>
          <w:b/>
          <w:color w:val="auto"/>
          <w:kern w:val="0"/>
          <w:sz w:val="21"/>
          <w:szCs w:val="21"/>
          <w:highlight w:val="none"/>
        </w:rPr>
        <w:t>2</w:t>
      </w:r>
      <w:r>
        <w:rPr>
          <w:rFonts w:hint="eastAsia" w:ascii="宋体" w:hAnsi="宋体" w:eastAsia="宋体" w:cs="Times New Roman"/>
          <w:b/>
          <w:color w:val="auto"/>
          <w:kern w:val="0"/>
          <w:sz w:val="21"/>
          <w:szCs w:val="21"/>
          <w:highlight w:val="none"/>
        </w:rPr>
        <w:t>、质量要求</w:t>
      </w:r>
      <w:bookmarkEnd w:id="357"/>
    </w:p>
    <w:p w14:paraId="467A53BA">
      <w:pPr>
        <w:keepNext w:val="0"/>
        <w:keepLines w:val="0"/>
        <w:kinsoku/>
        <w:wordWrap/>
        <w:overflowPunct/>
        <w:topLinePunct w:val="0"/>
        <w:autoSpaceDE/>
        <w:autoSpaceDN/>
        <w:bidi w:val="0"/>
        <w:adjustRightInd/>
        <w:spacing w:line="360" w:lineRule="auto"/>
        <w:ind w:firstLine="420" w:firstLineChars="200"/>
        <w:jc w:val="left"/>
        <w:outlineLvl w:val="9"/>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 xml:space="preserve">(1) </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所供货物必须与现场的设备匹配，且具备或高于原设备配件的性能要求，无瑕疵和缺陷，质量为合格产品，同时有明确的生产厂商或制造厂商。</w:t>
      </w:r>
    </w:p>
    <w:p w14:paraId="515E52B0">
      <w:pPr>
        <w:keepNext w:val="0"/>
        <w:keepLines w:val="0"/>
        <w:kinsoku/>
        <w:wordWrap/>
        <w:overflowPunct/>
        <w:topLinePunct w:val="0"/>
        <w:autoSpaceDE/>
        <w:autoSpaceDN/>
        <w:bidi w:val="0"/>
        <w:adjustRightInd/>
        <w:spacing w:line="360" w:lineRule="auto"/>
        <w:ind w:firstLine="420" w:firstLineChars="200"/>
        <w:jc w:val="left"/>
        <w:outlineLvl w:val="9"/>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 xml:space="preserve">(2) </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所供货物必须是全新的，所有货物运输到达施工场地时的包装必须是原厂完整的，由</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签收后方可拆包安装。</w:t>
      </w:r>
    </w:p>
    <w:p w14:paraId="663E1704">
      <w:pPr>
        <w:keepNext w:val="0"/>
        <w:keepLines w:val="0"/>
        <w:kinsoku/>
        <w:wordWrap/>
        <w:overflowPunct/>
        <w:topLinePunct w:val="0"/>
        <w:autoSpaceDE/>
        <w:autoSpaceDN/>
        <w:bidi w:val="0"/>
        <w:adjustRightInd/>
        <w:spacing w:line="360" w:lineRule="auto"/>
        <w:ind w:firstLine="420" w:firstLineChars="200"/>
        <w:jc w:val="left"/>
        <w:outlineLvl w:val="9"/>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(3) 所有货物须满足国家及行业环保和质量标准。</w:t>
      </w:r>
    </w:p>
    <w:p w14:paraId="647020BF">
      <w:pPr>
        <w:keepNext w:val="0"/>
        <w:keepLines w:val="0"/>
        <w:kinsoku/>
        <w:wordWrap/>
        <w:overflowPunct/>
        <w:topLinePunct w:val="0"/>
        <w:autoSpaceDE/>
        <w:autoSpaceDN/>
        <w:bidi w:val="0"/>
        <w:adjustRightInd/>
        <w:spacing w:line="360" w:lineRule="auto"/>
        <w:ind w:firstLine="420" w:firstLineChars="200"/>
        <w:jc w:val="left"/>
        <w:outlineLvl w:val="9"/>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(4) 所有货物必须有质量合格检验证、装箱单、出厂检测报告（或测试性能、测试报告）及</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要求的其他合格证明文件等相关资料。</w:t>
      </w:r>
    </w:p>
    <w:p w14:paraId="648219CD">
      <w:pPr>
        <w:keepNext w:val="0"/>
        <w:keepLines w:val="0"/>
        <w:kinsoku/>
        <w:wordWrap/>
        <w:overflowPunct/>
        <w:topLinePunct w:val="0"/>
        <w:autoSpaceDE w:val="0"/>
        <w:autoSpaceDN w:val="0"/>
        <w:bidi w:val="0"/>
        <w:adjustRightInd w:val="0"/>
        <w:spacing w:line="360" w:lineRule="auto"/>
        <w:ind w:firstLine="422" w:firstLineChars="200"/>
        <w:jc w:val="left"/>
        <w:outlineLvl w:val="9"/>
        <w:rPr>
          <w:rFonts w:ascii="宋体" w:hAnsi="宋体" w:eastAsia="宋体" w:cs="Times New Roman"/>
          <w:b/>
          <w:color w:val="auto"/>
          <w:kern w:val="0"/>
          <w:sz w:val="21"/>
          <w:szCs w:val="21"/>
          <w:highlight w:val="none"/>
        </w:rPr>
      </w:pPr>
      <w:bookmarkStart w:id="358" w:name="_Toc15961"/>
      <w:r>
        <w:rPr>
          <w:rFonts w:ascii="宋体" w:hAnsi="宋体" w:eastAsia="宋体" w:cs="Times New Roman"/>
          <w:b/>
          <w:color w:val="auto"/>
          <w:kern w:val="0"/>
          <w:sz w:val="21"/>
          <w:szCs w:val="21"/>
          <w:highlight w:val="none"/>
        </w:rPr>
        <w:t>3</w:t>
      </w:r>
      <w:r>
        <w:rPr>
          <w:rFonts w:hint="eastAsia" w:ascii="宋体" w:hAnsi="宋体" w:eastAsia="宋体" w:cs="Times New Roman"/>
          <w:b/>
          <w:color w:val="auto"/>
          <w:kern w:val="0"/>
          <w:sz w:val="21"/>
          <w:szCs w:val="21"/>
          <w:highlight w:val="none"/>
        </w:rPr>
        <w:t>、交货要求</w:t>
      </w:r>
      <w:bookmarkEnd w:id="358"/>
    </w:p>
    <w:p w14:paraId="0BEFFBDC">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 供货期限：</w:t>
      </w:r>
      <w:r>
        <w:rPr>
          <w:rFonts w:hint="eastAsia" w:ascii="宋体" w:hAnsi="宋体" w:eastAsia="宋体" w:cs="Times New Roman"/>
          <w:color w:val="auto"/>
          <w:kern w:val="0"/>
          <w:szCs w:val="21"/>
          <w:highlight w:val="none"/>
        </w:rPr>
        <w:t>自合同签订之日起至</w:t>
      </w:r>
      <w:r>
        <w:rPr>
          <w:rFonts w:hint="eastAsia" w:ascii="宋体" w:hAnsi="宋体" w:eastAsia="宋体" w:cs="Times New Roman"/>
          <w:color w:val="auto"/>
          <w:kern w:val="0"/>
          <w:sz w:val="21"/>
          <w:szCs w:val="21"/>
          <w:highlight w:val="none"/>
        </w:rPr>
        <w:t xml:space="preserve"> 2026 年12月31日。</w:t>
      </w:r>
    </w:p>
    <w:p w14:paraId="20D0041F">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 交货及安装期限：自</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Cs w:val="21"/>
          <w:highlight w:val="none"/>
        </w:rPr>
        <w:t>对应</w:t>
      </w:r>
      <w:r>
        <w:rPr>
          <w:rFonts w:hint="eastAsia" w:ascii="宋体" w:hAnsi="宋体" w:eastAsia="宋体" w:cs="Times New Roman"/>
          <w:color w:val="auto"/>
          <w:kern w:val="0"/>
          <w:szCs w:val="21"/>
          <w:highlight w:val="none"/>
          <w:lang w:val="en-US" w:eastAsia="zh-CN"/>
        </w:rPr>
        <w:t>运营</w:t>
      </w:r>
      <w:r>
        <w:rPr>
          <w:rFonts w:hint="eastAsia" w:ascii="宋体" w:hAnsi="宋体" w:eastAsia="宋体" w:cs="Times New Roman"/>
          <w:color w:val="auto"/>
          <w:kern w:val="0"/>
          <w:szCs w:val="21"/>
          <w:highlight w:val="none"/>
        </w:rPr>
        <w:t>项目书面</w:t>
      </w:r>
      <w:r>
        <w:rPr>
          <w:rFonts w:hint="eastAsia" w:ascii="宋体" w:hAnsi="宋体" w:eastAsia="宋体" w:cs="Times New Roman"/>
          <w:color w:val="auto"/>
          <w:kern w:val="0"/>
          <w:sz w:val="21"/>
          <w:szCs w:val="21"/>
          <w:highlight w:val="none"/>
        </w:rPr>
        <w:t>通知</w:t>
      </w:r>
      <w:r>
        <w:rPr>
          <w:rFonts w:hint="eastAsia" w:ascii="宋体" w:hAnsi="宋体" w:eastAsia="宋体" w:cs="Times New Roman"/>
          <w:color w:val="auto"/>
          <w:kern w:val="0"/>
          <w:sz w:val="21"/>
          <w:szCs w:val="21"/>
          <w:highlight w:val="none"/>
          <w:lang w:val="en-US" w:eastAsia="zh-CN"/>
        </w:rPr>
        <w:t>中载明的供货之日</w:t>
      </w:r>
      <w:r>
        <w:rPr>
          <w:rFonts w:hint="eastAsia" w:ascii="宋体" w:hAnsi="宋体" w:eastAsia="宋体" w:cs="Times New Roman"/>
          <w:color w:val="auto"/>
          <w:kern w:val="0"/>
          <w:sz w:val="21"/>
          <w:szCs w:val="21"/>
          <w:highlight w:val="none"/>
        </w:rPr>
        <w:t>起</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val="en-US" w:eastAsia="zh-CN"/>
        </w:rPr>
        <w:t>日</w:t>
      </w:r>
      <w:r>
        <w:rPr>
          <w:rFonts w:hint="eastAsia" w:ascii="宋体" w:hAnsi="宋体" w:eastAsia="宋体" w:cs="Times New Roman"/>
          <w:color w:val="auto"/>
          <w:kern w:val="0"/>
          <w:sz w:val="21"/>
          <w:szCs w:val="21"/>
          <w:highlight w:val="none"/>
        </w:rPr>
        <w:t>内完成所供货物的现场到货、安装及调试。</w:t>
      </w:r>
    </w:p>
    <w:p w14:paraId="390BA1F1">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 交货地点、方式：</w:t>
      </w:r>
    </w:p>
    <w:tbl>
      <w:tblPr>
        <w:tblStyle w:val="37"/>
        <w:tblW w:w="0" w:type="auto"/>
        <w:tblInd w:w="93" w:type="dxa"/>
        <w:tblLayout w:type="autofit"/>
        <w:tblCellMar>
          <w:top w:w="0" w:type="dxa"/>
          <w:left w:w="108" w:type="dxa"/>
          <w:bottom w:w="0" w:type="dxa"/>
          <w:right w:w="108" w:type="dxa"/>
        </w:tblCellMar>
      </w:tblPr>
      <w:tblGrid>
        <w:gridCol w:w="593"/>
        <w:gridCol w:w="3675"/>
        <w:gridCol w:w="4161"/>
      </w:tblGrid>
      <w:tr w14:paraId="4C89B882">
        <w:tblPrEx>
          <w:tblCellMar>
            <w:top w:w="0" w:type="dxa"/>
            <w:left w:w="108" w:type="dxa"/>
            <w:bottom w:w="0" w:type="dxa"/>
            <w:right w:w="108" w:type="dxa"/>
          </w:tblCellMar>
        </w:tblPrEx>
        <w:trPr>
          <w:trHeight w:val="27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2526">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lang w:bidi="ar"/>
              </w:rPr>
              <w:t>序号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8873">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lang w:val="en-US" w:eastAsia="zh-CN" w:bidi="ar"/>
              </w:rPr>
              <w:t>运营</w:t>
            </w:r>
            <w:r>
              <w:rPr>
                <w:rFonts w:hint="eastAsia" w:ascii="宋体" w:hAnsi="宋体" w:eastAsia="宋体" w:cs="宋体"/>
                <w:b/>
                <w:bCs/>
                <w:color w:val="auto"/>
                <w:kern w:val="0"/>
                <w:sz w:val="21"/>
                <w:szCs w:val="21"/>
                <w:highlight w:val="none"/>
                <w:lang w:bidi="ar"/>
              </w:rPr>
              <w:t>项目名</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338F">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lang w:bidi="ar"/>
              </w:rPr>
              <w:t>地址</w:t>
            </w:r>
          </w:p>
        </w:tc>
      </w:tr>
      <w:tr w14:paraId="4A7BD984">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69A2">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69D5">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万江污水处理厂二期</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826D">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东莞市万江区流涌尾社区白水涡</w:t>
            </w:r>
          </w:p>
        </w:tc>
      </w:tr>
      <w:tr w14:paraId="379E124C">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7919">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8E37">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市区污水处理厂提标</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4842">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Calibri" w:hAnsi="宋体" w:eastAsia="宋体" w:cs="Times New Roman"/>
                <w:color w:val="auto"/>
                <w:kern w:val="2"/>
                <w:sz w:val="21"/>
                <w:szCs w:val="21"/>
                <w:highlight w:val="none"/>
              </w:rPr>
              <w:t>东莞市南城区石鼓村王洲</w:t>
            </w:r>
          </w:p>
        </w:tc>
      </w:tr>
      <w:tr w14:paraId="4AE60091">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4546">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3DF6">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厚街污水处理厂二期</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BF1D">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东莞市厚街镇沙塘村沙隆路污水处理厂二期</w:t>
            </w:r>
          </w:p>
        </w:tc>
      </w:tr>
      <w:tr w14:paraId="491DC06C">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A3CD">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CC40">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麻涌污水处理厂一期提标</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7D7C">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东莞市麻涌镇新沙公园南一路9号麻涌污水处理厂提标</w:t>
            </w:r>
          </w:p>
        </w:tc>
      </w:tr>
      <w:tr w14:paraId="56E38C0A">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A9F8">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57A9">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凤岗竹塘污水处理厂二期</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3B88">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东莞市凤岗镇竹塘村浸校塘组</w:t>
            </w:r>
          </w:p>
        </w:tc>
      </w:tr>
      <w:tr w14:paraId="13CC2554">
        <w:tblPrEx>
          <w:tblCellMar>
            <w:top w:w="0" w:type="dxa"/>
            <w:left w:w="108" w:type="dxa"/>
            <w:bottom w:w="0" w:type="dxa"/>
            <w:right w:w="108" w:type="dxa"/>
          </w:tblCellMar>
        </w:tblPrEx>
        <w:trPr>
          <w:trHeight w:val="52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4D99">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E7E9">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凤岗竹塘污水处理厂一期提标</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0F79">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东莞市凤岗镇竹塘村浸校塘组</w:t>
            </w:r>
          </w:p>
        </w:tc>
      </w:tr>
      <w:tr w14:paraId="3C0D3968">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F3FB">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7</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B002">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樟木头污水厂一二期提标</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2ED4">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东莞市樟木头镇柏地旗岭村柏峰路169号</w:t>
            </w:r>
          </w:p>
        </w:tc>
      </w:tr>
      <w:tr w14:paraId="0A0CE42B">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7766">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8</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F920">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樟木头裕丰污水处理厂</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EF5A">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东莞市樟木头裕丰社区莞樟路西侧</w:t>
            </w:r>
          </w:p>
        </w:tc>
      </w:tr>
      <w:tr w14:paraId="6AF31997">
        <w:tblPrEx>
          <w:tblCellMar>
            <w:top w:w="0" w:type="dxa"/>
            <w:left w:w="108" w:type="dxa"/>
            <w:bottom w:w="0" w:type="dxa"/>
            <w:right w:w="108" w:type="dxa"/>
          </w:tblCellMar>
        </w:tblPrEx>
        <w:trPr>
          <w:trHeight w:val="524"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BADF">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9</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AA8E">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谢岗污水处理厂二期</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52DF">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东莞市谢岗镇谢岗村乌舅湖</w:t>
            </w:r>
          </w:p>
        </w:tc>
      </w:tr>
    </w:tbl>
    <w:p w14:paraId="4A4B2432">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后续如需更改交货地点，</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需在发货时间前3日以书面形式通知</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负责所供货物运至交货地点</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指定的位置，并负责到场设备的搬卸、安全措施等，相关费用由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负责。</w:t>
      </w:r>
    </w:p>
    <w:p w14:paraId="17B24B2B">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(4) 交货方式与风险承担：在货物移交给</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并经</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最终验收合格前，货物的毁损、灭失的风险和责任均由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5C58159B">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(5) 上述 9 个运营项目中，部分提标项目正开展委托运营谈判工作，若提标项目正式委托第三方单位运营后，则无需由</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采购更换滤布滤池系统配件。因此，本次采购项目数量不作为本项目最终采购数量的保证，实际需求项目数量以</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具体提供供货通知为准，按实结算。</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不得因</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实际采购项目数量的减少或增加而要求提供任何形式的补偿或赔偿，或者要求</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拟按暂定项目数量采购相应货物。</w:t>
      </w:r>
    </w:p>
    <w:p w14:paraId="565DE180">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p>
    <w:p w14:paraId="3B741F27">
      <w:pPr>
        <w:keepNext w:val="0"/>
        <w:keepLines w:val="0"/>
        <w:kinsoku/>
        <w:wordWrap/>
        <w:overflowPunct/>
        <w:topLinePunct w:val="0"/>
        <w:autoSpaceDE w:val="0"/>
        <w:autoSpaceDN w:val="0"/>
        <w:bidi w:val="0"/>
        <w:adjustRightInd w:val="0"/>
        <w:spacing w:line="360" w:lineRule="auto"/>
        <w:ind w:firstLine="422" w:firstLineChars="200"/>
        <w:jc w:val="left"/>
        <w:outlineLvl w:val="9"/>
        <w:rPr>
          <w:rFonts w:ascii="宋体" w:hAnsi="宋体" w:eastAsia="宋体" w:cs="等线"/>
          <w:b/>
          <w:color w:val="auto"/>
          <w:kern w:val="0"/>
          <w:sz w:val="21"/>
          <w:szCs w:val="21"/>
          <w:highlight w:val="none"/>
        </w:rPr>
      </w:pPr>
      <w:bookmarkStart w:id="359" w:name="_Toc4507"/>
      <w:r>
        <w:rPr>
          <w:rFonts w:hint="eastAsia" w:ascii="宋体" w:hAnsi="宋体" w:eastAsia="宋体" w:cs="Times New Roman"/>
          <w:b/>
          <w:bCs/>
          <w:color w:val="auto"/>
          <w:kern w:val="0"/>
          <w:sz w:val="21"/>
          <w:szCs w:val="21"/>
          <w:highlight w:val="none"/>
        </w:rPr>
        <w:t xml:space="preserve">第六条 </w:t>
      </w:r>
      <w:r>
        <w:rPr>
          <w:rFonts w:hint="eastAsia" w:ascii="宋体" w:hAnsi="宋体" w:eastAsia="宋体" w:cs="等线"/>
          <w:b/>
          <w:color w:val="auto"/>
          <w:kern w:val="0"/>
          <w:sz w:val="21"/>
          <w:szCs w:val="21"/>
          <w:highlight w:val="none"/>
        </w:rPr>
        <w:t>技术要求</w:t>
      </w:r>
      <w:bookmarkEnd w:id="359"/>
    </w:p>
    <w:p w14:paraId="51159DC0">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乙方提供的货物及服务应满足附件《用户需求书》中的设备技术要求。</w:t>
      </w:r>
    </w:p>
    <w:p w14:paraId="696B0305">
      <w:pPr>
        <w:keepNext w:val="0"/>
        <w:keepLines w:val="0"/>
        <w:kinsoku/>
        <w:wordWrap/>
        <w:overflowPunct/>
        <w:topLinePunct w:val="0"/>
        <w:autoSpaceDE w:val="0"/>
        <w:autoSpaceDN w:val="0"/>
        <w:bidi w:val="0"/>
        <w:adjustRightInd w:val="0"/>
        <w:spacing w:line="360" w:lineRule="auto"/>
        <w:ind w:firstLine="422" w:firstLineChars="200"/>
        <w:jc w:val="left"/>
        <w:outlineLvl w:val="9"/>
        <w:rPr>
          <w:rFonts w:ascii="宋体" w:hAnsi="宋体" w:eastAsia="宋体" w:cs="Times New Roman"/>
          <w:b/>
          <w:bCs/>
          <w:color w:val="auto"/>
          <w:kern w:val="0"/>
          <w:sz w:val="21"/>
          <w:szCs w:val="21"/>
          <w:highlight w:val="none"/>
        </w:rPr>
      </w:pPr>
      <w:bookmarkStart w:id="360" w:name="_Toc18287"/>
    </w:p>
    <w:p w14:paraId="6C616DB0">
      <w:pPr>
        <w:keepNext w:val="0"/>
        <w:keepLines w:val="0"/>
        <w:kinsoku/>
        <w:wordWrap/>
        <w:overflowPunct/>
        <w:topLinePunct w:val="0"/>
        <w:autoSpaceDE w:val="0"/>
        <w:autoSpaceDN w:val="0"/>
        <w:bidi w:val="0"/>
        <w:adjustRightInd w:val="0"/>
        <w:spacing w:line="360" w:lineRule="auto"/>
        <w:ind w:firstLine="422" w:firstLineChars="200"/>
        <w:jc w:val="left"/>
        <w:outlineLvl w:val="9"/>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第七条 施工安全及其他要求</w:t>
      </w:r>
      <w:bookmarkEnd w:id="360"/>
    </w:p>
    <w:p w14:paraId="6753A20B">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1、</w:t>
      </w:r>
      <w:r>
        <w:rPr>
          <w:rFonts w:hint="eastAsia" w:ascii="宋体" w:hAnsi="宋体" w:eastAsia="宋体" w:cs="Times New Roman"/>
          <w:color w:val="auto"/>
          <w:kern w:val="0"/>
          <w:sz w:val="21"/>
          <w:szCs w:val="21"/>
          <w:highlight w:val="none"/>
        </w:rPr>
        <w:t>施工设备、工器具：由</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自行解决。</w:t>
      </w:r>
    </w:p>
    <w:p w14:paraId="230DB615">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2、</w:t>
      </w:r>
      <w:r>
        <w:rPr>
          <w:rFonts w:hint="eastAsia" w:ascii="宋体" w:hAnsi="宋体" w:eastAsia="宋体" w:cs="Times New Roman"/>
          <w:color w:val="auto"/>
          <w:kern w:val="0"/>
          <w:sz w:val="21"/>
          <w:szCs w:val="21"/>
          <w:highlight w:val="none"/>
        </w:rPr>
        <w:t>施工用水、用电：</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在各污水处理项目内提供水、电接入点，由</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自行接入，</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需做好用水、用电安全防护措施并无条件接受</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监督。</w:t>
      </w:r>
    </w:p>
    <w:p w14:paraId="302F9D2B">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3、</w:t>
      </w:r>
      <w:r>
        <w:rPr>
          <w:rFonts w:hint="eastAsia" w:ascii="宋体" w:hAnsi="宋体" w:eastAsia="宋体" w:cs="Times New Roman"/>
          <w:color w:val="auto"/>
          <w:kern w:val="0"/>
          <w:sz w:val="21"/>
          <w:szCs w:val="21"/>
          <w:highlight w:val="none"/>
        </w:rPr>
        <w:t>施工安全：</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做好施工的安全防护措施，施工过程中出现的安全事故由</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自行承担。</w:t>
      </w:r>
    </w:p>
    <w:p w14:paraId="5F9CB120">
      <w:pPr>
        <w:keepNext w:val="0"/>
        <w:keepLines w:val="0"/>
        <w:kinsoku/>
        <w:wordWrap/>
        <w:overflowPunct/>
        <w:topLinePunct w:val="0"/>
        <w:autoSpaceDE w:val="0"/>
        <w:autoSpaceDN w:val="0"/>
        <w:bidi w:val="0"/>
        <w:adjustRightInd w:val="0"/>
        <w:snapToGrid w:val="0"/>
        <w:spacing w:line="360" w:lineRule="auto"/>
        <w:jc w:val="left"/>
        <w:outlineLvl w:val="9"/>
        <w:rPr>
          <w:rFonts w:ascii="宋体" w:hAnsi="宋体" w:eastAsia="宋体" w:cs="宋体"/>
          <w:b/>
          <w:bCs/>
          <w:color w:val="auto"/>
          <w:kern w:val="0"/>
          <w:sz w:val="21"/>
          <w:szCs w:val="21"/>
          <w:highlight w:val="none"/>
        </w:rPr>
      </w:pPr>
    </w:p>
    <w:p w14:paraId="519CD42F">
      <w:pPr>
        <w:keepNext w:val="0"/>
        <w:keepLines w:val="0"/>
        <w:kinsoku/>
        <w:wordWrap/>
        <w:overflowPunct/>
        <w:topLinePunct w:val="0"/>
        <w:autoSpaceDE w:val="0"/>
        <w:autoSpaceDN w:val="0"/>
        <w:bidi w:val="0"/>
        <w:adjustRightInd w:val="0"/>
        <w:spacing w:line="360" w:lineRule="auto"/>
        <w:ind w:firstLine="422" w:firstLineChars="200"/>
        <w:jc w:val="left"/>
        <w:outlineLvl w:val="9"/>
        <w:rPr>
          <w:rFonts w:ascii="宋体" w:hAnsi="宋体" w:eastAsia="宋体" w:cs="Times New Roman"/>
          <w:b/>
          <w:bCs/>
          <w:color w:val="auto"/>
          <w:kern w:val="0"/>
          <w:sz w:val="21"/>
          <w:szCs w:val="21"/>
          <w:highlight w:val="none"/>
        </w:rPr>
      </w:pPr>
      <w:bookmarkStart w:id="361" w:name="_Toc3132"/>
      <w:r>
        <w:rPr>
          <w:rFonts w:hint="eastAsia" w:ascii="宋体" w:hAnsi="宋体" w:eastAsia="宋体" w:cs="Times New Roman"/>
          <w:b/>
          <w:bCs/>
          <w:color w:val="auto"/>
          <w:kern w:val="0"/>
          <w:sz w:val="21"/>
          <w:szCs w:val="21"/>
          <w:highlight w:val="none"/>
        </w:rPr>
        <w:t>第八条 验收要求</w:t>
      </w:r>
      <w:bookmarkEnd w:id="361"/>
    </w:p>
    <w:p w14:paraId="7C4A9959">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1、</w:t>
      </w:r>
      <w:r>
        <w:rPr>
          <w:rFonts w:hint="eastAsia" w:ascii="宋体" w:hAnsi="宋体" w:eastAsia="宋体" w:cs="Times New Roman"/>
          <w:color w:val="auto"/>
          <w:kern w:val="0"/>
          <w:sz w:val="21"/>
          <w:szCs w:val="21"/>
          <w:highlight w:val="none"/>
        </w:rPr>
        <w:t>验收分为货到交货地点的初步验收和最终验收。</w:t>
      </w:r>
    </w:p>
    <w:p w14:paraId="2A489150">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1</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rPr>
        <w:t>初步验收：货物运抵交货地点后 3 日内，</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（含</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委托的第三方）、</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代表共同开箱验货。</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按照合同及采购文件、国家相关法律法规以及规范的要求等相关的规定，对货物的品种、品牌、产地、型号规格、数量、外观质量、资料等进行清点和全面的检验，并作详细的记录。</w:t>
      </w:r>
    </w:p>
    <w:p w14:paraId="3899C99B">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初步验收如发现货物不符，或货物短缺、质次、损坏等问题，应作详细记录，</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可拒绝收货，或由</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在</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规定的时间内立即、无条件为</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调换或补齐，调换或补齐后的货物，</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有权按照本条有关验收的规定进行验收，由此产生的制造、修理和运费及保险费等费用均应由</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负担，与</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无关。</w:t>
      </w:r>
    </w:p>
    <w:p w14:paraId="52763A90">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初步验收合格后，甲乙双方共同出具</w:t>
      </w:r>
      <w:r>
        <w:rPr>
          <w:rFonts w:hint="eastAsia" w:ascii="宋体" w:hAnsi="宋体" w:eastAsia="宋体" w:cs="Times New Roman"/>
          <w:color w:val="auto"/>
          <w:kern w:val="0"/>
          <w:sz w:val="21"/>
          <w:szCs w:val="21"/>
          <w:highlight w:val="none"/>
          <w:lang w:val="en-US" w:eastAsia="zh-CN"/>
        </w:rPr>
        <w:t>初步</w:t>
      </w:r>
      <w:r>
        <w:rPr>
          <w:rFonts w:hint="eastAsia" w:ascii="宋体" w:hAnsi="宋体" w:eastAsia="宋体" w:cs="Times New Roman"/>
          <w:color w:val="auto"/>
          <w:kern w:val="0"/>
          <w:sz w:val="21"/>
          <w:szCs w:val="21"/>
          <w:highlight w:val="none"/>
        </w:rPr>
        <w:t>验收报告并由双方书面确认初步验收结果。若货物无需安装，经过</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和</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确认后，即可作为最终验收。</w:t>
      </w:r>
    </w:p>
    <w:p w14:paraId="0AEA7036">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2</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rPr>
        <w:t>最终验收：供货货物根据</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实际需求进行安装，在完成安装、调试合格后，</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（含</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委托的第三方）、</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代表对滤布滤池系统成套设备的处理水质、水量进行检验。</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在货物安装、调试过程中，应做好详细的检验、测试记录和试验结果，检验结果应符合本合同及</w:t>
      </w:r>
      <w:r>
        <w:rPr>
          <w:rFonts w:hint="eastAsia" w:ascii="宋体" w:hAnsi="宋体" w:eastAsia="宋体" w:cs="Times New Roman"/>
          <w:color w:val="auto"/>
          <w:kern w:val="0"/>
          <w:sz w:val="21"/>
          <w:szCs w:val="21"/>
          <w:highlight w:val="none"/>
          <w:lang w:val="en-US" w:eastAsia="zh-CN"/>
        </w:rPr>
        <w:t>招标</w:t>
      </w:r>
      <w:r>
        <w:rPr>
          <w:rFonts w:hint="eastAsia" w:ascii="宋体" w:hAnsi="宋体" w:eastAsia="宋体" w:cs="Times New Roman"/>
          <w:color w:val="auto"/>
          <w:kern w:val="0"/>
          <w:sz w:val="21"/>
          <w:szCs w:val="21"/>
          <w:highlight w:val="none"/>
        </w:rPr>
        <w:t>文件、国家相关法律法规以及规范的规定标准。（当多个标准不一致时，以最高标准作为验收标准），如滤布滤池系统成套设备在更换纤维滤布后处理水质、水量不能满足各项目的运营需求，</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需在</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规定的时间内立刻、无条件为</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免费替换，由此产生的制造、运费安装及保险费等费用均应由</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承担，与</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无关。</w:t>
      </w:r>
    </w:p>
    <w:p w14:paraId="02358497">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rPr>
        <w:t>货物经</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根据上述约定验收符合全部要求，</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移交完所有资料文档后，甲乙双方共同出具</w:t>
      </w:r>
      <w:r>
        <w:rPr>
          <w:rFonts w:hint="eastAsia" w:ascii="宋体" w:hAnsi="宋体" w:eastAsia="宋体" w:cs="Times New Roman"/>
          <w:color w:val="auto"/>
          <w:kern w:val="0"/>
          <w:sz w:val="21"/>
          <w:szCs w:val="21"/>
          <w:highlight w:val="none"/>
          <w:lang w:val="en-US" w:eastAsia="zh-CN"/>
        </w:rPr>
        <w:t>最终</w:t>
      </w:r>
      <w:r>
        <w:rPr>
          <w:rFonts w:hint="eastAsia" w:ascii="宋体" w:hAnsi="宋体" w:eastAsia="宋体" w:cs="Times New Roman"/>
          <w:color w:val="auto"/>
          <w:kern w:val="0"/>
          <w:sz w:val="21"/>
          <w:szCs w:val="21"/>
          <w:highlight w:val="none"/>
        </w:rPr>
        <w:t>验收报告并由双方书面确认最终验收结果</w:t>
      </w:r>
      <w:r>
        <w:rPr>
          <w:rFonts w:hint="eastAsia" w:ascii="宋体" w:hAnsi="宋体" w:eastAsia="宋体" w:cs="Times New Roman"/>
          <w:color w:val="auto"/>
          <w:kern w:val="0"/>
          <w:sz w:val="21"/>
          <w:szCs w:val="21"/>
          <w:highlight w:val="none"/>
          <w:lang w:eastAsia="zh-CN"/>
        </w:rPr>
        <w:t>。</w:t>
      </w:r>
    </w:p>
    <w:p w14:paraId="14933D87">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2、</w:t>
      </w:r>
      <w:r>
        <w:rPr>
          <w:rFonts w:hint="eastAsia" w:ascii="宋体" w:hAnsi="宋体" w:eastAsia="宋体" w:cs="Times New Roman"/>
          <w:color w:val="auto"/>
          <w:kern w:val="0"/>
          <w:sz w:val="21"/>
          <w:szCs w:val="21"/>
          <w:highlight w:val="none"/>
        </w:rPr>
        <w:t>由于非</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原因而引起货物的修理或更换的时间，以不影响生产为原则，否则将视为逾期交货。</w:t>
      </w:r>
    </w:p>
    <w:p w14:paraId="40FF2FB5">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3、</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根据本条规定对货物所做出的验收，仅作为起算付款及质保期之用，不为双方对于货物质量的最终认定。货物经验收合格后，</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仍应在质保期内对产品质量承担保证责任。</w:t>
      </w:r>
    </w:p>
    <w:p w14:paraId="4DA1F1A3">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4、</w:t>
      </w:r>
      <w:r>
        <w:rPr>
          <w:rFonts w:hint="eastAsia" w:ascii="宋体" w:hAnsi="宋体" w:eastAsia="宋体" w:cs="Times New Roman"/>
          <w:color w:val="auto"/>
          <w:kern w:val="0"/>
          <w:sz w:val="21"/>
          <w:szCs w:val="21"/>
          <w:highlight w:val="none"/>
        </w:rPr>
        <w:t>货物在最终验收合格前，其损耗、毁损、灭失等风险及责任由</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承担，如因发生前述情形，导致</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所供应的货物不能通过</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验收的，</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应按</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要求予以更换或退货。</w:t>
      </w:r>
    </w:p>
    <w:p w14:paraId="40E664DC">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5、</w:t>
      </w:r>
      <w:r>
        <w:rPr>
          <w:rFonts w:hint="eastAsia" w:ascii="宋体" w:hAnsi="宋体" w:eastAsia="宋体" w:cs="Times New Roman"/>
          <w:color w:val="auto"/>
          <w:kern w:val="0"/>
          <w:sz w:val="21"/>
          <w:szCs w:val="21"/>
          <w:highlight w:val="none"/>
        </w:rPr>
        <w:t>验收过程中，如对检验记录不能取得一致意见时，一方可委托货物交付地的权威的第三方检验机构联合进行检验。检验结果具有约束力，检验费用由责任方负担。</w:t>
      </w:r>
    </w:p>
    <w:p w14:paraId="3BBC6754">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hint="eastAsia" w:ascii="宋体" w:hAnsi="宋体" w:eastAsia="宋体" w:cs="Times New Roman"/>
          <w:b/>
          <w:color w:val="auto"/>
          <w:kern w:val="0"/>
          <w:sz w:val="21"/>
          <w:szCs w:val="21"/>
          <w:highlight w:val="none"/>
        </w:rPr>
      </w:pPr>
    </w:p>
    <w:p w14:paraId="40AC63D4">
      <w:pPr>
        <w:keepNext w:val="0"/>
        <w:keepLines w:val="0"/>
        <w:kinsoku/>
        <w:wordWrap/>
        <w:overflowPunct/>
        <w:topLinePunct w:val="0"/>
        <w:autoSpaceDE w:val="0"/>
        <w:autoSpaceDN w:val="0"/>
        <w:bidi w:val="0"/>
        <w:adjustRightInd w:val="0"/>
        <w:spacing w:line="360" w:lineRule="auto"/>
        <w:ind w:firstLine="420" w:firstLineChars="199"/>
        <w:jc w:val="left"/>
        <w:outlineLvl w:val="9"/>
        <w:rPr>
          <w:rFonts w:ascii="宋体" w:hAnsi="宋体" w:eastAsia="宋体" w:cs="Times New Roman"/>
          <w:color w:val="auto"/>
          <w:kern w:val="0"/>
          <w:sz w:val="21"/>
          <w:szCs w:val="21"/>
          <w:highlight w:val="none"/>
        </w:rPr>
      </w:pPr>
      <w:bookmarkStart w:id="362" w:name="_Toc13964"/>
      <w:r>
        <w:rPr>
          <w:rFonts w:hint="eastAsia" w:ascii="宋体" w:hAnsi="宋体" w:eastAsia="宋体" w:cs="Times New Roman"/>
          <w:b/>
          <w:bCs/>
          <w:color w:val="auto"/>
          <w:kern w:val="0"/>
          <w:sz w:val="21"/>
          <w:szCs w:val="21"/>
          <w:highlight w:val="none"/>
        </w:rPr>
        <w:t>第九条 质量保证及售后服务</w:t>
      </w:r>
      <w:bookmarkEnd w:id="362"/>
    </w:p>
    <w:p w14:paraId="2BC69440">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1、所供货物的质保期为自货物最终验收合格之日起</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个月。</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应以书面形式提供货物的质量保证承诺，该承诺不应低于本合同约定的标准。质保期内，</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对本次采购的货物免费提供上门服务及保修，免费保修包括但不限于由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完成质保期的工作而产生的运费、购置费、人工费等各项费用。</w:t>
      </w:r>
    </w:p>
    <w:p w14:paraId="3B9F341C">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质保期内，若货物经一次维修或维修时间超过一个月，仍不能正常使用的，</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应免费给予更换，被更换的货物的质保期为从更换日起重新计算。</w:t>
      </w:r>
    </w:p>
    <w:p w14:paraId="33D8C0BB">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在合同规定的质保期内，</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承诺将在接到</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的故障通知后</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小时内响应，</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小时内到达项目现场进行维修等服务。</w:t>
      </w:r>
    </w:p>
    <w:p w14:paraId="05A2092A">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在使用货物时所遇技术问题，</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应按</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要求及时向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无偿提供技术指导服务。</w:t>
      </w:r>
    </w:p>
    <w:p w14:paraId="1038075D">
      <w:pPr>
        <w:keepNext w:val="0"/>
        <w:keepLines w:val="0"/>
        <w:kinsoku/>
        <w:wordWrap/>
        <w:overflowPunct/>
        <w:topLinePunct w:val="0"/>
        <w:autoSpaceDE/>
        <w:autoSpaceDN/>
        <w:bidi w:val="0"/>
        <w:adjustRightInd/>
        <w:spacing w:line="360" w:lineRule="auto"/>
        <w:ind w:firstLine="420" w:firstLineChars="200"/>
        <w:jc w:val="both"/>
        <w:outlineLvl w:val="9"/>
        <w:rPr>
          <w:rFonts w:ascii="宋体" w:hAnsi="宋体" w:eastAsia="宋体" w:cs="Times New Roman"/>
          <w:color w:val="auto"/>
          <w:kern w:val="0"/>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未按上述要求提供售后服务的，</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有权要求其他第三方提供相关服务，因此产生的费用全部由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3B14B7A5">
      <w:pPr>
        <w:keepNext w:val="0"/>
        <w:keepLines w:val="0"/>
        <w:kinsoku/>
        <w:wordWrap/>
        <w:overflowPunct/>
        <w:topLinePunct w:val="0"/>
        <w:autoSpaceDE w:val="0"/>
        <w:autoSpaceDN w:val="0"/>
        <w:bidi w:val="0"/>
        <w:adjustRightInd w:val="0"/>
        <w:spacing w:line="200" w:lineRule="exact"/>
        <w:ind w:firstLine="422" w:firstLineChars="200"/>
        <w:jc w:val="left"/>
        <w:outlineLvl w:val="9"/>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 xml:space="preserve"> </w:t>
      </w:r>
    </w:p>
    <w:p w14:paraId="1F3ADA56">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63" w:name="_Toc2838"/>
      <w:r>
        <w:rPr>
          <w:rFonts w:hint="eastAsia" w:ascii="宋体" w:hAnsi="宋体" w:eastAsia="宋体" w:cs="Times New Roman"/>
          <w:b/>
          <w:color w:val="auto"/>
          <w:kern w:val="0"/>
          <w:sz w:val="21"/>
          <w:szCs w:val="21"/>
          <w:highlight w:val="none"/>
        </w:rPr>
        <w:t>第十条</w:t>
      </w:r>
      <w:r>
        <w:rPr>
          <w:rFonts w:ascii="宋体" w:hAnsi="宋体" w:eastAsia="宋体" w:cs="Times New Roman"/>
          <w:b/>
          <w:color w:val="auto"/>
          <w:kern w:val="0"/>
          <w:sz w:val="21"/>
          <w:szCs w:val="21"/>
          <w:highlight w:val="none"/>
        </w:rPr>
        <w:t xml:space="preserve"> </w:t>
      </w:r>
      <w:r>
        <w:rPr>
          <w:rFonts w:hint="eastAsia" w:ascii="宋体" w:hAnsi="宋体" w:eastAsia="宋体" w:cs="Times New Roman"/>
          <w:b/>
          <w:color w:val="auto"/>
          <w:kern w:val="0"/>
          <w:sz w:val="21"/>
          <w:szCs w:val="21"/>
          <w:highlight w:val="none"/>
        </w:rPr>
        <w:t>权利保证</w:t>
      </w:r>
      <w:bookmarkEnd w:id="363"/>
    </w:p>
    <w:p w14:paraId="116A1F0B">
      <w:pPr>
        <w:keepNext w:val="0"/>
        <w:keepLines w:val="0"/>
        <w:kinsoku/>
        <w:wordWrap/>
        <w:overflowPunct/>
        <w:topLinePunct w:val="0"/>
        <w:autoSpaceDE w:val="0"/>
        <w:autoSpaceDN w:val="0"/>
        <w:bidi w:val="0"/>
        <w:adjustRightInd/>
        <w:spacing w:line="360" w:lineRule="auto"/>
        <w:ind w:firstLine="420" w:firstLineChars="200"/>
        <w:jc w:val="left"/>
        <w:outlineLvl w:val="9"/>
        <w:rPr>
          <w:color w:val="auto"/>
          <w:highlight w:val="none"/>
        </w:rPr>
      </w:pPr>
      <w:r>
        <w:rPr>
          <w:rFonts w:hint="eastAsia" w:ascii="宋体" w:hAnsi="宋体" w:eastAsia="宋体" w:cs="Times New Roman"/>
          <w:color w:val="auto"/>
          <w:kern w:val="0"/>
          <w:sz w:val="21"/>
          <w:szCs w:val="21"/>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00ADAEAE">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64" w:name="_Toc23496"/>
      <w:r>
        <w:rPr>
          <w:rFonts w:hint="eastAsia" w:ascii="宋体" w:hAnsi="宋体" w:eastAsia="宋体" w:cs="Times New Roman"/>
          <w:b/>
          <w:color w:val="auto"/>
          <w:kern w:val="0"/>
          <w:sz w:val="21"/>
          <w:szCs w:val="21"/>
          <w:highlight w:val="none"/>
        </w:rPr>
        <w:t>第十一条 履约担保</w:t>
      </w:r>
      <w:bookmarkEnd w:id="364"/>
    </w:p>
    <w:p w14:paraId="7C4D4D0D">
      <w:pPr>
        <w:autoSpaceDE/>
        <w:autoSpaceDN/>
        <w:adjustRightInd/>
        <w:snapToGrid w:val="0"/>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1、乙方应当根据招标文件的规定在签订本合同前向甲方提供履约担保，履约担保形式及金额由乙方从以下方式中任选一种：</w:t>
      </w:r>
    </w:p>
    <w:p w14:paraId="0F6BE0F4">
      <w:pPr>
        <w:autoSpaceDE/>
        <w:autoSpaceDN/>
        <w:adjustRightInd/>
        <w:spacing w:line="360" w:lineRule="auto"/>
        <w:ind w:firstLine="371" w:firstLineChars="177"/>
        <w:jc w:val="both"/>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履约保证金（银行转账形式）金额为¥     元，大写人民币     ；</w:t>
      </w:r>
    </w:p>
    <w:p w14:paraId="321CED13">
      <w:pPr>
        <w:autoSpaceDE/>
        <w:autoSpaceDN/>
        <w:adjustRightInd/>
        <w:spacing w:line="360" w:lineRule="auto"/>
        <w:ind w:firstLine="371" w:firstLineChars="177"/>
        <w:jc w:val="both"/>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不可撤销银行履约保函金额为</w:t>
      </w:r>
      <w:r>
        <w:rPr>
          <w:rFonts w:hint="eastAsia" w:ascii="宋体" w:hAnsi="宋体" w:eastAsia="宋体" w:cs="宋体"/>
          <w:color w:val="auto"/>
          <w:kern w:val="2"/>
          <w:sz w:val="21"/>
          <w:szCs w:val="21"/>
          <w:highlight w:val="none"/>
          <w:u w:val="single"/>
          <w:lang w:val="zh-CN"/>
        </w:rPr>
        <w:t xml:space="preserve">¥     元，大写人民币     </w:t>
      </w:r>
      <w:r>
        <w:rPr>
          <w:rFonts w:hint="eastAsia" w:ascii="宋体" w:hAnsi="宋体" w:eastAsia="宋体" w:cs="宋体"/>
          <w:color w:val="auto"/>
          <w:kern w:val="2"/>
          <w:sz w:val="21"/>
          <w:szCs w:val="21"/>
          <w:highlight w:val="none"/>
          <w:u w:val="single"/>
        </w:rPr>
        <w:t>；</w:t>
      </w:r>
    </w:p>
    <w:p w14:paraId="16666BEA">
      <w:pPr>
        <w:widowControl w:val="0"/>
        <w:autoSpaceDE w:val="0"/>
        <w:autoSpaceDN w:val="0"/>
        <w:adjustRightInd w:val="0"/>
        <w:spacing w:line="360" w:lineRule="auto"/>
        <w:ind w:right="-26" w:firstLine="371" w:firstLineChars="177"/>
        <w:jc w:val="left"/>
        <w:rPr>
          <w:rFonts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u w:val="single"/>
          <w:lang w:val="en-US" w:eastAsia="zh-CN" w:bidi="ar-SA"/>
        </w:rPr>
        <w:t>履约保证保险凭证金额为¥     元，大写人民币     ；</w:t>
      </w:r>
    </w:p>
    <w:p w14:paraId="6981EDD7">
      <w:pPr>
        <w:widowControl w:val="0"/>
        <w:autoSpaceDE w:val="0"/>
        <w:autoSpaceDN w:val="0"/>
        <w:adjustRightInd w:val="0"/>
        <w:spacing w:line="360" w:lineRule="auto"/>
        <w:ind w:right="-26" w:firstLine="371" w:firstLineChars="177"/>
        <w:jc w:val="left"/>
        <w:rPr>
          <w:rFonts w:ascii="宋体" w:hAnsi="宋体" w:eastAsia="宋体" w:cs="宋体"/>
          <w:b/>
          <w:bCs/>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u w:val="single"/>
          <w:lang w:val="en-US" w:eastAsia="zh-CN" w:bidi="ar-SA"/>
        </w:rPr>
        <w:t>担保公司履约担保书金额为¥     元，大写人民币     。</w:t>
      </w:r>
    </w:p>
    <w:p w14:paraId="4C740A3A">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合同履行过程中，乙方给甲方造成的损失超过履约担保数额的，乙方还应当对超过部分予以赔偿，甲方并依法追究乙方的相应责任。</w:t>
      </w:r>
    </w:p>
    <w:p w14:paraId="772FB94F">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2、履约担保用于补偿甲方因乙方不能完全履行其合同义务而蒙受的损失或其他合同约定的事项，如发生下列任一情况时，甲方除有权依合同追究乙方违约责任外，还有权提取履约担保并进行相应处理：</w:t>
      </w:r>
    </w:p>
    <w:p w14:paraId="6E748897">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合同履行期间，因乙方货物、服务质量问题造成损害、侵权损失（包括但不限于甲方经济损失、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14:paraId="0869FD18">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）在合同履行期间，乙方违约产生的违约金、赔偿、罚款或其他应付费用等款项，甲方有权直接从未付款项中直接扣除或使用履约担保予以支付。</w:t>
      </w:r>
    </w:p>
    <w:p w14:paraId="53AD81D7">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）合同期内，乙方不能及时完成合同某项义务的，甲方有权提取履约担保用于处理该项工作。</w:t>
      </w:r>
    </w:p>
    <w:p w14:paraId="2DF867AD">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）其他根据本合同约定或法律规定，甲方可使用履约担保的情形。</w:t>
      </w:r>
    </w:p>
    <w:p w14:paraId="1FC53750">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退回时一律以银行转账的形式无息退回到乙方的账户。</w:t>
      </w:r>
    </w:p>
    <w:p w14:paraId="501FFCDC">
      <w:pPr>
        <w:autoSpaceDE/>
        <w:autoSpaceDN/>
        <w:adjustRightInd/>
        <w:snapToGrid w:val="0"/>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采购合同费用中扣除。</w:t>
      </w:r>
    </w:p>
    <w:p w14:paraId="08575479">
      <w:pPr>
        <w:autoSpaceDE/>
        <w:autoSpaceDN/>
        <w:adjustRightInd/>
        <w:snapToGrid w:val="0"/>
        <w:spacing w:line="360" w:lineRule="auto"/>
        <w:ind w:firstLine="420" w:firstLineChars="200"/>
        <w:jc w:val="left"/>
        <w:rPr>
          <w:rFonts w:ascii="宋体" w:hAnsi="宋体" w:eastAsia="宋体" w:cs="Times New Roman"/>
          <w:b/>
          <w:bCs/>
          <w:color w:val="auto"/>
          <w:kern w:val="0"/>
          <w:sz w:val="21"/>
          <w:szCs w:val="21"/>
          <w:highlight w:val="none"/>
          <w:lang w:bidi="zh-CN"/>
        </w:rPr>
      </w:pPr>
      <w:r>
        <w:rPr>
          <w:rFonts w:hint="eastAsia" w:ascii="宋体" w:hAnsi="宋体" w:eastAsia="宋体" w:cs="宋体"/>
          <w:color w:val="auto"/>
          <w:kern w:val="2"/>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0BDE2856">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p>
    <w:p w14:paraId="3C35712E">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65" w:name="_Toc47"/>
      <w:r>
        <w:rPr>
          <w:rFonts w:hint="eastAsia" w:ascii="宋体" w:hAnsi="宋体" w:eastAsia="宋体" w:cs="Times New Roman"/>
          <w:b/>
          <w:color w:val="auto"/>
          <w:kern w:val="0"/>
          <w:sz w:val="21"/>
          <w:szCs w:val="21"/>
          <w:highlight w:val="none"/>
        </w:rPr>
        <w:t>第十二条 技术资料</w:t>
      </w:r>
      <w:bookmarkEnd w:id="365"/>
    </w:p>
    <w:p w14:paraId="4A7BAAD4">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bookmarkStart w:id="366" w:name="_Toc2871"/>
      <w:r>
        <w:rPr>
          <w:rFonts w:hint="eastAsia" w:ascii="宋体" w:hAnsi="宋体" w:eastAsia="宋体" w:cs="Times New Roman"/>
          <w:color w:val="auto"/>
          <w:kern w:val="0"/>
          <w:sz w:val="21"/>
          <w:szCs w:val="21"/>
          <w:highlight w:val="none"/>
        </w:rPr>
        <w:t>1、乙方需向甲方提供但不限于下述技术资料：</w:t>
      </w:r>
      <w:bookmarkEnd w:id="366"/>
      <w:r>
        <w:rPr>
          <w:rFonts w:hint="eastAsia" w:ascii="宋体" w:hAnsi="宋体" w:eastAsia="宋体" w:cs="Times New Roman"/>
          <w:color w:val="auto"/>
          <w:kern w:val="0"/>
          <w:sz w:val="21"/>
          <w:szCs w:val="21"/>
          <w:highlight w:val="none"/>
        </w:rPr>
        <w:t xml:space="preserve"> </w:t>
      </w:r>
    </w:p>
    <w:p w14:paraId="6B3CCCF8">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（1）完整的装箱单、产品出厂检验合格证书（含主要元器件的出厂合格证）、出厂试验报告、检验报告（或测试性能、测试报告）；</w:t>
      </w:r>
    </w:p>
    <w:p w14:paraId="2A788D2A">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（2）产品说明书；</w:t>
      </w:r>
    </w:p>
    <w:p w14:paraId="7EBFE11F">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（3）质量保证书、保修保证书；</w:t>
      </w:r>
    </w:p>
    <w:p w14:paraId="15F8F277">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（5）安装调试、维修、保养手册或招标文件用户需求书要求的技术资料；</w:t>
      </w:r>
    </w:p>
    <w:p w14:paraId="1B00DBFA">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（6）与货物使用、维护或检验等所需的相关其他文件；</w:t>
      </w:r>
    </w:p>
    <w:p w14:paraId="439A785E">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（7）符合国家规定的验收标准、厂方标准及验收手册；</w:t>
      </w:r>
    </w:p>
    <w:p w14:paraId="259E4E8B">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（8）甲方要求提供的其他检验检测报告等。</w:t>
      </w:r>
    </w:p>
    <w:p w14:paraId="282CD5EF">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、乙方提供的货物必须达到招标文件用户需求书要求和投标文件承诺的质量标准。</w:t>
      </w:r>
    </w:p>
    <w:p w14:paraId="6CEA96A5">
      <w:pPr>
        <w:keepNext w:val="0"/>
        <w:keepLines w:val="0"/>
        <w:kinsoku/>
        <w:wordWrap/>
        <w:overflowPunct/>
        <w:topLinePunct w:val="0"/>
        <w:autoSpaceDE w:val="0"/>
        <w:autoSpaceDN w:val="0"/>
        <w:bidi w:val="0"/>
        <w:adjustRightInd w:val="0"/>
        <w:snapToGrid w:val="0"/>
        <w:spacing w:line="360" w:lineRule="auto"/>
        <w:jc w:val="left"/>
        <w:outlineLvl w:val="9"/>
        <w:rPr>
          <w:rFonts w:hint="eastAsia" w:ascii="宋体" w:hAnsi="宋体" w:eastAsia="宋体" w:cs="Times New Roman"/>
          <w:color w:val="auto"/>
          <w:kern w:val="0"/>
          <w:sz w:val="21"/>
          <w:szCs w:val="21"/>
          <w:highlight w:val="none"/>
        </w:rPr>
      </w:pPr>
    </w:p>
    <w:p w14:paraId="54DD65D8">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67" w:name="_Toc3669"/>
      <w:r>
        <w:rPr>
          <w:rFonts w:hint="eastAsia" w:ascii="宋体" w:hAnsi="宋体" w:eastAsia="宋体" w:cs="Times New Roman"/>
          <w:b/>
          <w:color w:val="auto"/>
          <w:kern w:val="0"/>
          <w:sz w:val="21"/>
          <w:szCs w:val="21"/>
          <w:highlight w:val="none"/>
        </w:rPr>
        <w:t>第十三条 不可抗力</w:t>
      </w:r>
      <w:bookmarkEnd w:id="367"/>
    </w:p>
    <w:p w14:paraId="2E501FDC">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任何一方</w:t>
      </w:r>
      <w:r>
        <w:rPr>
          <w:rFonts w:hint="eastAsia" w:ascii="宋体" w:hAnsi="宋体" w:eastAsia="宋体" w:cs="Times New Roman"/>
          <w:color w:val="auto"/>
          <w:kern w:val="0"/>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237E723E">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p>
    <w:p w14:paraId="5C103675">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68" w:name="_Toc12685"/>
      <w:r>
        <w:rPr>
          <w:rFonts w:hint="eastAsia" w:ascii="宋体" w:hAnsi="宋体" w:eastAsia="宋体" w:cs="Times New Roman"/>
          <w:b/>
          <w:color w:val="auto"/>
          <w:kern w:val="0"/>
          <w:sz w:val="21"/>
          <w:szCs w:val="21"/>
          <w:highlight w:val="none"/>
        </w:rPr>
        <w:t>第十四条 索赔</w:t>
      </w:r>
      <w:bookmarkEnd w:id="368"/>
    </w:p>
    <w:p w14:paraId="0EC3AB68">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1、在货物验收、使用过程中，甲方如对货物（包括但不限于其规格、数量、质量等）有异议的，有权向乙方提出索赔，乙方应在甲方发出索赔通知后</w:t>
      </w:r>
      <w:r>
        <w:rPr>
          <w:rFonts w:ascii="宋体" w:hAnsi="宋体" w:eastAsia="宋体" w:cs="Times New Roman"/>
          <w:color w:val="auto"/>
          <w:kern w:val="0"/>
          <w:sz w:val="21"/>
          <w:szCs w:val="21"/>
          <w:highlight w:val="none"/>
        </w:rPr>
        <w:t>7</w:t>
      </w:r>
      <w:r>
        <w:rPr>
          <w:rFonts w:hint="eastAsia" w:ascii="宋体" w:hAnsi="宋体" w:eastAsia="宋体" w:cs="Times New Roman"/>
          <w:color w:val="auto"/>
          <w:kern w:val="0"/>
          <w:sz w:val="21"/>
          <w:szCs w:val="21"/>
          <w:highlight w:val="none"/>
        </w:rPr>
        <w:t>日内作出答复，并与甲方现场确认货物的质量问题后进行理赔；乙方根据合同约定应承担更换或退货责任的，乙方应立即根据本合同的约定承担免费更换或退货责任。</w:t>
      </w:r>
    </w:p>
    <w:p w14:paraId="1107FCF0">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2、如双方对货物的质量问题存在争议的，双方同意在质量问题发生后 7 日内提交东莞市质检部门或有资质及鉴定能力的鉴定机构进行质量鉴定后确认，鉴定费由乙方先行垫付，鉴定结果确定后，质量符合合同（含附件）约定的，鉴定费由甲方承担，否则由乙方承担。</w:t>
      </w:r>
    </w:p>
    <w:p w14:paraId="0CC28697">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3、如果乙方对甲方提出的异议及索赔负有责任，乙方应按照甲方同意的下列一种或多种方式解决索赔事宜：</w:t>
      </w:r>
    </w:p>
    <w:p w14:paraId="63580FAD">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（1）根据甲方要求予以退货，在甲方发出退货通知后 7 日内将退货货物运回，返还甲方已支付的全部货款（含合同价款及税费），并承担因此产生的全部费用，以及赔偿因此给甲方造成的损失。</w:t>
      </w:r>
    </w:p>
    <w:p w14:paraId="3BAB75D0">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（2）根据甲方要求承担货物的更换责任，乙方应于甲方发出更换通知后 7 日内更换全新并符合本合同的规定的货物，乙方应承担因此产生的全部费用并赔偿甲方因此遭受的损失，更换货物的质保期应按本合同的相关规定重新计算。</w:t>
      </w:r>
    </w:p>
    <w:p w14:paraId="244484AC">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（4）当甲方损失无法计算时，乙方同意按合同价的</w:t>
      </w:r>
      <w:r>
        <w:rPr>
          <w:rFonts w:ascii="宋体" w:hAnsi="宋体" w:eastAsia="宋体" w:cs="Times New Roman"/>
          <w:color w:val="auto"/>
          <w:kern w:val="0"/>
          <w:sz w:val="21"/>
          <w:szCs w:val="21"/>
          <w:highlight w:val="none"/>
        </w:rPr>
        <w:t>20</w:t>
      </w:r>
      <w:r>
        <w:rPr>
          <w:rFonts w:hint="eastAsia" w:ascii="宋体" w:hAnsi="宋体" w:eastAsia="宋体" w:cs="Times New Roman"/>
          <w:color w:val="auto"/>
          <w:kern w:val="0"/>
          <w:sz w:val="21"/>
          <w:szCs w:val="21"/>
          <w:highlight w:val="none"/>
        </w:rPr>
        <w:t>%计算赔偿金。</w:t>
      </w:r>
    </w:p>
    <w:p w14:paraId="7F2510DF">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5</w:t>
      </w:r>
      <w:r>
        <w:rPr>
          <w:rFonts w:hint="eastAsia" w:ascii="宋体" w:hAnsi="宋体" w:eastAsia="宋体" w:cs="Times New Roman"/>
          <w:color w:val="auto"/>
          <w:kern w:val="0"/>
          <w:sz w:val="21"/>
          <w:szCs w:val="21"/>
          <w:highlight w:val="none"/>
        </w:rPr>
        <w:t>）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14:paraId="1456FACD">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（6）索赔金额、甲方损失以及因索赔所发生的费用，甲方有权启动履约担保支付或从未付货款或质保金中直接扣除。</w:t>
      </w:r>
    </w:p>
    <w:p w14:paraId="28A5AF6E">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p>
    <w:p w14:paraId="28CCAA0D">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69" w:name="_Toc13980"/>
      <w:r>
        <w:rPr>
          <w:rFonts w:hint="eastAsia" w:ascii="宋体" w:hAnsi="宋体" w:eastAsia="宋体" w:cs="Times New Roman"/>
          <w:b/>
          <w:color w:val="auto"/>
          <w:kern w:val="0"/>
          <w:sz w:val="21"/>
          <w:szCs w:val="21"/>
          <w:highlight w:val="none"/>
        </w:rPr>
        <w:t>第十五条 违约责任</w:t>
      </w:r>
      <w:bookmarkEnd w:id="369"/>
    </w:p>
    <w:p w14:paraId="313F8A9C">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1、乙方未在约定的时间内完成所供货物的现场到货、安装及调试，并经甲方</w:t>
      </w:r>
      <w:r>
        <w:rPr>
          <w:rFonts w:hint="eastAsia" w:ascii="宋体" w:hAnsi="宋体" w:eastAsia="宋体" w:cs="Times New Roman"/>
          <w:color w:val="auto"/>
          <w:kern w:val="0"/>
          <w:sz w:val="21"/>
          <w:szCs w:val="21"/>
          <w:highlight w:val="none"/>
          <w:lang w:val="en-US" w:eastAsia="zh-CN"/>
        </w:rPr>
        <w:t>最终</w:t>
      </w:r>
      <w:r>
        <w:rPr>
          <w:rFonts w:hint="eastAsia" w:ascii="宋体" w:hAnsi="宋体" w:eastAsia="宋体" w:cs="Times New Roman"/>
          <w:color w:val="auto"/>
          <w:kern w:val="0"/>
          <w:sz w:val="21"/>
          <w:szCs w:val="21"/>
          <w:highlight w:val="none"/>
        </w:rPr>
        <w:t>验收合格的，或未在规定的时间内承担相应的更换、退货、编程责任的，每逾期一日，应按合同价的5‰向甲方支付违约金，违约金上限为不超过合同价的20%。乙方逾期超过_</w:t>
      </w:r>
      <w:r>
        <w:rPr>
          <w:rFonts w:hint="eastAsia" w:ascii="宋体" w:hAnsi="宋体" w:eastAsia="宋体" w:cs="Times New Roman"/>
          <w:color w:val="auto"/>
          <w:kern w:val="0"/>
          <w:sz w:val="21"/>
          <w:szCs w:val="21"/>
          <w:highlight w:val="none"/>
          <w:u w:val="single"/>
        </w:rPr>
        <w:t>30</w:t>
      </w:r>
      <w:r>
        <w:rPr>
          <w:rFonts w:hint="eastAsia" w:ascii="宋体" w:hAnsi="宋体" w:eastAsia="宋体" w:cs="Times New Roman"/>
          <w:color w:val="auto"/>
          <w:kern w:val="0"/>
          <w:sz w:val="21"/>
          <w:szCs w:val="21"/>
          <w:highlight w:val="none"/>
        </w:rPr>
        <w:t>_日的，甲方可单方解除本合同，无论甲方是否单方解除本合同，乙方除支付前述逾期违约金外，还应按合同价的5%向甲方支付赔偿金。该部分金额不足以弥补甲方损失的，甲方还有权另行追偿。</w:t>
      </w:r>
    </w:p>
    <w:p w14:paraId="4C502785">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、乙方所交货物（包括但不限于品种、型号、规格、质量、性能、功能）不符合合同规定的，甲方有权拒收，并要求乙方免费予以更换或退货，同时乙方应向甲方支付该批货款金额的5%的违约金。</w:t>
      </w:r>
      <w:r>
        <w:rPr>
          <w:rFonts w:hint="eastAsia" w:ascii="宋体" w:hAnsi="宋体" w:eastAsia="宋体" w:cs="宋体"/>
          <w:color w:val="auto"/>
          <w:kern w:val="0"/>
          <w:sz w:val="21"/>
          <w:szCs w:val="21"/>
          <w:highlight w:val="none"/>
        </w:rPr>
        <w:t>乙方根据甲方的要求进行编程、更换或退货后，向甲方移交的货物或程序继续不符合合同规定的，甲方有权拒收，并要求乙方免费予以更换或退货，乙方向甲方支</w:t>
      </w:r>
      <w:r>
        <w:rPr>
          <w:rFonts w:hint="eastAsia" w:ascii="宋体" w:hAnsi="宋体" w:eastAsia="宋体" w:cs="宋体"/>
          <w:color w:val="auto"/>
          <w:kern w:val="0"/>
          <w:sz w:val="21"/>
          <w:szCs w:val="21"/>
          <w:highlight w:val="none"/>
          <w:lang w:val="en-US" w:eastAsia="zh-CN"/>
        </w:rPr>
        <w:t>付</w:t>
      </w:r>
      <w:r>
        <w:rPr>
          <w:rFonts w:hint="eastAsia" w:ascii="宋体" w:hAnsi="宋体" w:eastAsia="宋体" w:cs="宋体"/>
          <w:color w:val="auto"/>
          <w:kern w:val="0"/>
          <w:sz w:val="21"/>
          <w:szCs w:val="21"/>
          <w:highlight w:val="none"/>
        </w:rPr>
        <w:t>合同价的20%</w:t>
      </w:r>
      <w:r>
        <w:rPr>
          <w:rFonts w:hint="eastAsia" w:ascii="宋体" w:hAnsi="宋体" w:eastAsia="宋体" w:cs="宋体"/>
          <w:color w:val="auto"/>
          <w:kern w:val="0"/>
          <w:sz w:val="21"/>
          <w:szCs w:val="21"/>
          <w:highlight w:val="none"/>
          <w:lang w:val="en-US" w:eastAsia="zh-CN"/>
        </w:rPr>
        <w:t>作为</w:t>
      </w:r>
      <w:r>
        <w:rPr>
          <w:rFonts w:hint="eastAsia" w:ascii="宋体" w:hAnsi="宋体" w:eastAsia="宋体" w:cs="宋体"/>
          <w:color w:val="auto"/>
          <w:kern w:val="0"/>
          <w:sz w:val="21"/>
          <w:szCs w:val="21"/>
          <w:highlight w:val="none"/>
        </w:rPr>
        <w:t>违约金，甲方有权单方解除合同。</w:t>
      </w:r>
    </w:p>
    <w:p w14:paraId="231E8E86">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default" w:ascii="宋体" w:hAnsi="宋体" w:eastAsia="宋体" w:cs="Times New Roman"/>
          <w:color w:val="auto"/>
          <w:kern w:val="0"/>
          <w:sz w:val="21"/>
          <w:szCs w:val="21"/>
          <w:highlight w:val="none"/>
          <w:lang w:val="en-US" w:eastAsia="zh-CN"/>
        </w:rPr>
      </w:pPr>
      <w:r>
        <w:rPr>
          <w:rFonts w:ascii="宋体" w:hAnsi="宋体" w:eastAsia="宋体" w:cs="Times New Roman"/>
          <w:color w:val="auto"/>
          <w:kern w:val="0"/>
          <w:sz w:val="21"/>
          <w:szCs w:val="21"/>
          <w:highlight w:val="none"/>
        </w:rPr>
        <w:t>3</w:t>
      </w:r>
      <w:r>
        <w:rPr>
          <w:rFonts w:hint="eastAsia" w:ascii="宋体" w:hAnsi="宋体" w:eastAsia="宋体" w:cs="Times New Roman"/>
          <w:color w:val="auto"/>
          <w:kern w:val="0"/>
          <w:sz w:val="21"/>
          <w:szCs w:val="21"/>
          <w:highlight w:val="none"/>
        </w:rPr>
        <w:t>、乙方未按约定履行培训或售后服务义务的，甲方有权要求限期改正，如逾期仍未改正的，</w:t>
      </w:r>
      <w:r>
        <w:rPr>
          <w:rFonts w:hint="eastAsia" w:ascii="宋体" w:hAnsi="宋体" w:eastAsia="宋体" w:cs="Times New Roman"/>
          <w:color w:val="auto"/>
          <w:kern w:val="0"/>
          <w:sz w:val="21"/>
          <w:szCs w:val="21"/>
          <w:highlight w:val="none"/>
          <w:lang w:val="en-US" w:eastAsia="zh-CN"/>
        </w:rPr>
        <w:t>甲方有权委托第三方提供培训或售后服务，所产生的费用甲方有权从未付款项中扣除，如不足扣除的，甲方有权提取履约担保弥补未足金额。</w:t>
      </w:r>
    </w:p>
    <w:p w14:paraId="369EC760">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4</w:t>
      </w:r>
      <w:r>
        <w:rPr>
          <w:rFonts w:hint="eastAsia" w:ascii="宋体" w:hAnsi="宋体" w:eastAsia="宋体" w:cs="Times New Roman"/>
          <w:color w:val="auto"/>
          <w:kern w:val="0"/>
          <w:sz w:val="21"/>
          <w:szCs w:val="21"/>
          <w:highlight w:val="none"/>
        </w:rPr>
        <w:t>、无论是否在质保期内，因货物质量或编制的程序问题发生安全事故或引起其他损失、造成不良后果的，乙方应承担全部责任及损失赔偿。</w:t>
      </w:r>
    </w:p>
    <w:p w14:paraId="363D06C5">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5</w:t>
      </w:r>
      <w:r>
        <w:rPr>
          <w:rFonts w:hint="eastAsia" w:ascii="宋体" w:hAnsi="宋体" w:eastAsia="宋体" w:cs="Times New Roman"/>
          <w:color w:val="auto"/>
          <w:kern w:val="0"/>
          <w:sz w:val="21"/>
          <w:szCs w:val="21"/>
          <w:highlight w:val="none"/>
        </w:rPr>
        <w:t>、乙方不得拖欠第三方任何款项，否则，甲方有权从合同应付款中或启动履约担保直接支付给第三方。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5BD555B0">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6</w:t>
      </w:r>
      <w:r>
        <w:rPr>
          <w:rFonts w:hint="eastAsia" w:ascii="宋体" w:hAnsi="宋体" w:eastAsia="宋体" w:cs="Times New Roman"/>
          <w:color w:val="auto"/>
          <w:kern w:val="0"/>
          <w:sz w:val="21"/>
          <w:szCs w:val="21"/>
          <w:highlight w:val="none"/>
        </w:rPr>
        <w:t>、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合同价的</w:t>
      </w:r>
      <w:r>
        <w:rPr>
          <w:rFonts w:ascii="宋体" w:hAnsi="宋体" w:eastAsia="宋体" w:cs="Times New Roman"/>
          <w:color w:val="auto"/>
          <w:kern w:val="0"/>
          <w:sz w:val="21"/>
          <w:szCs w:val="21"/>
          <w:highlight w:val="none"/>
        </w:rPr>
        <w:t>5</w:t>
      </w:r>
      <w:r>
        <w:rPr>
          <w:rFonts w:hint="eastAsia" w:ascii="宋体" w:hAnsi="宋体" w:eastAsia="宋体" w:cs="Times New Roman"/>
          <w:color w:val="auto"/>
          <w:kern w:val="0"/>
          <w:sz w:val="21"/>
          <w:szCs w:val="21"/>
          <w:highlight w:val="none"/>
        </w:rPr>
        <w:t>%支付违约金，并有权依法委托有资质的第三方继续履行本合同义务，由此造成的一切损失（包括但不限于再行采购的费用、委托第三人继续履行时超出本合同费用部分等）由乙方全部承担。</w:t>
      </w:r>
    </w:p>
    <w:p w14:paraId="5E0CA266">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7</w:t>
      </w:r>
      <w:r>
        <w:rPr>
          <w:rFonts w:hint="eastAsia" w:ascii="宋体" w:hAnsi="宋体" w:eastAsia="宋体" w:cs="Times New Roman"/>
          <w:color w:val="auto"/>
          <w:kern w:val="0"/>
          <w:sz w:val="21"/>
          <w:szCs w:val="21"/>
          <w:highlight w:val="none"/>
        </w:rPr>
        <w:t>、甲方按本合同约定单方解除合同的，乙方应在收到单方解除合同书面通知之日起30日内与甲方共同确认已完成的供货量及金额，未经甲乙双方共同确认的供货量不得再要求结算。</w:t>
      </w:r>
    </w:p>
    <w:p w14:paraId="56B30395">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8</w:t>
      </w:r>
      <w:r>
        <w:rPr>
          <w:rFonts w:hint="eastAsia" w:ascii="宋体" w:hAnsi="宋体" w:eastAsia="宋体" w:cs="Times New Roman"/>
          <w:color w:val="auto"/>
          <w:kern w:val="0"/>
          <w:sz w:val="21"/>
          <w:szCs w:val="21"/>
          <w:highlight w:val="none"/>
        </w:rPr>
        <w:t>、乙方车辆在甲方污水处理厂运营项目厂区行驶时，必须严格遵守厂区道路限行，限速和限重要求，如因乙方未遵守前述要求，对厂区/甲方（含其人员）、乙方人员、第三方造成损失的，乙方须承担赔偿责任。</w:t>
      </w:r>
    </w:p>
    <w:p w14:paraId="394CD361">
      <w:pPr>
        <w:snapToGrid w:val="0"/>
        <w:spacing w:line="360" w:lineRule="auto"/>
        <w:ind w:firstLine="371" w:firstLineChars="177"/>
        <w:outlineLvl w:val="9"/>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eastAsia="zh-CN"/>
        </w:rPr>
        <w:t>9</w:t>
      </w:r>
      <w:r>
        <w:rPr>
          <w:rFonts w:hint="default" w:ascii="宋体" w:hAnsi="宋体" w:eastAsia="宋体" w:cs="Times New Roman"/>
          <w:color w:val="auto"/>
          <w:kern w:val="0"/>
          <w:szCs w:val="21"/>
          <w:highlight w:val="none"/>
        </w:rPr>
        <w:t>、乙方将合同项下乙方的权利义务全部转让给第三方，或未经甲方书面同意将部分权利义务转让给第三方的，甲方按本合同价的20%要求乙方承担违约金。</w:t>
      </w:r>
    </w:p>
    <w:p w14:paraId="643631F2">
      <w:pPr>
        <w:snapToGrid w:val="0"/>
        <w:spacing w:line="360" w:lineRule="auto"/>
        <w:ind w:firstLine="371" w:firstLineChars="177"/>
        <w:outlineLvl w:val="9"/>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10、</w:t>
      </w:r>
      <w:r>
        <w:rPr>
          <w:rFonts w:hint="default" w:ascii="宋体" w:hAnsi="宋体" w:eastAsia="宋体" w:cs="Times New Roman"/>
          <w:color w:val="auto"/>
          <w:kern w:val="0"/>
          <w:szCs w:val="21"/>
          <w:highlight w:val="none"/>
        </w:rPr>
        <w:t>乙方违反本合同约定或未按投标时投标文件中承诺的事项履约，合同对违约责任有特别约定的，适用该特别约定；无特别约定的，甲方有权扣除乙方合同价5%作为违约金。违约金不足以弥补甲方因此所受损失的，乙方应予以补足。</w:t>
      </w:r>
    </w:p>
    <w:p w14:paraId="7CE5DAAE">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p>
    <w:p w14:paraId="06D18F0B">
      <w:pPr>
        <w:keepNext w:val="0"/>
        <w:keepLines w:val="0"/>
        <w:kinsoku/>
        <w:wordWrap/>
        <w:overflowPunct/>
        <w:topLinePunct w:val="0"/>
        <w:autoSpaceDE w:val="0"/>
        <w:autoSpaceDN w:val="0"/>
        <w:bidi w:val="0"/>
        <w:adjustRightInd w:val="0"/>
        <w:snapToGrid w:val="0"/>
        <w:spacing w:line="360" w:lineRule="auto"/>
        <w:jc w:val="left"/>
        <w:outlineLvl w:val="9"/>
        <w:rPr>
          <w:rFonts w:ascii="宋体" w:hAnsi="宋体" w:eastAsia="宋体" w:cs="Times New Roman"/>
          <w:b/>
          <w:color w:val="auto"/>
          <w:kern w:val="0"/>
          <w:sz w:val="21"/>
          <w:szCs w:val="21"/>
          <w:highlight w:val="none"/>
        </w:rPr>
      </w:pPr>
      <w:r>
        <w:rPr>
          <w:rFonts w:hint="eastAsia" w:ascii="宋体" w:hAnsi="宋体" w:eastAsia="宋体" w:cs="Times New Roman"/>
          <w:color w:val="auto"/>
          <w:kern w:val="0"/>
          <w:sz w:val="21"/>
          <w:szCs w:val="21"/>
          <w:highlight w:val="none"/>
        </w:rPr>
        <w:t xml:space="preserve">   </w:t>
      </w:r>
      <w:bookmarkStart w:id="370" w:name="_Toc15861"/>
      <w:r>
        <w:rPr>
          <w:rFonts w:hint="eastAsia" w:ascii="宋体" w:hAnsi="宋体" w:eastAsia="宋体" w:cs="Times New Roman"/>
          <w:b/>
          <w:color w:val="auto"/>
          <w:kern w:val="0"/>
          <w:sz w:val="21"/>
          <w:szCs w:val="21"/>
          <w:highlight w:val="none"/>
        </w:rPr>
        <w:t>第十六条 争议解决</w:t>
      </w:r>
      <w:bookmarkEnd w:id="370"/>
    </w:p>
    <w:p w14:paraId="36E271D4">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双方在履约中发生争执和分歧，双方应通过友好协商解决，如不能通过友好协商解决的，任何一方均可向甲方住所地有管辖权的人民法院提起诉讼解决。</w:t>
      </w:r>
    </w:p>
    <w:p w14:paraId="55E3DE8C">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p>
    <w:p w14:paraId="4DA23728">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71" w:name="_Toc31820"/>
      <w:r>
        <w:rPr>
          <w:rFonts w:hint="eastAsia" w:ascii="宋体" w:hAnsi="宋体" w:eastAsia="宋体" w:cs="Times New Roman"/>
          <w:b/>
          <w:color w:val="auto"/>
          <w:kern w:val="0"/>
          <w:sz w:val="21"/>
          <w:szCs w:val="21"/>
          <w:highlight w:val="none"/>
        </w:rPr>
        <w:t>第十七条 其他</w:t>
      </w:r>
      <w:bookmarkEnd w:id="371"/>
    </w:p>
    <w:p w14:paraId="3770C15D">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ascii="宋体" w:hAnsi="宋体" w:eastAsia="宋体" w:cs="楷体"/>
          <w:color w:val="auto"/>
          <w:kern w:val="0"/>
          <w:sz w:val="21"/>
          <w:szCs w:val="21"/>
          <w:highlight w:val="none"/>
        </w:rPr>
      </w:pPr>
      <w:r>
        <w:rPr>
          <w:rFonts w:ascii="宋体" w:hAnsi="宋体" w:eastAsia="宋体" w:cs="楷体"/>
          <w:color w:val="auto"/>
          <w:kern w:val="0"/>
          <w:sz w:val="21"/>
          <w:szCs w:val="21"/>
          <w:highlight w:val="none"/>
        </w:rPr>
        <w:t>1</w:t>
      </w:r>
      <w:r>
        <w:rPr>
          <w:rFonts w:hint="eastAsia" w:ascii="宋体" w:hAnsi="宋体" w:eastAsia="宋体" w:cs="楷体"/>
          <w:color w:val="auto"/>
          <w:kern w:val="0"/>
          <w:sz w:val="21"/>
          <w:szCs w:val="21"/>
          <w:highlight w:val="none"/>
        </w:rPr>
        <w:t>、基于乙方的专业特长，甲方对关于产品质量指标的确认、变更等，仅是程序性行为，并非就是对乙方产品质量责任的免除，乙方仍要对所供的产品承担全部责任。</w:t>
      </w:r>
    </w:p>
    <w:p w14:paraId="11264EEA">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、合同履约过程中，若发现</w:t>
      </w:r>
      <w:r>
        <w:rPr>
          <w:rFonts w:hint="eastAsia" w:ascii="宋体" w:hAnsi="宋体" w:eastAsia="宋体" w:cs="Times New Roman"/>
          <w:color w:val="auto"/>
          <w:kern w:val="2"/>
          <w:sz w:val="21"/>
          <w:szCs w:val="21"/>
          <w:highlight w:val="none"/>
          <w:lang w:val="zh-CN"/>
        </w:rPr>
        <w:t>同一种货物或服务存在有选择性的报价或</w:t>
      </w:r>
      <w:r>
        <w:rPr>
          <w:rFonts w:hint="eastAsia" w:ascii="宋体" w:hAnsi="宋体" w:eastAsia="宋体" w:cs="Times New Roman"/>
          <w:color w:val="auto"/>
          <w:kern w:val="0"/>
          <w:sz w:val="21"/>
          <w:szCs w:val="21"/>
          <w:highlight w:val="none"/>
          <w:lang w:val="zh-CN"/>
        </w:rPr>
        <w:t>不是固定的报价的</w:t>
      </w:r>
      <w:r>
        <w:rPr>
          <w:rFonts w:hint="eastAsia" w:ascii="宋体" w:hAnsi="宋体" w:eastAsia="宋体" w:cs="Times New Roman"/>
          <w:color w:val="auto"/>
          <w:kern w:val="2"/>
          <w:sz w:val="21"/>
          <w:szCs w:val="21"/>
          <w:highlight w:val="none"/>
          <w:lang w:val="zh-CN"/>
        </w:rPr>
        <w:t>，或存在</w:t>
      </w:r>
      <w:r>
        <w:rPr>
          <w:rFonts w:hint="eastAsia" w:ascii="宋体" w:hAnsi="宋体" w:eastAsia="宋体" w:cs="Times New Roman"/>
          <w:color w:val="auto"/>
          <w:kern w:val="0"/>
          <w:sz w:val="21"/>
          <w:szCs w:val="21"/>
          <w:highlight w:val="none"/>
        </w:rPr>
        <w:t>多种理解方式的情况发生时，按最有利甲方的方式解释。合同条款与附件、招标文件、用户需求书、投标文件等其他文件不一致的，以有利于甲方的条款为准。</w:t>
      </w:r>
    </w:p>
    <w:p w14:paraId="0FE1FFEA">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0B19A5A8">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4</w:t>
      </w:r>
      <w:r>
        <w:rPr>
          <w:rFonts w:hint="eastAsia" w:ascii="宋体" w:hAnsi="宋体" w:eastAsia="宋体" w:cs="Times New Roman"/>
          <w:color w:val="auto"/>
          <w:kern w:val="0"/>
          <w:sz w:val="21"/>
          <w:szCs w:val="21"/>
          <w:highlight w:val="none"/>
        </w:rPr>
        <w:t>、本合同壹式</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份，甲方执</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份，乙方执</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份，招标代理机构执</w:t>
      </w:r>
      <w:r>
        <w:rPr>
          <w:rFonts w:hint="eastAsia" w:ascii="宋体" w:hAnsi="宋体" w:eastAsia="宋体" w:cs="Times New Roman"/>
          <w:color w:val="auto"/>
          <w:kern w:val="0"/>
          <w:sz w:val="21"/>
          <w:szCs w:val="21"/>
          <w:highlight w:val="none"/>
          <w:u w:val="single"/>
        </w:rPr>
        <w:t xml:space="preserve"> 壹 </w:t>
      </w:r>
      <w:r>
        <w:rPr>
          <w:rFonts w:hint="eastAsia" w:ascii="宋体" w:hAnsi="宋体" w:eastAsia="宋体" w:cs="Times New Roman"/>
          <w:color w:val="auto"/>
          <w:kern w:val="0"/>
          <w:sz w:val="21"/>
          <w:szCs w:val="21"/>
          <w:highlight w:val="none"/>
        </w:rPr>
        <w:t>份，均具有同等法律效力。</w:t>
      </w:r>
    </w:p>
    <w:p w14:paraId="7DA649D1">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5</w:t>
      </w:r>
      <w:r>
        <w:rPr>
          <w:rFonts w:hint="eastAsia" w:ascii="宋体" w:hAnsi="宋体" w:eastAsia="宋体" w:cs="Times New Roman"/>
          <w:color w:val="auto"/>
          <w:kern w:val="0"/>
          <w:sz w:val="21"/>
          <w:szCs w:val="21"/>
          <w:highlight w:val="none"/>
        </w:rPr>
        <w:t>、本合同自双方盖章、并经甲方法定代表人或负责人或授权代表及乙方法定代表人签字之日起生效</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rPr>
        <w:t>有效期至全部合同义务履行完毕时终止。</w:t>
      </w:r>
    </w:p>
    <w:p w14:paraId="3B1DFA08">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bookmarkStart w:id="372" w:name="_Toc15444"/>
      <w:r>
        <w:rPr>
          <w:rFonts w:ascii="宋体" w:hAnsi="宋体" w:eastAsia="宋体" w:cs="Times New Roman"/>
          <w:color w:val="auto"/>
          <w:kern w:val="0"/>
          <w:sz w:val="21"/>
          <w:szCs w:val="21"/>
          <w:highlight w:val="none"/>
        </w:rPr>
        <w:t>6</w:t>
      </w:r>
      <w:r>
        <w:rPr>
          <w:rFonts w:hint="eastAsia" w:ascii="宋体" w:hAnsi="宋体" w:eastAsia="宋体" w:cs="Times New Roman"/>
          <w:color w:val="auto"/>
          <w:kern w:val="0"/>
          <w:sz w:val="21"/>
          <w:szCs w:val="21"/>
          <w:highlight w:val="none"/>
        </w:rPr>
        <w:t>、本合同未尽事宜，由双方协商处理。</w:t>
      </w:r>
      <w:bookmarkEnd w:id="372"/>
    </w:p>
    <w:p w14:paraId="41873C4C">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附件：一、采购清单及价格表；二、用户需求书；三、廉洁协议书；四、安全生产管理协议。</w:t>
      </w:r>
    </w:p>
    <w:p w14:paraId="4350C105">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p>
    <w:p w14:paraId="7E4B6789">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hint="eastAsia" w:ascii="宋体" w:hAnsi="宋体" w:eastAsia="宋体" w:cs="Times New Roman"/>
          <w:color w:val="auto"/>
          <w:kern w:val="0"/>
          <w:szCs w:val="21"/>
          <w:highlight w:val="none"/>
        </w:rPr>
        <w:t>以下无正文内容为签字盖章页</w:t>
      </w:r>
      <w:r>
        <w:rPr>
          <w:rFonts w:hint="eastAsia" w:ascii="宋体" w:hAnsi="宋体" w:eastAsia="宋体" w:cs="Times New Roman"/>
          <w:color w:val="auto"/>
          <w:kern w:val="0"/>
          <w:sz w:val="21"/>
          <w:szCs w:val="21"/>
          <w:highlight w:val="none"/>
        </w:rPr>
        <w:t>）</w:t>
      </w:r>
    </w:p>
    <w:p w14:paraId="57FBFFC4">
      <w:pPr>
        <w:keepNext w:val="0"/>
        <w:keepLines w:val="0"/>
        <w:kinsoku/>
        <w:wordWrap/>
        <w:overflowPunct/>
        <w:topLinePunct w:val="0"/>
        <w:autoSpaceDE w:val="0"/>
        <w:autoSpaceDN w:val="0"/>
        <w:bidi w:val="0"/>
        <w:adjustRightInd w:val="0"/>
        <w:spacing w:line="360" w:lineRule="auto"/>
        <w:ind w:firstLine="373" w:firstLineChars="177"/>
        <w:jc w:val="left"/>
        <w:outlineLvl w:val="9"/>
        <w:rPr>
          <w:rFonts w:ascii="宋体" w:hAnsi="宋体" w:eastAsia="宋体" w:cs="Times New Roman"/>
          <w:b/>
          <w:color w:val="auto"/>
          <w:kern w:val="0"/>
          <w:sz w:val="21"/>
          <w:szCs w:val="21"/>
          <w:highlight w:val="none"/>
        </w:rPr>
      </w:pPr>
    </w:p>
    <w:p w14:paraId="6280CA2C">
      <w:pPr>
        <w:keepNext w:val="0"/>
        <w:keepLines w:val="0"/>
        <w:pageBreakBefore/>
        <w:kinsoku/>
        <w:wordWrap/>
        <w:overflowPunct/>
        <w:topLinePunct w:val="0"/>
        <w:autoSpaceDE w:val="0"/>
        <w:autoSpaceDN w:val="0"/>
        <w:bidi w:val="0"/>
        <w:adjustRightInd w:val="0"/>
        <w:spacing w:line="360" w:lineRule="auto"/>
        <w:ind w:firstLine="373"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b/>
          <w:color w:val="auto"/>
          <w:kern w:val="0"/>
          <w:sz w:val="21"/>
          <w:szCs w:val="21"/>
          <w:highlight w:val="none"/>
        </w:rPr>
        <w:t>甲方：</w:t>
      </w:r>
      <w:r>
        <w:rPr>
          <w:rFonts w:hint="eastAsia" w:ascii="宋体" w:hAnsi="宋体" w:eastAsia="宋体" w:cs="Times New Roman"/>
          <w:b/>
          <w:color w:val="auto"/>
          <w:kern w:val="0"/>
          <w:sz w:val="21"/>
          <w:szCs w:val="21"/>
          <w:highlight w:val="none"/>
          <w:lang w:val="en-US" w:eastAsia="zh-CN"/>
        </w:rPr>
        <w:t xml:space="preserve">                          </w:t>
      </w:r>
      <w:r>
        <w:rPr>
          <w:rFonts w:ascii="宋体" w:hAnsi="宋体" w:eastAsia="宋体" w:cs="Times New Roman"/>
          <w:color w:val="auto"/>
          <w:kern w:val="0"/>
          <w:sz w:val="21"/>
          <w:szCs w:val="21"/>
          <w:highlight w:val="none"/>
        </w:rPr>
        <w:t xml:space="preserve">    </w:t>
      </w:r>
      <w:r>
        <w:rPr>
          <w:rFonts w:hint="eastAsia" w:ascii="宋体" w:hAnsi="宋体" w:eastAsia="宋体" w:cs="Times New Roman"/>
          <w:color w:val="auto"/>
          <w:kern w:val="0"/>
          <w:sz w:val="21"/>
          <w:szCs w:val="21"/>
          <w:highlight w:val="none"/>
        </w:rPr>
        <w:t xml:space="preserve">            </w:t>
      </w:r>
      <w:r>
        <w:rPr>
          <w:rFonts w:ascii="宋体" w:hAnsi="宋体" w:eastAsia="宋体" w:cs="Times New Roman"/>
          <w:b/>
          <w:color w:val="auto"/>
          <w:kern w:val="0"/>
          <w:sz w:val="21"/>
          <w:szCs w:val="21"/>
          <w:highlight w:val="none"/>
        </w:rPr>
        <w:t>乙方：</w:t>
      </w:r>
    </w:p>
    <w:p w14:paraId="35770F8B">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 xml:space="preserve">                                                                 </w:t>
      </w:r>
    </w:p>
    <w:p w14:paraId="121947F6">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法定代表</w:t>
      </w:r>
      <w:r>
        <w:rPr>
          <w:rFonts w:hint="eastAsia" w:ascii="宋体" w:hAnsi="宋体" w:eastAsia="宋体" w:cs="Times New Roman"/>
          <w:color w:val="auto"/>
          <w:kern w:val="0"/>
          <w:sz w:val="21"/>
          <w:szCs w:val="21"/>
          <w:highlight w:val="none"/>
          <w:lang w:val="en-US" w:eastAsia="zh-CN"/>
        </w:rPr>
        <w:t>人</w:t>
      </w:r>
      <w:r>
        <w:rPr>
          <w:rFonts w:hint="eastAsia" w:ascii="宋体" w:hAnsi="宋体" w:eastAsia="宋体" w:cs="Times New Roman"/>
          <w:color w:val="auto"/>
          <w:kern w:val="0"/>
          <w:sz w:val="21"/>
          <w:szCs w:val="21"/>
          <w:highlight w:val="none"/>
        </w:rPr>
        <w:t>或负责</w:t>
      </w:r>
      <w:r>
        <w:rPr>
          <w:rFonts w:ascii="宋体" w:hAnsi="宋体" w:eastAsia="宋体" w:cs="Times New Roman"/>
          <w:color w:val="auto"/>
          <w:kern w:val="0"/>
          <w:sz w:val="21"/>
          <w:szCs w:val="21"/>
          <w:highlight w:val="none"/>
        </w:rPr>
        <w:t>人</w:t>
      </w:r>
      <w:r>
        <w:rPr>
          <w:rFonts w:hint="eastAsia" w:ascii="宋体" w:hAnsi="宋体" w:eastAsia="宋体" w:cs="Times New Roman"/>
          <w:color w:val="auto"/>
          <w:kern w:val="0"/>
          <w:sz w:val="21"/>
          <w:szCs w:val="21"/>
          <w:highlight w:val="none"/>
          <w:lang w:val="en-US" w:eastAsia="zh-CN"/>
        </w:rPr>
        <w:t>或授权代表</w:t>
      </w:r>
      <w:r>
        <w:rPr>
          <w:rFonts w:ascii="宋体" w:hAnsi="宋体" w:eastAsia="宋体" w:cs="Times New Roman"/>
          <w:color w:val="auto"/>
          <w:kern w:val="0"/>
          <w:sz w:val="21"/>
          <w:szCs w:val="21"/>
          <w:highlight w:val="none"/>
        </w:rPr>
        <w:t>：                  法定代表人：</w:t>
      </w:r>
    </w:p>
    <w:p w14:paraId="5C8BCDA0">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地址：</w:t>
      </w:r>
      <w:r>
        <w:rPr>
          <w:rFonts w:hint="eastAsia" w:ascii="宋体" w:hAnsi="宋体" w:eastAsia="宋体" w:cs="Times New Roman"/>
          <w:color w:val="auto"/>
          <w:kern w:val="0"/>
          <w:sz w:val="21"/>
          <w:szCs w:val="21"/>
          <w:highlight w:val="none"/>
          <w:lang w:val="en-US" w:eastAsia="zh-CN"/>
        </w:rPr>
        <w:t xml:space="preserve">                                       </w:t>
      </w:r>
      <w:r>
        <w:rPr>
          <w:rFonts w:ascii="宋体" w:hAnsi="宋体" w:eastAsia="宋体" w:cs="Times New Roman"/>
          <w:color w:val="auto"/>
          <w:kern w:val="0"/>
          <w:sz w:val="21"/>
          <w:szCs w:val="21"/>
          <w:highlight w:val="none"/>
        </w:rPr>
        <w:t xml:space="preserve">   地址：</w:t>
      </w:r>
    </w:p>
    <w:p w14:paraId="696B1D6D">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 xml:space="preserve">电话：                                    </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电话：</w:t>
      </w:r>
    </w:p>
    <w:p w14:paraId="600AAB22">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 xml:space="preserve">传真：                                    </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传真：</w:t>
      </w:r>
    </w:p>
    <w:p w14:paraId="0A41DCDC">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 xml:space="preserve">开户银行：                              </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开户银行：</w:t>
      </w:r>
    </w:p>
    <w:p w14:paraId="55ACF696">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 xml:space="preserve">银行账户：                              </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银行账户：</w:t>
      </w:r>
    </w:p>
    <w:p w14:paraId="0D28966F">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 xml:space="preserve">银行账号：                              </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银行账号：</w:t>
      </w:r>
    </w:p>
    <w:p w14:paraId="19E5BA36">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p>
    <w:p w14:paraId="0B07E523">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 xml:space="preserve">签约日期：                                      </w:t>
      </w:r>
    </w:p>
    <w:p w14:paraId="6943AD09">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签约地点：广东省东莞市</w:t>
      </w:r>
    </w:p>
    <w:p w14:paraId="40B1992F">
      <w:pPr>
        <w:pStyle w:val="18"/>
        <w:rPr>
          <w:rFonts w:hint="eastAsia"/>
          <w:color w:val="auto"/>
          <w:highlight w:val="none"/>
        </w:rPr>
      </w:pPr>
    </w:p>
    <w:p w14:paraId="75CF1358">
      <w:pPr>
        <w:keepNext w:val="0"/>
        <w:keepLines w:val="0"/>
        <w:pageBreakBefore/>
        <w:kinsoku/>
        <w:wordWrap/>
        <w:overflowPunct/>
        <w:topLinePunct w:val="0"/>
        <w:autoSpaceDE w:val="0"/>
        <w:autoSpaceDN w:val="0"/>
        <w:bidi w:val="0"/>
        <w:adjustRightInd w:val="0"/>
        <w:spacing w:line="360" w:lineRule="auto"/>
        <w:jc w:val="left"/>
        <w:outlineLvl w:val="9"/>
        <w:rPr>
          <w:rFonts w:ascii="宋体" w:hAnsi="宋体" w:eastAsia="宋体" w:cs="宋体"/>
          <w:b/>
          <w:color w:val="auto"/>
          <w:kern w:val="0"/>
          <w:sz w:val="24"/>
          <w:szCs w:val="24"/>
          <w:highlight w:val="none"/>
        </w:rPr>
      </w:pPr>
      <w:r>
        <w:rPr>
          <w:rFonts w:hint="eastAsia" w:ascii="宋体" w:hAnsi="宋体" w:eastAsia="宋体" w:cs="Times New Roman"/>
          <w:b/>
          <w:color w:val="auto"/>
          <w:kern w:val="0"/>
          <w:sz w:val="24"/>
          <w:szCs w:val="24"/>
          <w:highlight w:val="none"/>
        </w:rPr>
        <w:t>附件一：采购清单及价格表（模版）（注：该模版内容届时以合同签订为准）</w:t>
      </w:r>
    </w:p>
    <w:tbl>
      <w:tblPr>
        <w:tblStyle w:val="37"/>
        <w:tblW w:w="53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
        <w:gridCol w:w="919"/>
        <w:gridCol w:w="636"/>
        <w:gridCol w:w="819"/>
        <w:gridCol w:w="864"/>
        <w:gridCol w:w="549"/>
        <w:gridCol w:w="879"/>
        <w:gridCol w:w="873"/>
        <w:gridCol w:w="939"/>
        <w:gridCol w:w="1010"/>
        <w:gridCol w:w="1187"/>
        <w:gridCol w:w="999"/>
        <w:gridCol w:w="966"/>
      </w:tblGrid>
      <w:tr w14:paraId="7A7F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91" w:type="pct"/>
            <w:vMerge w:val="restart"/>
            <w:tcBorders>
              <w:top w:val="single" w:color="auto" w:sz="4" w:space="0"/>
              <w:left w:val="single" w:color="auto" w:sz="4" w:space="0"/>
              <w:right w:val="single" w:color="auto" w:sz="4" w:space="0"/>
            </w:tcBorders>
            <w:noWrap w:val="0"/>
            <w:vAlign w:val="center"/>
          </w:tcPr>
          <w:p w14:paraId="1096269D">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序号</w:t>
            </w:r>
          </w:p>
        </w:tc>
        <w:tc>
          <w:tcPr>
            <w:tcW w:w="415" w:type="pct"/>
            <w:vMerge w:val="restart"/>
            <w:tcBorders>
              <w:top w:val="single" w:color="auto" w:sz="4" w:space="0"/>
              <w:left w:val="single" w:color="auto" w:sz="4" w:space="0"/>
              <w:right w:val="single" w:color="auto" w:sz="4" w:space="0"/>
            </w:tcBorders>
            <w:noWrap w:val="0"/>
            <w:vAlign w:val="center"/>
          </w:tcPr>
          <w:p w14:paraId="1413A55A">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货物名称</w:t>
            </w:r>
          </w:p>
        </w:tc>
        <w:tc>
          <w:tcPr>
            <w:tcW w:w="657" w:type="pct"/>
            <w:gridSpan w:val="2"/>
            <w:tcBorders>
              <w:top w:val="single" w:color="auto" w:sz="4" w:space="0"/>
              <w:left w:val="single" w:color="auto" w:sz="4" w:space="0"/>
              <w:bottom w:val="single" w:color="auto" w:sz="4" w:space="0"/>
              <w:right w:val="single" w:color="auto" w:sz="4" w:space="0"/>
            </w:tcBorders>
            <w:noWrap w:val="0"/>
            <w:vAlign w:val="center"/>
          </w:tcPr>
          <w:p w14:paraId="2B907B91">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适用设备信息</w:t>
            </w:r>
          </w:p>
        </w:tc>
        <w:tc>
          <w:tcPr>
            <w:tcW w:w="390" w:type="pct"/>
            <w:vMerge w:val="restart"/>
            <w:tcBorders>
              <w:top w:val="single" w:color="auto" w:sz="4" w:space="0"/>
              <w:left w:val="single" w:color="auto" w:sz="4" w:space="0"/>
              <w:right w:val="single" w:color="auto" w:sz="4" w:space="0"/>
            </w:tcBorders>
            <w:noWrap w:val="0"/>
            <w:vAlign w:val="center"/>
          </w:tcPr>
          <w:p w14:paraId="6096596E">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暂定采购数量</w:t>
            </w:r>
          </w:p>
        </w:tc>
        <w:tc>
          <w:tcPr>
            <w:tcW w:w="248" w:type="pct"/>
            <w:vMerge w:val="restart"/>
            <w:tcBorders>
              <w:top w:val="single" w:color="auto" w:sz="4" w:space="0"/>
              <w:left w:val="single" w:color="auto" w:sz="4" w:space="0"/>
              <w:right w:val="single" w:color="auto" w:sz="4" w:space="0"/>
            </w:tcBorders>
            <w:noWrap w:val="0"/>
            <w:vAlign w:val="center"/>
          </w:tcPr>
          <w:p w14:paraId="07F59932">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单位</w:t>
            </w:r>
          </w:p>
        </w:tc>
        <w:tc>
          <w:tcPr>
            <w:tcW w:w="397" w:type="pct"/>
            <w:vMerge w:val="restart"/>
            <w:tcBorders>
              <w:top w:val="single" w:color="auto" w:sz="4" w:space="0"/>
              <w:left w:val="single" w:color="auto" w:sz="4" w:space="0"/>
              <w:right w:val="single" w:color="auto" w:sz="4" w:space="0"/>
            </w:tcBorders>
            <w:noWrap w:val="0"/>
            <w:vAlign w:val="center"/>
          </w:tcPr>
          <w:p w14:paraId="146B4422">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投标产品品牌</w:t>
            </w:r>
          </w:p>
        </w:tc>
        <w:tc>
          <w:tcPr>
            <w:tcW w:w="394" w:type="pct"/>
            <w:vMerge w:val="restart"/>
            <w:tcBorders>
              <w:top w:val="single" w:color="auto" w:sz="4" w:space="0"/>
              <w:left w:val="single" w:color="auto" w:sz="4" w:space="0"/>
              <w:right w:val="single" w:color="auto" w:sz="4" w:space="0"/>
            </w:tcBorders>
            <w:noWrap w:val="0"/>
            <w:vAlign w:val="center"/>
          </w:tcPr>
          <w:p w14:paraId="17F0EF69">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投标产品产地</w:t>
            </w:r>
          </w:p>
        </w:tc>
        <w:tc>
          <w:tcPr>
            <w:tcW w:w="424" w:type="pct"/>
            <w:vMerge w:val="restart"/>
            <w:tcBorders>
              <w:top w:val="single" w:color="auto" w:sz="4" w:space="0"/>
              <w:left w:val="single" w:color="auto" w:sz="4" w:space="0"/>
              <w:right w:val="single" w:color="auto" w:sz="4" w:space="0"/>
            </w:tcBorders>
            <w:noWrap w:val="0"/>
            <w:vAlign w:val="center"/>
          </w:tcPr>
          <w:p w14:paraId="2C7C4B1C">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投标产品规格型号</w:t>
            </w:r>
          </w:p>
        </w:tc>
        <w:tc>
          <w:tcPr>
            <w:tcW w:w="456" w:type="pct"/>
            <w:vMerge w:val="restart"/>
            <w:tcBorders>
              <w:top w:val="single" w:color="auto" w:sz="4" w:space="0"/>
              <w:left w:val="single" w:color="auto" w:sz="4" w:space="0"/>
              <w:right w:val="single" w:color="auto" w:sz="4" w:space="0"/>
            </w:tcBorders>
            <w:noWrap w:val="0"/>
            <w:vAlign w:val="center"/>
          </w:tcPr>
          <w:p w14:paraId="6E8ADDD7">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投标产品生产厂家</w:t>
            </w:r>
          </w:p>
        </w:tc>
        <w:tc>
          <w:tcPr>
            <w:tcW w:w="536" w:type="pct"/>
            <w:vMerge w:val="restart"/>
            <w:tcBorders>
              <w:top w:val="single" w:color="auto" w:sz="4" w:space="0"/>
              <w:left w:val="single" w:color="auto" w:sz="4" w:space="0"/>
              <w:right w:val="single" w:color="auto" w:sz="4" w:space="0"/>
            </w:tcBorders>
            <w:noWrap w:val="0"/>
            <w:vAlign w:val="center"/>
          </w:tcPr>
          <w:p w14:paraId="55196712">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default"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投标产品主要技术参数</w:t>
            </w:r>
          </w:p>
        </w:tc>
        <w:tc>
          <w:tcPr>
            <w:tcW w:w="451" w:type="pct"/>
            <w:vMerge w:val="restart"/>
            <w:tcBorders>
              <w:top w:val="single" w:color="auto" w:sz="4" w:space="0"/>
              <w:left w:val="single" w:color="auto" w:sz="4" w:space="0"/>
              <w:right w:val="single" w:color="auto" w:sz="4" w:space="0"/>
            </w:tcBorders>
            <w:noWrap w:val="0"/>
            <w:vAlign w:val="center"/>
          </w:tcPr>
          <w:p w14:paraId="5863B7B3">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不含税预算综合单价</w:t>
            </w:r>
          </w:p>
          <w:p w14:paraId="14328AB9">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(元)</w:t>
            </w:r>
          </w:p>
        </w:tc>
        <w:tc>
          <w:tcPr>
            <w:tcW w:w="436" w:type="pct"/>
            <w:vMerge w:val="restart"/>
            <w:tcBorders>
              <w:top w:val="single" w:color="auto" w:sz="4" w:space="0"/>
              <w:left w:val="single" w:color="auto" w:sz="4" w:space="0"/>
              <w:right w:val="single" w:color="auto" w:sz="4" w:space="0"/>
            </w:tcBorders>
            <w:noWrap w:val="0"/>
            <w:vAlign w:val="center"/>
          </w:tcPr>
          <w:p w14:paraId="4C1BB239">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不含税中标综合单价</w:t>
            </w:r>
          </w:p>
          <w:p w14:paraId="1B311A51">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(元)</w:t>
            </w:r>
          </w:p>
        </w:tc>
      </w:tr>
      <w:tr w14:paraId="418B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1" w:type="pct"/>
            <w:vMerge w:val="continue"/>
            <w:tcBorders>
              <w:left w:val="single" w:color="auto" w:sz="4" w:space="0"/>
              <w:bottom w:val="single" w:color="auto" w:sz="4" w:space="0"/>
              <w:right w:val="single" w:color="auto" w:sz="4" w:space="0"/>
            </w:tcBorders>
            <w:noWrap w:val="0"/>
            <w:vAlign w:val="center"/>
          </w:tcPr>
          <w:p w14:paraId="5B664FFE">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415" w:type="pct"/>
            <w:vMerge w:val="continue"/>
            <w:tcBorders>
              <w:left w:val="single" w:color="auto" w:sz="4" w:space="0"/>
              <w:bottom w:val="single" w:color="auto" w:sz="4" w:space="0"/>
              <w:right w:val="single" w:color="auto" w:sz="4" w:space="0"/>
            </w:tcBorders>
            <w:noWrap w:val="0"/>
            <w:vAlign w:val="center"/>
          </w:tcPr>
          <w:p w14:paraId="19AE50D9">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287" w:type="pct"/>
            <w:tcBorders>
              <w:top w:val="single" w:color="auto" w:sz="4" w:space="0"/>
              <w:left w:val="single" w:color="auto" w:sz="4" w:space="0"/>
              <w:bottom w:val="single" w:color="auto" w:sz="4" w:space="0"/>
              <w:right w:val="single" w:color="auto" w:sz="4" w:space="0"/>
            </w:tcBorders>
            <w:noWrap w:val="0"/>
            <w:vAlign w:val="center"/>
          </w:tcPr>
          <w:p w14:paraId="76D6BB45">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生产厂家</w:t>
            </w:r>
          </w:p>
        </w:tc>
        <w:tc>
          <w:tcPr>
            <w:tcW w:w="370" w:type="pct"/>
            <w:tcBorders>
              <w:top w:val="single" w:color="auto" w:sz="4" w:space="0"/>
              <w:left w:val="single" w:color="auto" w:sz="4" w:space="0"/>
              <w:bottom w:val="single" w:color="auto" w:sz="4" w:space="0"/>
              <w:right w:val="single" w:color="auto" w:sz="4" w:space="0"/>
            </w:tcBorders>
            <w:noWrap w:val="0"/>
            <w:vAlign w:val="center"/>
          </w:tcPr>
          <w:p w14:paraId="090E6311">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设备型号</w:t>
            </w:r>
          </w:p>
        </w:tc>
        <w:tc>
          <w:tcPr>
            <w:tcW w:w="390" w:type="pct"/>
            <w:vMerge w:val="continue"/>
            <w:tcBorders>
              <w:left w:val="single" w:color="auto" w:sz="4" w:space="0"/>
              <w:bottom w:val="single" w:color="auto" w:sz="4" w:space="0"/>
              <w:right w:val="single" w:color="auto" w:sz="4" w:space="0"/>
            </w:tcBorders>
            <w:noWrap w:val="0"/>
            <w:vAlign w:val="center"/>
          </w:tcPr>
          <w:p w14:paraId="488A2D5B">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248" w:type="pct"/>
            <w:vMerge w:val="continue"/>
            <w:tcBorders>
              <w:left w:val="single" w:color="auto" w:sz="4" w:space="0"/>
              <w:bottom w:val="single" w:color="auto" w:sz="4" w:space="0"/>
              <w:right w:val="single" w:color="auto" w:sz="4" w:space="0"/>
            </w:tcBorders>
            <w:noWrap w:val="0"/>
            <w:vAlign w:val="center"/>
          </w:tcPr>
          <w:p w14:paraId="3DCA011F">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397" w:type="pct"/>
            <w:vMerge w:val="continue"/>
            <w:tcBorders>
              <w:left w:val="single" w:color="auto" w:sz="4" w:space="0"/>
              <w:bottom w:val="single" w:color="auto" w:sz="4" w:space="0"/>
              <w:right w:val="single" w:color="auto" w:sz="4" w:space="0"/>
            </w:tcBorders>
            <w:noWrap w:val="0"/>
            <w:vAlign w:val="center"/>
          </w:tcPr>
          <w:p w14:paraId="2AD3467C">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394" w:type="pct"/>
            <w:vMerge w:val="continue"/>
            <w:tcBorders>
              <w:left w:val="single" w:color="auto" w:sz="4" w:space="0"/>
              <w:bottom w:val="single" w:color="auto" w:sz="4" w:space="0"/>
              <w:right w:val="single" w:color="auto" w:sz="4" w:space="0"/>
            </w:tcBorders>
            <w:noWrap w:val="0"/>
            <w:vAlign w:val="center"/>
          </w:tcPr>
          <w:p w14:paraId="30D277BD">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424" w:type="pct"/>
            <w:vMerge w:val="continue"/>
            <w:tcBorders>
              <w:left w:val="single" w:color="auto" w:sz="4" w:space="0"/>
              <w:bottom w:val="single" w:color="auto" w:sz="4" w:space="0"/>
              <w:right w:val="single" w:color="auto" w:sz="4" w:space="0"/>
            </w:tcBorders>
            <w:noWrap w:val="0"/>
            <w:vAlign w:val="center"/>
          </w:tcPr>
          <w:p w14:paraId="6492E31E">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456" w:type="pct"/>
            <w:vMerge w:val="continue"/>
            <w:tcBorders>
              <w:left w:val="single" w:color="auto" w:sz="4" w:space="0"/>
              <w:bottom w:val="single" w:color="auto" w:sz="4" w:space="0"/>
              <w:right w:val="single" w:color="auto" w:sz="4" w:space="0"/>
            </w:tcBorders>
            <w:noWrap w:val="0"/>
            <w:vAlign w:val="center"/>
          </w:tcPr>
          <w:p w14:paraId="78258E35">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536" w:type="pct"/>
            <w:vMerge w:val="continue"/>
            <w:tcBorders>
              <w:left w:val="single" w:color="auto" w:sz="4" w:space="0"/>
              <w:bottom w:val="single" w:color="auto" w:sz="4" w:space="0"/>
              <w:right w:val="single" w:color="auto" w:sz="4" w:space="0"/>
            </w:tcBorders>
            <w:noWrap w:val="0"/>
            <w:vAlign w:val="center"/>
          </w:tcPr>
          <w:p w14:paraId="4A9DEC1D">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451" w:type="pct"/>
            <w:vMerge w:val="continue"/>
            <w:tcBorders>
              <w:left w:val="single" w:color="auto" w:sz="4" w:space="0"/>
              <w:bottom w:val="single" w:color="auto" w:sz="4" w:space="0"/>
              <w:right w:val="single" w:color="auto" w:sz="4" w:space="0"/>
            </w:tcBorders>
            <w:noWrap w:val="0"/>
            <w:vAlign w:val="center"/>
          </w:tcPr>
          <w:p w14:paraId="38A7B4DB">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436" w:type="pct"/>
            <w:vMerge w:val="continue"/>
            <w:tcBorders>
              <w:left w:val="single" w:color="auto" w:sz="4" w:space="0"/>
              <w:bottom w:val="single" w:color="auto" w:sz="4" w:space="0"/>
              <w:right w:val="single" w:color="auto" w:sz="4" w:space="0"/>
            </w:tcBorders>
            <w:noWrap w:val="0"/>
            <w:vAlign w:val="center"/>
          </w:tcPr>
          <w:p w14:paraId="08ED633E">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r>
      <w:tr w14:paraId="1837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1" w:type="pct"/>
            <w:tcBorders>
              <w:top w:val="single" w:color="auto" w:sz="4" w:space="0"/>
              <w:left w:val="single" w:color="auto" w:sz="4" w:space="0"/>
              <w:bottom w:val="single" w:color="auto" w:sz="4" w:space="0"/>
              <w:right w:val="single" w:color="auto" w:sz="4" w:space="0"/>
            </w:tcBorders>
            <w:noWrap w:val="0"/>
            <w:vAlign w:val="center"/>
          </w:tcPr>
          <w:p w14:paraId="42B13BE0">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30C2523B">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287" w:type="pct"/>
            <w:tcBorders>
              <w:top w:val="single" w:color="auto" w:sz="4" w:space="0"/>
              <w:left w:val="single" w:color="auto" w:sz="4" w:space="0"/>
              <w:bottom w:val="single" w:color="auto" w:sz="4" w:space="0"/>
              <w:right w:val="single" w:color="auto" w:sz="4" w:space="0"/>
            </w:tcBorders>
            <w:noWrap w:val="0"/>
            <w:vAlign w:val="center"/>
          </w:tcPr>
          <w:p w14:paraId="6398F810">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outlineLvl w:val="9"/>
              <w:rPr>
                <w:rFonts w:hint="eastAsia" w:ascii="宋体" w:hAnsi="宋体" w:eastAsia="宋体" w:cs="Times New Roman"/>
                <w:color w:val="auto"/>
                <w:kern w:val="0"/>
                <w:sz w:val="18"/>
                <w:szCs w:val="18"/>
                <w:highlight w:val="none"/>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46AC582E">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0" w:type="pct"/>
            <w:tcBorders>
              <w:top w:val="single" w:color="auto" w:sz="4" w:space="0"/>
              <w:left w:val="single" w:color="auto" w:sz="4" w:space="0"/>
              <w:bottom w:val="single" w:color="auto" w:sz="4" w:space="0"/>
              <w:right w:val="single" w:color="auto" w:sz="4" w:space="0"/>
            </w:tcBorders>
            <w:noWrap w:val="0"/>
            <w:vAlign w:val="center"/>
          </w:tcPr>
          <w:p w14:paraId="73878D38">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248" w:type="pct"/>
            <w:tcBorders>
              <w:top w:val="single" w:color="auto" w:sz="4" w:space="0"/>
              <w:left w:val="single" w:color="auto" w:sz="4" w:space="0"/>
              <w:bottom w:val="single" w:color="auto" w:sz="4" w:space="0"/>
              <w:right w:val="single" w:color="auto" w:sz="4" w:space="0"/>
            </w:tcBorders>
            <w:noWrap w:val="0"/>
            <w:vAlign w:val="center"/>
          </w:tcPr>
          <w:p w14:paraId="7EC5C3FA">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29D7002A">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03E43BFF">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5D336E1E">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14:paraId="6719670A">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536" w:type="pct"/>
            <w:tcBorders>
              <w:top w:val="single" w:color="auto" w:sz="4" w:space="0"/>
              <w:left w:val="single" w:color="auto" w:sz="4" w:space="0"/>
              <w:bottom w:val="single" w:color="auto" w:sz="4" w:space="0"/>
              <w:right w:val="single" w:color="auto" w:sz="4" w:space="0"/>
            </w:tcBorders>
            <w:noWrap w:val="0"/>
            <w:vAlign w:val="center"/>
          </w:tcPr>
          <w:p w14:paraId="0A8658EB">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7B7C9926">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4E098AA5">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r>
      <w:tr w14:paraId="6D58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1" w:type="pct"/>
            <w:tcBorders>
              <w:top w:val="single" w:color="auto" w:sz="4" w:space="0"/>
              <w:left w:val="single" w:color="auto" w:sz="4" w:space="0"/>
              <w:bottom w:val="single" w:color="auto" w:sz="4" w:space="0"/>
              <w:right w:val="single" w:color="auto" w:sz="4" w:space="0"/>
            </w:tcBorders>
            <w:noWrap w:val="0"/>
            <w:vAlign w:val="center"/>
          </w:tcPr>
          <w:p w14:paraId="61A74338">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462DE1AF">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287" w:type="pct"/>
            <w:tcBorders>
              <w:top w:val="single" w:color="auto" w:sz="4" w:space="0"/>
              <w:left w:val="single" w:color="auto" w:sz="4" w:space="0"/>
              <w:bottom w:val="single" w:color="auto" w:sz="4" w:space="0"/>
              <w:right w:val="single" w:color="auto" w:sz="4" w:space="0"/>
            </w:tcBorders>
            <w:noWrap w:val="0"/>
            <w:vAlign w:val="center"/>
          </w:tcPr>
          <w:p w14:paraId="0FEC7A77">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outlineLvl w:val="9"/>
              <w:rPr>
                <w:rFonts w:hint="eastAsia" w:ascii="宋体" w:hAnsi="宋体" w:eastAsia="宋体" w:cs="Times New Roman"/>
                <w:color w:val="auto"/>
                <w:kern w:val="0"/>
                <w:sz w:val="18"/>
                <w:szCs w:val="18"/>
                <w:highlight w:val="none"/>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4229C3F2">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0" w:type="pct"/>
            <w:tcBorders>
              <w:top w:val="single" w:color="auto" w:sz="4" w:space="0"/>
              <w:left w:val="single" w:color="auto" w:sz="4" w:space="0"/>
              <w:bottom w:val="single" w:color="auto" w:sz="4" w:space="0"/>
              <w:right w:val="single" w:color="auto" w:sz="4" w:space="0"/>
            </w:tcBorders>
            <w:noWrap w:val="0"/>
            <w:vAlign w:val="center"/>
          </w:tcPr>
          <w:p w14:paraId="5F3A3F30">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248" w:type="pct"/>
            <w:tcBorders>
              <w:top w:val="single" w:color="auto" w:sz="4" w:space="0"/>
              <w:left w:val="single" w:color="auto" w:sz="4" w:space="0"/>
              <w:bottom w:val="single" w:color="auto" w:sz="4" w:space="0"/>
              <w:right w:val="single" w:color="auto" w:sz="4" w:space="0"/>
            </w:tcBorders>
            <w:noWrap w:val="0"/>
            <w:vAlign w:val="center"/>
          </w:tcPr>
          <w:p w14:paraId="47360FDA">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68AF5B09">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16B405CE">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6B25D33A">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14:paraId="45AC4E92">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536" w:type="pct"/>
            <w:tcBorders>
              <w:top w:val="single" w:color="auto" w:sz="4" w:space="0"/>
              <w:left w:val="single" w:color="auto" w:sz="4" w:space="0"/>
              <w:bottom w:val="single" w:color="auto" w:sz="4" w:space="0"/>
              <w:right w:val="single" w:color="auto" w:sz="4" w:space="0"/>
            </w:tcBorders>
            <w:noWrap w:val="0"/>
            <w:vAlign w:val="center"/>
          </w:tcPr>
          <w:p w14:paraId="654D73F4">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7F9DFB3E">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19F43F91">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r>
      <w:tr w14:paraId="5D3C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1" w:type="pct"/>
            <w:tcBorders>
              <w:top w:val="single" w:color="auto" w:sz="4" w:space="0"/>
              <w:left w:val="single" w:color="auto" w:sz="4" w:space="0"/>
              <w:bottom w:val="single" w:color="auto" w:sz="4" w:space="0"/>
              <w:right w:val="single" w:color="auto" w:sz="4" w:space="0"/>
            </w:tcBorders>
            <w:noWrap w:val="0"/>
            <w:vAlign w:val="center"/>
          </w:tcPr>
          <w:p w14:paraId="1224A7C3">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4227EAFF">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287" w:type="pct"/>
            <w:tcBorders>
              <w:top w:val="single" w:color="auto" w:sz="4" w:space="0"/>
              <w:left w:val="single" w:color="auto" w:sz="4" w:space="0"/>
              <w:bottom w:val="single" w:color="auto" w:sz="4" w:space="0"/>
              <w:right w:val="single" w:color="auto" w:sz="4" w:space="0"/>
            </w:tcBorders>
            <w:noWrap w:val="0"/>
            <w:vAlign w:val="center"/>
          </w:tcPr>
          <w:p w14:paraId="4868F305">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outlineLvl w:val="9"/>
              <w:rPr>
                <w:rFonts w:hint="eastAsia" w:ascii="宋体" w:hAnsi="宋体" w:eastAsia="宋体" w:cs="Times New Roman"/>
                <w:color w:val="auto"/>
                <w:kern w:val="0"/>
                <w:sz w:val="18"/>
                <w:szCs w:val="18"/>
                <w:highlight w:val="none"/>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53AB8600">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0" w:type="pct"/>
            <w:tcBorders>
              <w:top w:val="single" w:color="auto" w:sz="4" w:space="0"/>
              <w:left w:val="single" w:color="auto" w:sz="4" w:space="0"/>
              <w:bottom w:val="single" w:color="auto" w:sz="4" w:space="0"/>
              <w:right w:val="single" w:color="auto" w:sz="4" w:space="0"/>
            </w:tcBorders>
            <w:noWrap w:val="0"/>
            <w:vAlign w:val="center"/>
          </w:tcPr>
          <w:p w14:paraId="2E3481F3">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248" w:type="pct"/>
            <w:tcBorders>
              <w:top w:val="single" w:color="auto" w:sz="4" w:space="0"/>
              <w:left w:val="single" w:color="auto" w:sz="4" w:space="0"/>
              <w:bottom w:val="single" w:color="auto" w:sz="4" w:space="0"/>
              <w:right w:val="single" w:color="auto" w:sz="4" w:space="0"/>
            </w:tcBorders>
            <w:noWrap w:val="0"/>
            <w:vAlign w:val="center"/>
          </w:tcPr>
          <w:p w14:paraId="55A6F185">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39058871">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79728221">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29CA8D6C">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14:paraId="6A14B61C">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536" w:type="pct"/>
            <w:tcBorders>
              <w:top w:val="single" w:color="auto" w:sz="4" w:space="0"/>
              <w:left w:val="single" w:color="auto" w:sz="4" w:space="0"/>
              <w:bottom w:val="single" w:color="auto" w:sz="4" w:space="0"/>
              <w:right w:val="single" w:color="auto" w:sz="4" w:space="0"/>
            </w:tcBorders>
            <w:noWrap w:val="0"/>
            <w:vAlign w:val="center"/>
          </w:tcPr>
          <w:p w14:paraId="31B21241">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50084DA9">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48C8FA6E">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r>
      <w:tr w14:paraId="074A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1" w:type="pct"/>
            <w:tcBorders>
              <w:top w:val="single" w:color="auto" w:sz="4" w:space="0"/>
              <w:left w:val="single" w:color="auto" w:sz="4" w:space="0"/>
              <w:bottom w:val="single" w:color="auto" w:sz="4" w:space="0"/>
              <w:right w:val="single" w:color="auto" w:sz="4" w:space="0"/>
            </w:tcBorders>
            <w:noWrap w:val="0"/>
            <w:vAlign w:val="center"/>
          </w:tcPr>
          <w:p w14:paraId="10BA0BE4">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r>
              <w:rPr>
                <w:rFonts w:hint="default" w:ascii="宋体" w:hAnsi="宋体" w:eastAsia="宋体" w:cs="宋体"/>
                <w:color w:val="auto"/>
                <w:kern w:val="0"/>
                <w:sz w:val="18"/>
                <w:szCs w:val="18"/>
                <w:highlight w:val="none"/>
              </w:rPr>
              <w:t>…</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638705B4">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287" w:type="pct"/>
            <w:tcBorders>
              <w:top w:val="single" w:color="auto" w:sz="4" w:space="0"/>
              <w:left w:val="single" w:color="auto" w:sz="4" w:space="0"/>
              <w:bottom w:val="single" w:color="auto" w:sz="4" w:space="0"/>
              <w:right w:val="single" w:color="auto" w:sz="4" w:space="0"/>
            </w:tcBorders>
            <w:noWrap w:val="0"/>
            <w:vAlign w:val="center"/>
          </w:tcPr>
          <w:p w14:paraId="12C69316">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outlineLvl w:val="9"/>
              <w:rPr>
                <w:rFonts w:hint="eastAsia" w:ascii="宋体" w:hAnsi="宋体" w:eastAsia="宋体" w:cs="Times New Roman"/>
                <w:color w:val="auto"/>
                <w:kern w:val="0"/>
                <w:sz w:val="18"/>
                <w:szCs w:val="18"/>
                <w:highlight w:val="none"/>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078F10AF">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0" w:type="pct"/>
            <w:tcBorders>
              <w:top w:val="single" w:color="auto" w:sz="4" w:space="0"/>
              <w:left w:val="single" w:color="auto" w:sz="4" w:space="0"/>
              <w:bottom w:val="single" w:color="auto" w:sz="4" w:space="0"/>
              <w:right w:val="single" w:color="auto" w:sz="4" w:space="0"/>
            </w:tcBorders>
            <w:noWrap w:val="0"/>
            <w:vAlign w:val="center"/>
          </w:tcPr>
          <w:p w14:paraId="262208EB">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248" w:type="pct"/>
            <w:tcBorders>
              <w:top w:val="single" w:color="auto" w:sz="4" w:space="0"/>
              <w:left w:val="single" w:color="auto" w:sz="4" w:space="0"/>
              <w:bottom w:val="single" w:color="auto" w:sz="4" w:space="0"/>
              <w:right w:val="single" w:color="auto" w:sz="4" w:space="0"/>
            </w:tcBorders>
            <w:noWrap w:val="0"/>
            <w:vAlign w:val="center"/>
          </w:tcPr>
          <w:p w14:paraId="58CD5682">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7982482B">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23FD9C22">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344149C3">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14:paraId="0266FF93">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536" w:type="pct"/>
            <w:tcBorders>
              <w:top w:val="single" w:color="auto" w:sz="4" w:space="0"/>
              <w:left w:val="single" w:color="auto" w:sz="4" w:space="0"/>
              <w:bottom w:val="single" w:color="auto" w:sz="4" w:space="0"/>
              <w:right w:val="single" w:color="auto" w:sz="4" w:space="0"/>
            </w:tcBorders>
            <w:noWrap w:val="0"/>
            <w:vAlign w:val="center"/>
          </w:tcPr>
          <w:p w14:paraId="75C07060">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7905D688">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75EF34CD">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r>
    </w:tbl>
    <w:p w14:paraId="40B807EC">
      <w:pPr>
        <w:keepNext w:val="0"/>
        <w:keepLines w:val="0"/>
        <w:pageBreakBefore/>
        <w:kinsoku/>
        <w:wordWrap/>
        <w:overflowPunct/>
        <w:topLinePunct w:val="0"/>
        <w:autoSpaceDE w:val="0"/>
        <w:autoSpaceDN w:val="0"/>
        <w:bidi w:val="0"/>
        <w:adjustRightInd w:val="0"/>
        <w:spacing w:line="360" w:lineRule="auto"/>
        <w:jc w:val="left"/>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附件三：廉洁协议书</w:t>
      </w:r>
    </w:p>
    <w:p w14:paraId="21EB4FA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廉洁协议书</w:t>
      </w:r>
    </w:p>
    <w:p w14:paraId="524FEFEF">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项目名称：（招标编号：）</w:t>
      </w:r>
    </w:p>
    <w:p w14:paraId="3111605C">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甲方（业主单位）：</w:t>
      </w:r>
    </w:p>
    <w:p w14:paraId="19908B30">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w:t>
      </w:r>
    </w:p>
    <w:p w14:paraId="2AB16AB0">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E51B7C3">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第一条  甲乙双方的权利和义务</w:t>
      </w:r>
    </w:p>
    <w:p w14:paraId="791F6819">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（一）严格遵守党和国家有关法律法规等有关廉洁从业规定。</w:t>
      </w:r>
    </w:p>
    <w:p w14:paraId="3FEC1304">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（二）严格执行本项目的合同文件，自觉按合同办事。</w:t>
      </w:r>
    </w:p>
    <w:p w14:paraId="4B745359">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（三）双方的业务活动坚持公开、公正、诚信、透明的原则（除法律认定的商业秘密和合同文件另有规定之外）不得损害国家和集体利益，违反法律法规规章制度。</w:t>
      </w:r>
    </w:p>
    <w:p w14:paraId="6CDD11F8">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（四）建立健全廉洁制度，开展廉洁教育，设立廉洁监督公示牌，公布举报电话，监督并认真查处违法违纪行为。</w:t>
      </w:r>
    </w:p>
    <w:p w14:paraId="6F48EED3">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（五）发现对方在业务活动中有违反廉洁规定的行为，有及时提醒对方纠正的权利和义务。</w:t>
      </w:r>
    </w:p>
    <w:p w14:paraId="29E5E3E2">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（六）发现对方严重违反本协议义务条款的行为，有向其上级有关部门举报、建议给予处理并要求告知处理结果的权利。</w:t>
      </w:r>
    </w:p>
    <w:p w14:paraId="200D27C1">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第二条  甲方的义务</w:t>
      </w:r>
    </w:p>
    <w:p w14:paraId="5061C893">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（一）甲方及其工作人员不得索要或接受乙方的礼金、有价证券和贵重物品，不得在乙方报销任何应由甲方或个人支付的费用。</w:t>
      </w:r>
    </w:p>
    <w:p w14:paraId="5EE19249">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（二）甲方工作人员不得参加乙方安排的高消费宴请和娱乐活动；不得接受乙方提供的通讯工具、交通工具和高档办公用品。</w:t>
      </w:r>
    </w:p>
    <w:p w14:paraId="3ED90204">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（三）甲方及其工作人员不得要求或者接受乙方为其住房装修、婚丧嫁娶活动、家属或亲友的工作安排以及出国出境、旅游等提供方便。</w:t>
      </w:r>
    </w:p>
    <w:p w14:paraId="2AB89E2C">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（四）甲方工作人员不得向乙方介绍其家属或者亲友（包括家属或亲友开办的公司企业）从事于本项目涉及的经济业务活动。</w:t>
      </w:r>
    </w:p>
    <w:p w14:paraId="683C32CA">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（五）甲方及其工作人员不得以任何理由向乙方推荐分包单位，不得要求乙方购买合同规定外的材料和设备。</w:t>
      </w:r>
    </w:p>
    <w:p w14:paraId="41647601">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（六）甲方及其工作人员不得进行违反廉洁规定的其他活动。</w:t>
      </w:r>
    </w:p>
    <w:p w14:paraId="2AC1C297">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7870DD75">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第三条  乙方义务</w:t>
      </w:r>
    </w:p>
    <w:p w14:paraId="045F6A3A">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（一）乙方不得以任何理由向甲方及其工作人员馈赠礼金、有价证券、贵重礼品，或报销应由甲方单位或个人支付的任何费用。</w:t>
      </w:r>
    </w:p>
    <w:p w14:paraId="1C27E72C">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（二）乙方及其工作人员不得以考察、参观、洽谈业务、签订合同等的借口邀请甲方及其工作人员参加高消费的宴请、娱乐和健身等活动。</w:t>
      </w:r>
    </w:p>
    <w:p w14:paraId="441B20C9">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（三）乙方不得为甲方单位和个人购置或提供通讯工具、交通工具和高档办公用品等。</w:t>
      </w:r>
    </w:p>
    <w:p w14:paraId="142D0E4D">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（四）乙方及其工作人员不得为甲方工作人员购买、装修、维修私人住房、汽车等。</w:t>
      </w:r>
    </w:p>
    <w:p w14:paraId="15058462">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（五）乙方及其工作人员不得为甲方工作人员的婚丧嫁娶、家属或亲友的工作安排，及出国出境提供方便以及报销任何私人消费的费用。</w:t>
      </w:r>
    </w:p>
    <w:p w14:paraId="14B4D94C">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（六）乙方及其工作人员不得进行影响甲方及其工作人员公正执行合同和履行职务的其他活动。</w:t>
      </w:r>
    </w:p>
    <w:p w14:paraId="27510DD5">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645E888B">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第四条  违约责任</w:t>
      </w:r>
    </w:p>
    <w:p w14:paraId="5BFC2AC3">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（一）甲方违反本协议第一条、第二条给乙方单位造成经济损失的，应予以赔偿。</w:t>
      </w:r>
    </w:p>
    <w:p w14:paraId="5AFBE2B8">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（二）乙方违反本协议第一条、第三条给甲方单位造成经济损失的，应予以赔偿。</w:t>
      </w:r>
    </w:p>
    <w:p w14:paraId="243B50F6">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第五条  监督检查</w:t>
      </w:r>
    </w:p>
    <w:p w14:paraId="46876CDE">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甲乙双方的廉洁从业行为由双方或双方上级单位的纪检、监察负责监督，对本协议履行情况进行检查。</w:t>
      </w:r>
    </w:p>
    <w:p w14:paraId="150457E2">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第六条  举报信访受理</w:t>
      </w:r>
    </w:p>
    <w:p w14:paraId="0AF61CCA">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 举报受理部门: 东莞市水务环境投资控股集团有限公司纪检监察部。</w:t>
      </w:r>
    </w:p>
    <w:p w14:paraId="5B6CBC67">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(二)举报电话</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( 0769 ) 23076092</w:t>
      </w:r>
    </w:p>
    <w:p w14:paraId="700120E7">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 举报邮箱</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jcs</w:t>
      </w:r>
      <w:r>
        <w:rPr>
          <w:rFonts w:hint="eastAsia" w:ascii="宋体" w:hAnsi="宋体" w:eastAsia="宋体" w:cs="宋体"/>
          <w:color w:val="auto"/>
          <w:kern w:val="2"/>
          <w:sz w:val="21"/>
          <w:szCs w:val="21"/>
          <w:highlight w:val="none"/>
          <w:lang w:val="en-US" w:eastAsia="zh-CN"/>
        </w:rPr>
        <w:t>j</w:t>
      </w:r>
      <w:r>
        <w:rPr>
          <w:rFonts w:hint="eastAsia" w:ascii="宋体" w:hAnsi="宋体" w:eastAsia="宋体" w:cs="宋体"/>
          <w:color w:val="auto"/>
          <w:kern w:val="2"/>
          <w:sz w:val="21"/>
          <w:szCs w:val="21"/>
          <w:highlight w:val="none"/>
        </w:rPr>
        <w:t>@dgsw</w:t>
      </w:r>
      <w:r>
        <w:rPr>
          <w:rFonts w:hint="eastAsia" w:ascii="宋体" w:hAnsi="宋体" w:eastAsia="宋体" w:cs="宋体"/>
          <w:color w:val="auto"/>
          <w:kern w:val="2"/>
          <w:sz w:val="21"/>
          <w:szCs w:val="21"/>
          <w:highlight w:val="none"/>
          <w:lang w:val="en-US" w:eastAsia="zh-CN"/>
        </w:rPr>
        <w:t>j</w:t>
      </w:r>
      <w:r>
        <w:rPr>
          <w:rFonts w:hint="eastAsia" w:ascii="宋体" w:hAnsi="宋体" w:eastAsia="宋体" w:cs="宋体"/>
          <w:color w:val="auto"/>
          <w:kern w:val="2"/>
          <w:sz w:val="21"/>
          <w:szCs w:val="21"/>
          <w:highlight w:val="none"/>
        </w:rPr>
        <w:t>t.cn</w:t>
      </w:r>
    </w:p>
    <w:p w14:paraId="42D37161">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 信访地址</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 xml:space="preserve">广东省东莞市东城街道育华路 1 号 </w:t>
      </w:r>
    </w:p>
    <w:p w14:paraId="403C4CA8">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第七条  其他</w:t>
      </w:r>
    </w:p>
    <w:p w14:paraId="2D4C1C26">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本协议有效期为</w:t>
      </w:r>
      <w:r>
        <w:rPr>
          <w:rFonts w:hint="eastAsia" w:ascii="宋体" w:hAnsi="宋体" w:eastAsia="宋体" w:cs="宋体"/>
          <w:color w:val="auto"/>
          <w:kern w:val="2"/>
          <w:sz w:val="21"/>
          <w:szCs w:val="21"/>
          <w:highlight w:val="none"/>
          <w:lang w:val="en-US" w:eastAsia="zh-CN"/>
        </w:rPr>
        <w:t>甲乙</w:t>
      </w:r>
      <w:r>
        <w:rPr>
          <w:rFonts w:hint="eastAsia" w:ascii="宋体" w:hAnsi="宋体" w:eastAsia="宋体" w:cs="宋体"/>
          <w:color w:val="auto"/>
          <w:kern w:val="2"/>
          <w:sz w:val="21"/>
          <w:szCs w:val="21"/>
          <w:highlight w:val="none"/>
        </w:rPr>
        <w:t>双方盖章、并经甲方法定代表人或负责人或授权代表及乙方法定代表人签字之日起至该工程/采购项目竣工验收完毕，质保期/服务期满后止。本协议一式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份，甲、乙双方各执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份，甲、乙双方上级主管部门各执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份</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招标代理执</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rPr>
        <w:t>份</w:t>
      </w:r>
      <w:r>
        <w:rPr>
          <w:rFonts w:hint="eastAsia" w:ascii="宋体" w:hAnsi="宋体" w:eastAsia="宋体" w:cs="宋体"/>
          <w:color w:val="auto"/>
          <w:kern w:val="2"/>
          <w:sz w:val="21"/>
          <w:szCs w:val="21"/>
          <w:highlight w:val="none"/>
        </w:rPr>
        <w:t>。</w:t>
      </w:r>
    </w:p>
    <w:p w14:paraId="57A6C291">
      <w:pPr>
        <w:autoSpaceDE/>
        <w:autoSpaceDN/>
        <w:adjustRightInd/>
        <w:spacing w:line="360" w:lineRule="auto"/>
        <w:jc w:val="both"/>
        <w:rPr>
          <w:rFonts w:hint="eastAsia" w:ascii="宋体" w:hAnsi="宋体" w:eastAsia="宋体" w:cs="宋体"/>
          <w:color w:val="auto"/>
          <w:kern w:val="2"/>
          <w:sz w:val="21"/>
          <w:szCs w:val="21"/>
          <w:highlight w:val="none"/>
        </w:rPr>
      </w:pPr>
    </w:p>
    <w:p w14:paraId="58EE3DA6">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甲方（盖章）：                             乙方（盖章）： </w:t>
      </w:r>
    </w:p>
    <w:p w14:paraId="0B2297E3">
      <w:pPr>
        <w:autoSpaceDE/>
        <w:autoSpaceDN/>
        <w:adjustRightInd/>
        <w:spacing w:line="360" w:lineRule="auto"/>
        <w:jc w:val="both"/>
        <w:rPr>
          <w:rFonts w:hint="eastAsia" w:ascii="宋体" w:hAnsi="宋体" w:eastAsia="宋体" w:cs="宋体"/>
          <w:color w:val="auto"/>
          <w:kern w:val="2"/>
          <w:sz w:val="21"/>
          <w:szCs w:val="21"/>
          <w:highlight w:val="none"/>
        </w:rPr>
      </w:pPr>
    </w:p>
    <w:p w14:paraId="4C204A5C">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法定代表人或负责人或授权代表：            法定代表人：</w:t>
      </w:r>
    </w:p>
    <w:p w14:paraId="5A45D20C">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甲方代表：                                 乙方代表：</w:t>
      </w:r>
    </w:p>
    <w:p w14:paraId="440044AA">
      <w:pPr>
        <w:autoSpaceDE/>
        <w:autoSpaceDN/>
        <w:adjustRightInd/>
        <w:spacing w:line="360" w:lineRule="auto"/>
        <w:jc w:val="both"/>
        <w:rPr>
          <w:rFonts w:hint="eastAsia" w:ascii="宋体" w:hAnsi="宋体" w:eastAsia="宋体" w:cs="宋体"/>
          <w:color w:val="auto"/>
          <w:kern w:val="2"/>
          <w:sz w:val="21"/>
          <w:szCs w:val="21"/>
          <w:highlight w:val="none"/>
        </w:rPr>
      </w:pPr>
    </w:p>
    <w:p w14:paraId="3A1802B7">
      <w:pPr>
        <w:autoSpaceDE/>
        <w:autoSpaceDN/>
        <w:adjustRightInd/>
        <w:spacing w:line="360" w:lineRule="auto"/>
        <w:jc w:val="both"/>
        <w:rPr>
          <w:rFonts w:hint="eastAsia" w:ascii="宋体" w:hAnsi="宋体" w:eastAsia="宋体" w:cs="宋体"/>
          <w:color w:val="auto"/>
          <w:kern w:val="2"/>
          <w:sz w:val="21"/>
          <w:szCs w:val="21"/>
          <w:highlight w:val="none"/>
        </w:rPr>
      </w:pPr>
    </w:p>
    <w:p w14:paraId="584AB0FA">
      <w:pPr>
        <w:autoSpaceDE/>
        <w:autoSpaceDN/>
        <w:adjustRightInd/>
        <w:spacing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签订日期：</w:t>
      </w:r>
      <w:r>
        <w:rPr>
          <w:rFonts w:hint="eastAsia" w:ascii="宋体" w:hAnsi="宋体" w:eastAsia="宋体" w:cs="宋体"/>
          <w:color w:val="auto"/>
          <w:kern w:val="2"/>
          <w:sz w:val="21"/>
          <w:szCs w:val="21"/>
          <w:highlight w:val="none"/>
          <w:lang w:val="en-US" w:eastAsia="zh-CN"/>
        </w:rPr>
        <w:t xml:space="preserve">  </w:t>
      </w:r>
    </w:p>
    <w:p w14:paraId="521F6456">
      <w:pPr>
        <w:keepNext w:val="0"/>
        <w:keepLines w:val="0"/>
        <w:kinsoku/>
        <w:wordWrap/>
        <w:overflowPunct/>
        <w:topLinePunct w:val="0"/>
        <w:autoSpaceDE w:val="0"/>
        <w:autoSpaceDN w:val="0"/>
        <w:bidi w:val="0"/>
        <w:adjustRightInd w:val="0"/>
        <w:jc w:val="left"/>
        <w:outlineLvl w:val="9"/>
        <w:rPr>
          <w:rFonts w:ascii="宋体" w:hAnsi="Times New Roman" w:eastAsia="宋体" w:cs="Times New Roman"/>
          <w:color w:val="auto"/>
          <w:kern w:val="0"/>
          <w:sz w:val="24"/>
          <w:szCs w:val="24"/>
          <w:highlight w:val="none"/>
        </w:rPr>
      </w:pPr>
    </w:p>
    <w:p w14:paraId="3CDB6B40">
      <w:pPr>
        <w:keepNext w:val="0"/>
        <w:keepLines w:val="0"/>
        <w:kinsoku/>
        <w:wordWrap/>
        <w:overflowPunct/>
        <w:topLinePunct w:val="0"/>
        <w:autoSpaceDE w:val="0"/>
        <w:autoSpaceDN w:val="0"/>
        <w:bidi w:val="0"/>
        <w:adjustRightInd w:val="0"/>
        <w:jc w:val="left"/>
        <w:outlineLvl w:val="9"/>
        <w:rPr>
          <w:rFonts w:hint="eastAsia" w:ascii="宋体" w:hAnsi="宋体" w:eastAsia="宋体" w:cs="宋体"/>
          <w:b/>
          <w:color w:val="auto"/>
          <w:kern w:val="0"/>
          <w:sz w:val="24"/>
          <w:szCs w:val="24"/>
          <w:highlight w:val="none"/>
        </w:rPr>
      </w:pPr>
      <w:r>
        <w:rPr>
          <w:rFonts w:ascii="宋体" w:hAnsi="Times New Roman" w:eastAsia="宋体" w:cs="Times New Roman"/>
          <w:color w:val="auto"/>
          <w:kern w:val="0"/>
          <w:sz w:val="24"/>
          <w:szCs w:val="24"/>
          <w:highlight w:val="none"/>
        </w:rPr>
        <w:br w:type="page"/>
      </w:r>
      <w:r>
        <w:rPr>
          <w:rFonts w:hint="eastAsia" w:ascii="宋体" w:hAnsi="宋体" w:eastAsia="宋体" w:cs="宋体"/>
          <w:b/>
          <w:color w:val="auto"/>
          <w:kern w:val="0"/>
          <w:sz w:val="24"/>
          <w:szCs w:val="24"/>
          <w:highlight w:val="none"/>
        </w:rPr>
        <w:t>附件四：安全生产管理协议</w:t>
      </w:r>
    </w:p>
    <w:p w14:paraId="5EC2F1FA">
      <w:pPr>
        <w:keepNext w:val="0"/>
        <w:keepLines w:val="0"/>
        <w:kinsoku/>
        <w:wordWrap/>
        <w:overflowPunct/>
        <w:topLinePunct w:val="0"/>
        <w:autoSpaceDE w:val="0"/>
        <w:autoSpaceDN w:val="0"/>
        <w:bidi w:val="0"/>
        <w:adjustRightInd w:val="0"/>
        <w:jc w:val="center"/>
        <w:outlineLvl w:val="9"/>
        <w:rPr>
          <w:rFonts w:ascii="宋体" w:hAnsi="宋体" w:eastAsia="宋体" w:cs="仿宋"/>
          <w:b/>
          <w:bCs/>
          <w:color w:val="auto"/>
          <w:kern w:val="0"/>
          <w:sz w:val="30"/>
          <w:szCs w:val="30"/>
          <w:highlight w:val="none"/>
        </w:rPr>
      </w:pPr>
      <w:r>
        <w:rPr>
          <w:rFonts w:hint="eastAsia" w:ascii="宋体" w:hAnsi="宋体" w:eastAsia="宋体" w:cs="仿宋"/>
          <w:b/>
          <w:bCs/>
          <w:color w:val="auto"/>
          <w:kern w:val="0"/>
          <w:sz w:val="30"/>
          <w:szCs w:val="30"/>
          <w:highlight w:val="none"/>
        </w:rPr>
        <w:t>安全生产管理协议</w:t>
      </w:r>
    </w:p>
    <w:p w14:paraId="17D99C24">
      <w:pPr>
        <w:keepNext w:val="0"/>
        <w:keepLines w:val="0"/>
        <w:kinsoku/>
        <w:wordWrap/>
        <w:overflowPunct/>
        <w:topLinePunct w:val="0"/>
        <w:autoSpaceDE w:val="0"/>
        <w:autoSpaceDN w:val="0"/>
        <w:bidi w:val="0"/>
        <w:adjustRightInd w:val="0"/>
        <w:jc w:val="left"/>
        <w:outlineLvl w:val="9"/>
        <w:rPr>
          <w:rFonts w:ascii="宋体" w:hAnsi="宋体" w:eastAsia="宋体" w:cs="仿宋"/>
          <w:bCs/>
          <w:color w:val="auto"/>
          <w:kern w:val="0"/>
          <w:sz w:val="28"/>
          <w:szCs w:val="28"/>
          <w:highlight w:val="none"/>
        </w:rPr>
      </w:pPr>
    </w:p>
    <w:p w14:paraId="507CCD38">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甲方：</w:t>
      </w:r>
    </w:p>
    <w:p w14:paraId="6DA76A7C">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地址:</w:t>
      </w:r>
    </w:p>
    <w:p w14:paraId="4DF04589">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 xml:space="preserve">电话:                </w:t>
      </w:r>
    </w:p>
    <w:p w14:paraId="57A1E6F0">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传真</w:t>
      </w:r>
    </w:p>
    <w:p w14:paraId="12B2F179">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p>
    <w:p w14:paraId="2760BFF1">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乙方：</w:t>
      </w:r>
    </w:p>
    <w:p w14:paraId="76B87298">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地址:</w:t>
      </w:r>
    </w:p>
    <w:p w14:paraId="5C258526">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电话:</w:t>
      </w:r>
    </w:p>
    <w:p w14:paraId="53A2535A">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传真</w:t>
      </w:r>
    </w:p>
    <w:p w14:paraId="1D12EA6C">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p>
    <w:p w14:paraId="7BB48144">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08D9977B">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75F9B33C">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2、乙方应设置专职或兼职安全员，对施工进行安全管理，并在施工作业前对所属员工进行安全教育培训，并且进行经常性的安全教育，</w:t>
      </w:r>
      <w:r>
        <w:rPr>
          <w:rFonts w:ascii="宋体" w:hAnsi="宋体" w:eastAsia="宋体" w:cs="仿宋"/>
          <w:color w:val="auto"/>
          <w:kern w:val="0"/>
          <w:sz w:val="21"/>
          <w:szCs w:val="21"/>
          <w:highlight w:val="none"/>
        </w:rPr>
        <w:t>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ascii="宋体" w:hAnsi="宋体" w:eastAsia="宋体" w:cs="仿宋"/>
          <w:color w:val="auto"/>
          <w:kern w:val="0"/>
          <w:sz w:val="21"/>
          <w:szCs w:val="21"/>
          <w:highlight w:val="none"/>
        </w:rPr>
        <w:br w:type="textWrapping"/>
      </w:r>
      <w:r>
        <w:rPr>
          <w:rFonts w:ascii="宋体" w:hAnsi="宋体" w:eastAsia="宋体" w:cs="仿宋"/>
          <w:color w:val="auto"/>
          <w:kern w:val="0"/>
          <w:sz w:val="21"/>
          <w:szCs w:val="21"/>
          <w:highlight w:val="none"/>
        </w:rPr>
        <w:t xml:space="preserve">    </w:t>
      </w:r>
      <w:r>
        <w:rPr>
          <w:rFonts w:hint="eastAsia" w:ascii="宋体" w:hAnsi="宋体" w:eastAsia="宋体" w:cs="仿宋"/>
          <w:color w:val="auto"/>
          <w:kern w:val="0"/>
          <w:sz w:val="21"/>
          <w:szCs w:val="21"/>
          <w:highlight w:val="none"/>
        </w:rPr>
        <w:t>3、乙方</w:t>
      </w:r>
      <w:r>
        <w:rPr>
          <w:rFonts w:ascii="宋体" w:hAnsi="宋体" w:eastAsia="宋体" w:cs="仿宋"/>
          <w:color w:val="auto"/>
          <w:kern w:val="0"/>
          <w:sz w:val="21"/>
          <w:szCs w:val="21"/>
          <w:highlight w:val="none"/>
        </w:rPr>
        <w:t>使用被派遣劳动者的，应当将被派遣劳动者纳入本单位从业人员统一管理，对被派遣劳动者进行岗位安全操作规程和安全操作技能的教育和培训。</w:t>
      </w:r>
    </w:p>
    <w:p w14:paraId="129EC76D">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4、乙方</w:t>
      </w:r>
      <w:r>
        <w:rPr>
          <w:rFonts w:ascii="宋体" w:hAnsi="宋体" w:eastAsia="宋体" w:cs="仿宋"/>
          <w:color w:val="auto"/>
          <w:kern w:val="0"/>
          <w:sz w:val="21"/>
          <w:szCs w:val="21"/>
          <w:highlight w:val="none"/>
        </w:rPr>
        <w:t>应当在有较大危险因素的</w:t>
      </w:r>
      <w:r>
        <w:rPr>
          <w:rFonts w:hint="eastAsia" w:ascii="宋体" w:hAnsi="宋体" w:eastAsia="宋体" w:cs="仿宋"/>
          <w:color w:val="auto"/>
          <w:kern w:val="0"/>
          <w:sz w:val="21"/>
          <w:szCs w:val="21"/>
          <w:highlight w:val="none"/>
        </w:rPr>
        <w:t>施工</w:t>
      </w:r>
      <w:r>
        <w:rPr>
          <w:rFonts w:ascii="宋体" w:hAnsi="宋体" w:eastAsia="宋体" w:cs="仿宋"/>
          <w:color w:val="auto"/>
          <w:kern w:val="0"/>
          <w:sz w:val="21"/>
          <w:szCs w:val="21"/>
          <w:highlight w:val="none"/>
        </w:rPr>
        <w:t>场所和有关设施、设备上，设置明显的安全警示标志。</w:t>
      </w:r>
      <w:r>
        <w:rPr>
          <w:rFonts w:hint="eastAsia" w:ascii="宋体" w:hAnsi="宋体" w:eastAsia="宋体" w:cs="仿宋"/>
          <w:color w:val="auto"/>
          <w:kern w:val="0"/>
          <w:sz w:val="21"/>
          <w:szCs w:val="21"/>
          <w:highlight w:val="none"/>
        </w:rPr>
        <w:t>乙方应当</w:t>
      </w:r>
      <w:r>
        <w:rPr>
          <w:rFonts w:ascii="宋体" w:hAnsi="宋体" w:eastAsia="宋体" w:cs="仿宋"/>
          <w:color w:val="auto"/>
          <w:kern w:val="0"/>
          <w:sz w:val="21"/>
          <w:szCs w:val="21"/>
          <w:highlight w:val="none"/>
        </w:rPr>
        <w:t>对安全设备进行经常性维护、保养，并定期检测，保证正常运转。维护、保养、检测应当</w:t>
      </w:r>
      <w:r>
        <w:rPr>
          <w:rFonts w:hint="eastAsia" w:ascii="宋体" w:hAnsi="宋体" w:eastAsia="宋体" w:cs="仿宋"/>
          <w:color w:val="auto"/>
          <w:kern w:val="0"/>
          <w:sz w:val="21"/>
          <w:szCs w:val="21"/>
          <w:highlight w:val="none"/>
        </w:rPr>
        <w:t>做</w:t>
      </w:r>
      <w:r>
        <w:rPr>
          <w:rFonts w:ascii="宋体" w:hAnsi="宋体" w:eastAsia="宋体" w:cs="仿宋"/>
          <w:color w:val="auto"/>
          <w:kern w:val="0"/>
          <w:sz w:val="21"/>
          <w:szCs w:val="21"/>
          <w:highlight w:val="none"/>
        </w:rPr>
        <w:t>好记录，并由</w:t>
      </w:r>
      <w:r>
        <w:rPr>
          <w:rFonts w:hint="eastAsia" w:ascii="宋体" w:hAnsi="宋体" w:eastAsia="宋体" w:cs="仿宋"/>
          <w:color w:val="auto"/>
          <w:kern w:val="0"/>
          <w:sz w:val="21"/>
          <w:szCs w:val="21"/>
          <w:highlight w:val="none"/>
        </w:rPr>
        <w:t>乙方安全员或代表</w:t>
      </w:r>
      <w:r>
        <w:rPr>
          <w:rFonts w:ascii="宋体" w:hAnsi="宋体" w:eastAsia="宋体" w:cs="仿宋"/>
          <w:color w:val="auto"/>
          <w:kern w:val="0"/>
          <w:sz w:val="21"/>
          <w:szCs w:val="21"/>
          <w:highlight w:val="none"/>
        </w:rPr>
        <w:t>签字</w:t>
      </w:r>
      <w:r>
        <w:rPr>
          <w:rFonts w:hint="eastAsia" w:ascii="宋体" w:hAnsi="宋体" w:eastAsia="宋体" w:cs="仿宋"/>
          <w:color w:val="auto"/>
          <w:kern w:val="0"/>
          <w:sz w:val="21"/>
          <w:szCs w:val="21"/>
          <w:highlight w:val="none"/>
        </w:rPr>
        <w:t>。</w:t>
      </w:r>
    </w:p>
    <w:p w14:paraId="3289E553">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5、乙方</w:t>
      </w:r>
      <w:r>
        <w:rPr>
          <w:rFonts w:ascii="宋体" w:hAnsi="宋体" w:eastAsia="宋体" w:cs="仿宋"/>
          <w:color w:val="auto"/>
          <w:kern w:val="0"/>
          <w:sz w:val="21"/>
          <w:szCs w:val="21"/>
          <w:highlight w:val="none"/>
        </w:rPr>
        <w:t>应当教育和督促从业人员严格执行本单位的安全生产规章制度和安全操作规程；并向从业人员如实告知作业场所和工作岗位存在的危险因素、防范措施以及事故应急措施。</w:t>
      </w:r>
    </w:p>
    <w:p w14:paraId="22E19EC1">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6、乙方应严格遵守国家、地方政府有关安全生产及劳动保护的法律法规、标准、规定，贯彻执行甲方的各项安全管理规章制度。</w:t>
      </w:r>
    </w:p>
    <w:p w14:paraId="3DD889E4">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7、乙方</w:t>
      </w:r>
      <w:r>
        <w:rPr>
          <w:rFonts w:ascii="宋体" w:hAnsi="宋体" w:eastAsia="宋体" w:cs="仿宋"/>
          <w:color w:val="auto"/>
          <w:kern w:val="0"/>
          <w:sz w:val="21"/>
          <w:szCs w:val="21"/>
          <w:highlight w:val="none"/>
        </w:rPr>
        <w:t>依法参加工伤保险，为从业人员缴纳保险费</w:t>
      </w:r>
      <w:r>
        <w:rPr>
          <w:rFonts w:hint="eastAsia" w:ascii="宋体" w:hAnsi="宋体" w:eastAsia="宋体" w:cs="仿宋"/>
          <w:color w:val="auto"/>
          <w:kern w:val="0"/>
          <w:sz w:val="21"/>
          <w:szCs w:val="21"/>
          <w:highlight w:val="none"/>
        </w:rPr>
        <w:t>，并应当为从事危险作业的人员办理意外伤害保险</w:t>
      </w:r>
      <w:r>
        <w:rPr>
          <w:rFonts w:ascii="宋体" w:hAnsi="宋体" w:eastAsia="宋体" w:cs="仿宋"/>
          <w:color w:val="auto"/>
          <w:kern w:val="0"/>
          <w:sz w:val="21"/>
          <w:szCs w:val="21"/>
          <w:highlight w:val="none"/>
        </w:rPr>
        <w:t>。</w:t>
      </w:r>
    </w:p>
    <w:p w14:paraId="7209EEBA">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56607B14">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61F8839A">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1AE704D2">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473CA45F">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3B2D18EC">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2BA1F53E">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14、因乙方原因，造成乙方损失，由乙方自负，给甲方造成财产损失和人员伤害，乙方要负全部责任，并全额赔偿甲方。</w:t>
      </w:r>
    </w:p>
    <w:p w14:paraId="48BF567C">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15、非因甲方原因，造成乙方损失的，甲方不承担任何责任，由乙方自行承担全部责任。</w:t>
      </w:r>
    </w:p>
    <w:p w14:paraId="51D09793">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16、乙方应严格遵守法律法规以及甲方的安全管理要求，并接受甲方的安全生产工作协调和监督，积极消除安全隐患。安全管理的基本要求包括但不限于以下条款：</w:t>
      </w:r>
    </w:p>
    <w:p w14:paraId="250C93ED">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①禁火区内严禁吸烟、动火。有火灾危险的作业区域，乙方必须配置足够的灭火设施。</w:t>
      </w:r>
    </w:p>
    <w:p w14:paraId="1CF4F29B">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②焊接、气割作业时两瓶距离必须达到5M及以上，气瓶距可能产生火花的电器、设备和其它火源的间距必须达到10M及以上。</w:t>
      </w:r>
    </w:p>
    <w:p w14:paraId="178EF86D">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③严禁在厂内道路、消防通道内搭建临时建筑或堆放物资。</w:t>
      </w:r>
    </w:p>
    <w:p w14:paraId="2CE99754">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④施工场所的电动工具、电焊机等须有漏电保护器和相应的安全防护装置。</w:t>
      </w:r>
    </w:p>
    <w:p w14:paraId="0B087F75">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⑤施工现场及居住室、办公室内的用电设施必须符合要求，严禁电线乱接、乱拉，刀闸和开关无盖，在电器设施上堆放物品。</w:t>
      </w:r>
    </w:p>
    <w:p w14:paraId="28FB2C2E">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⑥防雷、防静电设施及用电设施要有良好接地。</w:t>
      </w:r>
    </w:p>
    <w:p w14:paraId="1AB919D2">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⑦施工现场的危险区域，如临边、深坑、土方堆填区等，必须设置围栏和危险标志，夜间要设信号灯。</w:t>
      </w:r>
    </w:p>
    <w:p w14:paraId="77CCFF89">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⑧乙方应当</w:t>
      </w:r>
      <w:r>
        <w:rPr>
          <w:rFonts w:ascii="宋体" w:hAnsi="宋体" w:eastAsia="宋体" w:cs="仿宋"/>
          <w:color w:val="auto"/>
          <w:kern w:val="0"/>
          <w:sz w:val="21"/>
          <w:szCs w:val="21"/>
          <w:highlight w:val="none"/>
        </w:rPr>
        <w:t>为从业人员提供符合国家标准或者行业标准的劳动防护用品，并监督、教育从业人员按照使用规则佩戴、使用</w:t>
      </w:r>
      <w:r>
        <w:rPr>
          <w:rFonts w:hint="eastAsia" w:ascii="宋体" w:hAnsi="宋体" w:eastAsia="宋体" w:cs="仿宋"/>
          <w:color w:val="auto"/>
          <w:kern w:val="0"/>
          <w:sz w:val="21"/>
          <w:szCs w:val="21"/>
          <w:highlight w:val="none"/>
        </w:rPr>
        <w:t>，防止工伤事故的发生。乙方发生各类工伤事故，严禁隐瞒不报。发生重伤及重伤以上事故，应及时组织抢救、保护好现场，并立即报告甲方主管领导。</w:t>
      </w:r>
    </w:p>
    <w:p w14:paraId="333C6A90">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3EA1137B">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9EB97BC">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17、乙方必须接受甲方的检查与监督，并应主动配合，做好安全工作，凡有违反上述协议的即视为乙方违约，甲方有权视情况从工程结算款/服务价款中扣除</w:t>
      </w:r>
      <w:r>
        <w:rPr>
          <w:rFonts w:hint="eastAsia" w:ascii="宋体" w:hAnsi="宋体" w:eastAsia="宋体" w:cs="Times New Roman"/>
          <w:color w:val="auto"/>
          <w:kern w:val="0"/>
          <w:sz w:val="21"/>
          <w:szCs w:val="21"/>
          <w:highlight w:val="none"/>
          <w:lang w:val="en-US" w:eastAsia="zh-CN"/>
        </w:rPr>
        <w:t>2000</w:t>
      </w:r>
      <w:r>
        <w:rPr>
          <w:rFonts w:hint="eastAsia" w:ascii="宋体" w:hAnsi="宋体" w:eastAsia="宋体" w:cs="Times New Roman"/>
          <w:color w:val="auto"/>
          <w:kern w:val="0"/>
          <w:sz w:val="21"/>
          <w:szCs w:val="21"/>
          <w:highlight w:val="none"/>
        </w:rPr>
        <w:t>元/次作为违约金。</w:t>
      </w:r>
    </w:p>
    <w:p w14:paraId="549F6E7F">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hint="eastAsia"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666F03C6">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19、乙方对施工过程中潜在的安全风险不明确的，不可盲目施工，否则，造成的不良后果由乙方独自承担。</w:t>
      </w:r>
    </w:p>
    <w:p w14:paraId="1EA4E875">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20、本协议自双方盖章、并经甲方法定代表人或负责人或授权代表及乙方法定代表人签字之日起生效。</w:t>
      </w:r>
    </w:p>
    <w:p w14:paraId="3462BA09">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p>
    <w:p w14:paraId="7C4CA4CA">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b/>
          <w:bCs/>
          <w:color w:val="auto"/>
          <w:kern w:val="0"/>
          <w:sz w:val="21"/>
          <w:szCs w:val="21"/>
          <w:highlight w:val="none"/>
        </w:rPr>
      </w:pPr>
      <w:r>
        <w:rPr>
          <w:rFonts w:hint="eastAsia" w:ascii="宋体" w:hAnsi="宋体" w:eastAsia="宋体" w:cs="仿宋"/>
          <w:b/>
          <w:bCs/>
          <w:color w:val="auto"/>
          <w:kern w:val="0"/>
          <w:sz w:val="21"/>
          <w:szCs w:val="21"/>
          <w:highlight w:val="none"/>
        </w:rPr>
        <w:t>乙方声明：</w:t>
      </w:r>
    </w:p>
    <w:p w14:paraId="362CFE03">
      <w:pPr>
        <w:keepNext w:val="0"/>
        <w:keepLines w:val="0"/>
        <w:kinsoku/>
        <w:wordWrap/>
        <w:overflowPunct/>
        <w:topLinePunct w:val="0"/>
        <w:autoSpaceDE w:val="0"/>
        <w:autoSpaceDN w:val="0"/>
        <w:bidi w:val="0"/>
        <w:adjustRightInd w:val="0"/>
        <w:spacing w:line="360" w:lineRule="auto"/>
        <w:ind w:firstLine="481" w:firstLineChars="228"/>
        <w:jc w:val="left"/>
        <w:outlineLvl w:val="9"/>
        <w:rPr>
          <w:rFonts w:ascii="宋体" w:hAnsi="宋体" w:eastAsia="宋体" w:cs="仿宋"/>
          <w:b/>
          <w:bCs/>
          <w:color w:val="auto"/>
          <w:kern w:val="0"/>
          <w:sz w:val="21"/>
          <w:szCs w:val="21"/>
          <w:highlight w:val="none"/>
        </w:rPr>
      </w:pPr>
      <w:r>
        <w:rPr>
          <w:rFonts w:hint="eastAsia" w:ascii="宋体" w:hAnsi="宋体" w:eastAsia="宋体" w:cs="仿宋"/>
          <w:b/>
          <w:bCs/>
          <w:color w:val="auto"/>
          <w:kern w:val="0"/>
          <w:sz w:val="21"/>
          <w:szCs w:val="21"/>
          <w:highlight w:val="none"/>
        </w:rPr>
        <w:t>乙方已认真阅读协议内容，对协议条款、</w:t>
      </w:r>
      <w:r>
        <w:rPr>
          <w:rFonts w:hint="eastAsia" w:ascii="宋体" w:hAnsi="宋体" w:eastAsia="宋体" w:cs="仿宋"/>
          <w:b/>
          <w:bCs/>
          <w:color w:val="auto"/>
          <w:kern w:val="0"/>
          <w:sz w:val="21"/>
          <w:szCs w:val="21"/>
          <w:highlight w:val="none"/>
          <w:u w:val="single"/>
        </w:rPr>
        <w:t xml:space="preserve">                      采购项目</w:t>
      </w:r>
      <w:r>
        <w:rPr>
          <w:rFonts w:hint="eastAsia" w:ascii="宋体" w:hAnsi="宋体" w:eastAsia="宋体" w:cs="仿宋"/>
          <w:b/>
          <w:bCs/>
          <w:color w:val="auto"/>
          <w:kern w:val="0"/>
          <w:sz w:val="21"/>
          <w:szCs w:val="21"/>
          <w:highlight w:val="none"/>
        </w:rPr>
        <w:t>的安全管理要求、安全风险充分理解，并自愿承担因违约造成的一切后果。</w:t>
      </w:r>
    </w:p>
    <w:p w14:paraId="222C1C6A">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ascii="宋体" w:hAnsi="宋体" w:eastAsia="宋体" w:cs="仿宋"/>
          <w:color w:val="auto"/>
          <w:kern w:val="0"/>
          <w:sz w:val="21"/>
          <w:szCs w:val="21"/>
          <w:highlight w:val="none"/>
        </w:rPr>
      </w:pPr>
    </w:p>
    <w:p w14:paraId="5A7F2431">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ascii="宋体" w:hAnsi="宋体" w:eastAsia="宋体" w:cs="仿宋"/>
          <w:color w:val="auto"/>
          <w:kern w:val="0"/>
          <w:sz w:val="21"/>
          <w:szCs w:val="21"/>
          <w:highlight w:val="none"/>
        </w:rPr>
      </w:pPr>
    </w:p>
    <w:p w14:paraId="204894FE">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hint="eastAsia" w:ascii="宋体" w:hAnsi="宋体" w:eastAsia="宋体" w:cs="仿宋"/>
          <w:color w:val="auto"/>
          <w:kern w:val="0"/>
          <w:sz w:val="21"/>
          <w:szCs w:val="21"/>
          <w:highlight w:val="none"/>
        </w:rPr>
      </w:pPr>
    </w:p>
    <w:p w14:paraId="293A19FC">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hint="eastAsia" w:ascii="宋体" w:hAnsi="宋体" w:eastAsia="宋体" w:cs="仿宋"/>
          <w:color w:val="auto"/>
          <w:kern w:val="0"/>
          <w:sz w:val="21"/>
          <w:szCs w:val="21"/>
          <w:highlight w:val="none"/>
        </w:rPr>
      </w:pPr>
    </w:p>
    <w:p w14:paraId="13D66C28">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 xml:space="preserve">甲方（盖章）：                      乙方（盖章）： </w:t>
      </w:r>
    </w:p>
    <w:p w14:paraId="60348C72">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hint="eastAsia" w:ascii="宋体" w:hAnsi="宋体" w:eastAsia="宋体" w:cs="仿宋"/>
          <w:color w:val="auto"/>
          <w:kern w:val="0"/>
          <w:sz w:val="21"/>
          <w:szCs w:val="21"/>
          <w:highlight w:val="none"/>
        </w:rPr>
      </w:pPr>
    </w:p>
    <w:p w14:paraId="2ECB0DAA">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法定代表人或负责人或授权代表：      法定代表人：</w:t>
      </w:r>
    </w:p>
    <w:p w14:paraId="4BF565AC">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 xml:space="preserve">   </w:t>
      </w:r>
    </w:p>
    <w:p w14:paraId="2905798C">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ascii="宋体" w:hAnsi="宋体" w:eastAsia="宋体" w:cs="仿宋"/>
          <w:color w:val="auto"/>
          <w:kern w:val="0"/>
          <w:sz w:val="21"/>
          <w:szCs w:val="21"/>
          <w:highlight w:val="none"/>
        </w:rPr>
      </w:pPr>
    </w:p>
    <w:p w14:paraId="39FA2E7C">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签订日期：</w:t>
      </w:r>
    </w:p>
    <w:p w14:paraId="19A33FED">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ascii="宋体" w:hAnsi="宋体" w:eastAsia="宋体" w:cs="Times New Roman"/>
          <w:color w:val="auto"/>
          <w:kern w:val="0"/>
          <w:szCs w:val="21"/>
          <w:highlight w:val="none"/>
        </w:rPr>
      </w:pPr>
      <w:r>
        <w:rPr>
          <w:rFonts w:hint="eastAsia" w:ascii="宋体" w:hAnsi="宋体" w:eastAsia="宋体" w:cs="仿宋"/>
          <w:color w:val="auto"/>
          <w:kern w:val="0"/>
          <w:sz w:val="21"/>
          <w:szCs w:val="21"/>
          <w:highlight w:val="none"/>
        </w:rPr>
        <w:t>签订地点：广东省东莞市</w:t>
      </w:r>
    </w:p>
    <w:p w14:paraId="742849B2">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73" w:name="_Toc8736"/>
      <w:bookmarkStart w:id="374" w:name="_Toc20915"/>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73"/>
      <w:bookmarkEnd w:id="374"/>
      <w:bookmarkStart w:id="375" w:name="_Toc447045091"/>
      <w:bookmarkStart w:id="376" w:name="_Toc447044604"/>
      <w:bookmarkStart w:id="377" w:name="_Toc447044480"/>
    </w:p>
    <w:bookmarkEnd w:id="375"/>
    <w:bookmarkEnd w:id="376"/>
    <w:bookmarkEnd w:id="377"/>
    <w:p w14:paraId="6DF00600">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78" w:name="_Toc26521_WPSOffice_Level2"/>
      <w:r>
        <w:rPr>
          <w:rFonts w:hint="eastAsia" w:ascii="宋体" w:hAnsi="宋体" w:eastAsia="宋体" w:cs="Times New Roman"/>
          <w:b/>
          <w:color w:val="auto"/>
          <w:kern w:val="0"/>
          <w:sz w:val="28"/>
          <w:szCs w:val="28"/>
          <w:highlight w:val="none"/>
        </w:rPr>
        <w:t>一、不可撤销银行履约保函格式</w:t>
      </w:r>
      <w:bookmarkEnd w:id="378"/>
    </w:p>
    <w:p w14:paraId="268C8A4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40CC7582">
      <w:pPr>
        <w:widowControl/>
        <w:autoSpaceDE w:val="0"/>
        <w:autoSpaceDN w:val="0"/>
        <w:adjustRightInd w:val="0"/>
        <w:spacing w:line="360" w:lineRule="auto"/>
        <w:jc w:val="left"/>
        <w:rPr>
          <w:rFonts w:ascii="宋体" w:hAnsi="宋体" w:eastAsia="宋体" w:cs="宋体"/>
          <w:color w:val="auto"/>
          <w:kern w:val="0"/>
          <w:szCs w:val="21"/>
          <w:highlight w:val="none"/>
        </w:rPr>
      </w:pPr>
    </w:p>
    <w:p w14:paraId="07BFDB6C">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3B2A200A">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6E8FC0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30E380C1">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01DEA184">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33D466A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3C2007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077B6C29">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应从合同签订之日起至合同期限届满并全部货物经最终验收合格、受益人向申请人支付全部货款（除质保金）后二十八（28）日内保持有效。</w:t>
      </w:r>
    </w:p>
    <w:p w14:paraId="5AFD9CF3">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0515598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0DA9876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F4917D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28246319">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05212294">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12602DF">
      <w:pPr>
        <w:widowControl/>
        <w:autoSpaceDE w:val="0"/>
        <w:autoSpaceDN w:val="0"/>
        <w:adjustRightInd w:val="0"/>
        <w:spacing w:line="360" w:lineRule="auto"/>
        <w:jc w:val="left"/>
        <w:rPr>
          <w:rFonts w:ascii="宋体" w:hAnsi="宋体" w:eastAsia="宋体" w:cs="宋体"/>
          <w:color w:val="auto"/>
          <w:kern w:val="0"/>
          <w:szCs w:val="21"/>
          <w:highlight w:val="none"/>
        </w:rPr>
      </w:pPr>
    </w:p>
    <w:p w14:paraId="234259FC">
      <w:pPr>
        <w:widowControl/>
        <w:autoSpaceDE w:val="0"/>
        <w:autoSpaceDN w:val="0"/>
        <w:adjustRightInd w:val="0"/>
        <w:spacing w:line="360" w:lineRule="auto"/>
        <w:jc w:val="left"/>
        <w:rPr>
          <w:rFonts w:ascii="宋体" w:hAnsi="宋体" w:eastAsia="宋体" w:cs="宋体"/>
          <w:color w:val="auto"/>
          <w:kern w:val="0"/>
          <w:szCs w:val="21"/>
          <w:highlight w:val="none"/>
        </w:rPr>
      </w:pPr>
    </w:p>
    <w:p w14:paraId="32B8306D">
      <w:pPr>
        <w:widowControl/>
        <w:autoSpaceDE w:val="0"/>
        <w:autoSpaceDN w:val="0"/>
        <w:adjustRightInd w:val="0"/>
        <w:spacing w:line="360" w:lineRule="auto"/>
        <w:jc w:val="left"/>
        <w:rPr>
          <w:rFonts w:ascii="宋体" w:hAnsi="宋体" w:eastAsia="宋体" w:cs="宋体"/>
          <w:color w:val="auto"/>
          <w:kern w:val="0"/>
          <w:szCs w:val="21"/>
          <w:highlight w:val="none"/>
        </w:rPr>
      </w:pPr>
    </w:p>
    <w:p w14:paraId="09113298">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5" w:type="first"/>
          <w:footerReference r:id="rId4"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2D9575C8">
      <w:pPr>
        <w:numPr>
          <w:ilvl w:val="0"/>
          <w:numId w:val="0"/>
        </w:numPr>
        <w:autoSpaceDE/>
        <w:autoSpaceDN/>
        <w:adjustRightInd/>
        <w:jc w:val="left"/>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0AAAEE96">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6D9C90DD">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B4896E9">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1177965A">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62436FA2">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784CD9E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495A20F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7170F44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47A4E9F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2ADC579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32ACD52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4D09FB0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112485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077D86C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1FCF6874">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0AE5355F">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应从合同签订之日起至合同期限届满并全部货物经最终验收合格、</w:t>
      </w:r>
      <w:r>
        <w:rPr>
          <w:rFonts w:hint="eastAsia" w:ascii="宋体" w:hAnsi="宋体" w:eastAsia="宋体" w:cs="宋体"/>
          <w:color w:val="auto"/>
          <w:kern w:val="0"/>
          <w:szCs w:val="21"/>
          <w:highlight w:val="none"/>
        </w:rPr>
        <w:t>受益人</w:t>
      </w:r>
      <w:r>
        <w:rPr>
          <w:rFonts w:hint="eastAsia" w:ascii="宋体" w:hAnsi="宋体" w:eastAsia="宋体" w:cs="Times New Roman"/>
          <w:color w:val="auto"/>
          <w:kern w:val="0"/>
          <w:szCs w:val="21"/>
          <w:highlight w:val="none"/>
        </w:rPr>
        <w:t>向</w:t>
      </w:r>
      <w:r>
        <w:rPr>
          <w:rFonts w:hint="eastAsia" w:ascii="宋体" w:hAnsi="宋体" w:eastAsia="宋体" w:cs="宋体"/>
          <w:color w:val="auto"/>
          <w:kern w:val="0"/>
          <w:szCs w:val="21"/>
          <w:highlight w:val="none"/>
        </w:rPr>
        <w:t>申请人</w:t>
      </w:r>
      <w:r>
        <w:rPr>
          <w:rFonts w:hint="eastAsia" w:ascii="宋体" w:hAnsi="宋体" w:eastAsia="宋体" w:cs="Times New Roman"/>
          <w:color w:val="auto"/>
          <w:kern w:val="0"/>
          <w:szCs w:val="21"/>
          <w:highlight w:val="none"/>
        </w:rPr>
        <w:t>支付全部货款（除质保金）后二十八（28）日内保持有效。</w:t>
      </w:r>
    </w:p>
    <w:p w14:paraId="5E27A371">
      <w:pPr>
        <w:numPr>
          <w:ilvl w:val="0"/>
          <w:numId w:val="0"/>
        </w:numPr>
        <w:outlineLvl w:val="9"/>
        <w:rPr>
          <w:rFonts w:hint="default"/>
          <w:color w:val="auto"/>
          <w:highlight w:val="none"/>
          <w:lang w:val="en-US" w:eastAsia="zh-CN"/>
        </w:rPr>
      </w:pPr>
    </w:p>
    <w:p w14:paraId="7F5D9C35">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5EE2E827">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328445C5">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37C0097F">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312E39AD">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3244D194">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2736F93C">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8D4099B">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293782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6C3D4BA2">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37E8E9D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5AFE46A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9C0AD4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担保书应从合同签订之日起至合同期限届满并全部货物经最终验收合格、</w:t>
      </w:r>
      <w:r>
        <w:rPr>
          <w:rFonts w:hint="eastAsia" w:ascii="宋体" w:hAnsi="宋体" w:eastAsia="宋体" w:cs="宋体"/>
          <w:color w:val="auto"/>
          <w:kern w:val="0"/>
          <w:szCs w:val="21"/>
          <w:highlight w:val="none"/>
        </w:rPr>
        <w:t>受益人</w:t>
      </w:r>
      <w:r>
        <w:rPr>
          <w:rFonts w:hint="eastAsia" w:ascii="宋体" w:hAnsi="宋体" w:eastAsia="宋体" w:cs="Times New Roman"/>
          <w:color w:val="auto"/>
          <w:kern w:val="0"/>
          <w:szCs w:val="21"/>
          <w:highlight w:val="none"/>
        </w:rPr>
        <w:t>向</w:t>
      </w:r>
      <w:r>
        <w:rPr>
          <w:rFonts w:hint="eastAsia" w:ascii="宋体" w:hAnsi="宋体" w:eastAsia="宋体" w:cs="宋体"/>
          <w:color w:val="auto"/>
          <w:kern w:val="0"/>
          <w:szCs w:val="21"/>
          <w:highlight w:val="none"/>
        </w:rPr>
        <w:t>申请人</w:t>
      </w:r>
      <w:r>
        <w:rPr>
          <w:rFonts w:hint="eastAsia" w:ascii="宋体" w:hAnsi="宋体" w:eastAsia="宋体" w:cs="Times New Roman"/>
          <w:color w:val="auto"/>
          <w:kern w:val="0"/>
          <w:szCs w:val="21"/>
          <w:highlight w:val="none"/>
        </w:rPr>
        <w:t>支付全部货款（除质保金）后二十八（28）日内保持有效。</w:t>
      </w:r>
    </w:p>
    <w:p w14:paraId="0981A931">
      <w:pPr>
        <w:autoSpaceDE w:val="0"/>
        <w:autoSpaceDN w:val="0"/>
        <w:adjustRightInd w:val="0"/>
        <w:spacing w:line="360" w:lineRule="auto"/>
        <w:jc w:val="left"/>
        <w:rPr>
          <w:rFonts w:ascii="宋体" w:hAnsi="宋体" w:eastAsia="宋体" w:cs="Times New Roman"/>
          <w:color w:val="auto"/>
          <w:kern w:val="0"/>
          <w:szCs w:val="21"/>
          <w:highlight w:val="none"/>
        </w:rPr>
      </w:pPr>
    </w:p>
    <w:p w14:paraId="53ACB6B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65D52AA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DFC8D7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53D5801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74D9A94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7D3E54DD">
      <w:pPr>
        <w:autoSpaceDE w:val="0"/>
        <w:autoSpaceDN w:val="0"/>
        <w:adjustRightInd w:val="0"/>
        <w:spacing w:line="360" w:lineRule="auto"/>
        <w:jc w:val="left"/>
        <w:rPr>
          <w:rFonts w:ascii="宋体" w:hAnsi="宋体" w:eastAsia="宋体" w:cs="Times New Roman"/>
          <w:color w:val="auto"/>
          <w:kern w:val="0"/>
          <w:szCs w:val="21"/>
          <w:highlight w:val="none"/>
        </w:rPr>
      </w:pPr>
    </w:p>
    <w:p w14:paraId="1623F1A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E8D89B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E29DCA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43B59E6">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C1F0FC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D13CE59">
      <w:pPr>
        <w:rPr>
          <w:color w:val="auto"/>
          <w:highlight w:val="none"/>
        </w:rPr>
      </w:pPr>
    </w:p>
    <w:p w14:paraId="2FF7C50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FBF58C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E0ED11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C5FC061">
      <w:pPr>
        <w:rPr>
          <w:color w:val="auto"/>
          <w:highlight w:val="none"/>
        </w:rPr>
      </w:pPr>
    </w:p>
    <w:p w14:paraId="7D31159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79" w:name="_Toc14718"/>
      <w:r>
        <w:rPr>
          <w:rFonts w:hint="eastAsia" w:ascii="宋体" w:hAnsi="宋体" w:eastAsia="宋体" w:cs="宋体"/>
          <w:b/>
          <w:bCs/>
          <w:color w:val="auto"/>
          <w:kern w:val="44"/>
          <w:sz w:val="32"/>
          <w:szCs w:val="32"/>
          <w:highlight w:val="none"/>
          <w:lang w:val="zh-CN"/>
        </w:rPr>
        <w:t>第六篇 投标文件格式</w:t>
      </w:r>
      <w:bookmarkEnd w:id="321"/>
      <w:bookmarkEnd w:id="322"/>
      <w:bookmarkEnd w:id="323"/>
      <w:bookmarkEnd w:id="324"/>
      <w:bookmarkEnd w:id="325"/>
      <w:bookmarkEnd w:id="379"/>
    </w:p>
    <w:p w14:paraId="103B7C31">
      <w:pPr>
        <w:pStyle w:val="19"/>
        <w:spacing w:line="360" w:lineRule="auto"/>
        <w:jc w:val="center"/>
        <w:rPr>
          <w:rFonts w:ascii="宋体" w:hAnsi="宋体" w:cs="宋体"/>
          <w:b/>
          <w:color w:val="auto"/>
          <w:kern w:val="0"/>
          <w:sz w:val="32"/>
          <w:szCs w:val="32"/>
          <w:highlight w:val="none"/>
        </w:rPr>
      </w:pPr>
      <w:bookmarkStart w:id="380" w:name="_Toc1977721"/>
      <w:bookmarkStart w:id="381" w:name="_Toc102860067"/>
      <w:bookmarkStart w:id="382" w:name="_Toc104991868"/>
      <w:bookmarkStart w:id="383" w:name="_Toc486167709"/>
      <w:bookmarkStart w:id="384" w:name="_Toc142508362"/>
      <w:bookmarkStart w:id="385" w:name="_Toc140596921"/>
      <w:bookmarkStart w:id="386" w:name="_Toc21133_WPSOffice_Level2"/>
      <w:bookmarkStart w:id="387" w:name="_Toc102860411"/>
      <w:bookmarkStart w:id="388" w:name="_Toc533708121"/>
      <w:bookmarkStart w:id="389" w:name="_Toc94107202"/>
      <w:r>
        <w:rPr>
          <w:rFonts w:hint="eastAsia" w:ascii="宋体" w:hAnsi="宋体" w:cs="宋体"/>
          <w:b/>
          <w:color w:val="auto"/>
          <w:kern w:val="0"/>
          <w:sz w:val="32"/>
          <w:szCs w:val="32"/>
          <w:highlight w:val="none"/>
        </w:rPr>
        <w:br w:type="page"/>
      </w:r>
    </w:p>
    <w:p w14:paraId="1EF4BC85">
      <w:pPr>
        <w:pStyle w:val="19"/>
        <w:spacing w:line="360" w:lineRule="auto"/>
        <w:jc w:val="center"/>
        <w:rPr>
          <w:rFonts w:ascii="宋体" w:hAnsi="宋体" w:cs="宋体"/>
          <w:b/>
          <w:color w:val="auto"/>
          <w:kern w:val="0"/>
          <w:sz w:val="32"/>
          <w:szCs w:val="32"/>
          <w:highlight w:val="none"/>
        </w:rPr>
      </w:pPr>
    </w:p>
    <w:p w14:paraId="013F993E">
      <w:pPr>
        <w:pStyle w:val="19"/>
        <w:spacing w:line="360" w:lineRule="auto"/>
        <w:jc w:val="center"/>
        <w:rPr>
          <w:rFonts w:ascii="宋体" w:hAnsi="宋体" w:cs="宋体"/>
          <w:b/>
          <w:color w:val="auto"/>
          <w:kern w:val="0"/>
          <w:sz w:val="32"/>
          <w:szCs w:val="32"/>
          <w:highlight w:val="none"/>
        </w:rPr>
      </w:pPr>
    </w:p>
    <w:p w14:paraId="345851E5">
      <w:pPr>
        <w:pStyle w:val="19"/>
        <w:spacing w:line="360" w:lineRule="auto"/>
        <w:jc w:val="center"/>
        <w:rPr>
          <w:rFonts w:ascii="宋体" w:hAnsi="宋体" w:cs="宋体"/>
          <w:b/>
          <w:color w:val="auto"/>
          <w:kern w:val="0"/>
          <w:sz w:val="32"/>
          <w:szCs w:val="32"/>
          <w:highlight w:val="none"/>
        </w:rPr>
      </w:pPr>
    </w:p>
    <w:p w14:paraId="768F5841">
      <w:pPr>
        <w:pStyle w:val="19"/>
        <w:spacing w:line="360" w:lineRule="auto"/>
        <w:jc w:val="center"/>
        <w:rPr>
          <w:rFonts w:ascii="宋体" w:hAnsi="宋体" w:cs="宋体"/>
          <w:color w:val="auto"/>
          <w:sz w:val="84"/>
          <w:highlight w:val="none"/>
        </w:rPr>
      </w:pPr>
    </w:p>
    <w:p w14:paraId="207FD99F">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45870F5D">
      <w:pPr>
        <w:pStyle w:val="19"/>
        <w:spacing w:line="360" w:lineRule="auto"/>
        <w:rPr>
          <w:rFonts w:ascii="宋体" w:hAnsi="宋体" w:cs="宋体"/>
          <w:color w:val="auto"/>
          <w:highlight w:val="none"/>
        </w:rPr>
      </w:pPr>
    </w:p>
    <w:p w14:paraId="2E4A98B1">
      <w:pPr>
        <w:pStyle w:val="19"/>
        <w:spacing w:line="360" w:lineRule="auto"/>
        <w:rPr>
          <w:rFonts w:ascii="宋体" w:hAnsi="宋体" w:cs="宋体"/>
          <w:color w:val="auto"/>
          <w:highlight w:val="none"/>
        </w:rPr>
      </w:pPr>
    </w:p>
    <w:p w14:paraId="7D244F1C">
      <w:pPr>
        <w:pStyle w:val="19"/>
        <w:spacing w:line="360" w:lineRule="auto"/>
        <w:rPr>
          <w:rFonts w:ascii="宋体" w:hAnsi="宋体" w:cs="宋体"/>
          <w:color w:val="auto"/>
          <w:highlight w:val="none"/>
        </w:rPr>
      </w:pPr>
    </w:p>
    <w:p w14:paraId="631014EA">
      <w:pPr>
        <w:pStyle w:val="19"/>
        <w:spacing w:line="360" w:lineRule="auto"/>
        <w:rPr>
          <w:rFonts w:ascii="宋体" w:hAnsi="宋体" w:cs="宋体"/>
          <w:color w:val="auto"/>
          <w:highlight w:val="none"/>
        </w:rPr>
      </w:pPr>
    </w:p>
    <w:p w14:paraId="5F505EC7">
      <w:pPr>
        <w:pStyle w:val="19"/>
        <w:spacing w:line="360" w:lineRule="auto"/>
        <w:rPr>
          <w:rFonts w:ascii="宋体" w:hAnsi="宋体" w:cs="宋体"/>
          <w:color w:val="auto"/>
          <w:highlight w:val="none"/>
        </w:rPr>
      </w:pPr>
    </w:p>
    <w:p w14:paraId="6BD2B01E">
      <w:pPr>
        <w:pStyle w:val="19"/>
        <w:spacing w:line="360" w:lineRule="auto"/>
        <w:rPr>
          <w:rFonts w:ascii="宋体" w:hAnsi="宋体" w:cs="宋体"/>
          <w:color w:val="auto"/>
          <w:highlight w:val="none"/>
        </w:rPr>
      </w:pPr>
    </w:p>
    <w:p w14:paraId="219CDFE1">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6781D4E1">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6A4E65AA">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投标文件商务部分 </w:t>
      </w:r>
    </w:p>
    <w:p w14:paraId="5269C454">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6A6EAD25">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4110878B">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6627D5E9">
      <w:pPr>
        <w:pStyle w:val="19"/>
        <w:spacing w:line="360" w:lineRule="auto"/>
        <w:rPr>
          <w:rFonts w:ascii="宋体" w:hAnsi="宋体" w:cs="宋体"/>
          <w:color w:val="auto"/>
          <w:highlight w:val="none"/>
        </w:rPr>
      </w:pPr>
    </w:p>
    <w:p w14:paraId="0EABAFFB">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3FDFE8E5">
      <w:pPr>
        <w:pStyle w:val="19"/>
        <w:spacing w:line="360" w:lineRule="auto"/>
        <w:rPr>
          <w:rFonts w:ascii="宋体" w:hAnsi="宋体" w:cs="宋体"/>
          <w:color w:val="auto"/>
          <w:highlight w:val="none"/>
        </w:rPr>
      </w:pPr>
    </w:p>
    <w:p w14:paraId="65150433">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35"/>
        <w:gridCol w:w="2684"/>
        <w:gridCol w:w="1728"/>
        <w:gridCol w:w="4287"/>
      </w:tblGrid>
      <w:tr w14:paraId="2F905F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CE6F30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2E5EB1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D9127F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76250D3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670FF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F720E0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1D94EFE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861" w:type="pct"/>
            <w:vAlign w:val="center"/>
          </w:tcPr>
          <w:p w14:paraId="3EC624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1F743344">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601048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5FE0C13">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337" w:type="pct"/>
            <w:vAlign w:val="center"/>
          </w:tcPr>
          <w:p w14:paraId="2E46EFF7">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861" w:type="pct"/>
            <w:vAlign w:val="center"/>
          </w:tcPr>
          <w:p w14:paraId="0F473F79">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40EFFFF7">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0A0B27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52AFEC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6E5618D1">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vAlign w:val="center"/>
          </w:tcPr>
          <w:p w14:paraId="1464C77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510E5ADB">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4045EA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EE4BF0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65BC2C3">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C229C9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57E5B40A">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71203F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779A5A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64CEB6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4780942">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7010D9E7">
      <w:pPr>
        <w:pStyle w:val="19"/>
        <w:spacing w:line="360" w:lineRule="auto"/>
        <w:rPr>
          <w:rFonts w:ascii="宋体" w:hAnsi="宋体" w:cs="宋体"/>
          <w:color w:val="auto"/>
          <w:highlight w:val="none"/>
        </w:rPr>
      </w:pPr>
    </w:p>
    <w:p w14:paraId="20C75030">
      <w:pPr>
        <w:pStyle w:val="19"/>
        <w:spacing w:line="360" w:lineRule="auto"/>
        <w:rPr>
          <w:rFonts w:ascii="宋体" w:hAnsi="宋体" w:cs="宋体"/>
          <w:color w:val="auto"/>
          <w:highlight w:val="none"/>
        </w:rPr>
      </w:pPr>
    </w:p>
    <w:p w14:paraId="2E94CC91">
      <w:pPr>
        <w:widowControl/>
        <w:jc w:val="left"/>
        <w:rPr>
          <w:rFonts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2757580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390" w:name="_Toc18706"/>
      <w:bookmarkStart w:id="391" w:name="_Toc17962"/>
      <w:bookmarkStart w:id="392" w:name="_Toc31641"/>
      <w:bookmarkStart w:id="393" w:name="_Toc31473"/>
      <w:bookmarkStart w:id="394" w:name="_Toc13331"/>
      <w:r>
        <w:rPr>
          <w:rFonts w:hint="eastAsia" w:ascii="宋体" w:hAnsi="宋体" w:eastAsia="宋体" w:cs="宋体"/>
          <w:b/>
          <w:color w:val="auto"/>
          <w:kern w:val="0"/>
          <w:sz w:val="32"/>
          <w:szCs w:val="32"/>
          <w:highlight w:val="none"/>
        </w:rPr>
        <w:t>一、投标函格式</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EC011F2">
      <w:pPr>
        <w:autoSpaceDE w:val="0"/>
        <w:autoSpaceDN w:val="0"/>
        <w:adjustRightInd w:val="0"/>
        <w:spacing w:line="360" w:lineRule="auto"/>
        <w:jc w:val="center"/>
        <w:rPr>
          <w:rFonts w:ascii="宋体" w:hAnsi="宋体" w:eastAsia="宋体" w:cs="宋体"/>
          <w:b/>
          <w:bCs/>
          <w:color w:val="auto"/>
          <w:sz w:val="30"/>
          <w:szCs w:val="30"/>
          <w:highlight w:val="none"/>
        </w:rPr>
      </w:pPr>
      <w:bookmarkStart w:id="395" w:name="_Toc16695_WPSOffice_Level3"/>
      <w:r>
        <w:rPr>
          <w:rFonts w:hint="eastAsia" w:ascii="宋体" w:hAnsi="宋体" w:eastAsia="宋体" w:cs="宋体"/>
          <w:b/>
          <w:bCs/>
          <w:color w:val="auto"/>
          <w:sz w:val="30"/>
          <w:szCs w:val="30"/>
          <w:highlight w:val="none"/>
          <w:lang w:val="zh-CN"/>
        </w:rPr>
        <w:t>投 标 函</w:t>
      </w:r>
      <w:bookmarkEnd w:id="395"/>
    </w:p>
    <w:p w14:paraId="0DC77612">
      <w:pPr>
        <w:autoSpaceDE w:val="0"/>
        <w:autoSpaceDN w:val="0"/>
        <w:adjustRightInd w:val="0"/>
        <w:spacing w:line="360" w:lineRule="auto"/>
        <w:rPr>
          <w:rFonts w:ascii="宋体" w:hAnsi="宋体" w:eastAsia="宋体" w:cs="宋体"/>
          <w:color w:val="auto"/>
          <w:szCs w:val="21"/>
          <w:highlight w:val="none"/>
          <w:lang w:val="zh-CN"/>
        </w:rPr>
      </w:pPr>
    </w:p>
    <w:p w14:paraId="1B9C14E5">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东莞市石鼓净水有限公司</w:t>
      </w:r>
    </w:p>
    <w:p w14:paraId="48DA21A8">
      <w:pPr>
        <w:autoSpaceDE w:val="0"/>
        <w:autoSpaceDN w:val="0"/>
        <w:adjustRightInd w:val="0"/>
        <w:spacing w:line="360" w:lineRule="auto"/>
        <w:rPr>
          <w:rFonts w:ascii="宋体" w:hAnsi="宋体" w:eastAsia="宋体" w:cs="宋体"/>
          <w:color w:val="auto"/>
          <w:szCs w:val="21"/>
          <w:highlight w:val="none"/>
        </w:rPr>
      </w:pPr>
    </w:p>
    <w:p w14:paraId="45E7FA06">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东莞市石鼓净水有限公司2025年滤布滤池系统配件采购项目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DGDS2025-069</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00137BDA">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20760664">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08156E6F">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4181C784">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AFE1E1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DGDS2025-069</w:t>
      </w:r>
      <w:r>
        <w:rPr>
          <w:rFonts w:hint="eastAsia" w:ascii="宋体" w:hAnsi="宋体" w:eastAsia="宋体" w:cs="宋体"/>
          <w:color w:val="auto"/>
          <w:szCs w:val="21"/>
          <w:highlight w:val="none"/>
          <w:lang w:val="zh-CN"/>
        </w:rPr>
        <w:t>的投标；</w:t>
      </w:r>
    </w:p>
    <w:p w14:paraId="4C98571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17D3FEE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307765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0C520AA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1FA95590">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1C2A74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08341B3E">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11628F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BFDD57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EFEA4B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0D07609C">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2F3C67FA">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244069D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0E40805">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6CEE55F">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27CF14E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E3B508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F34BAF3">
      <w:pPr>
        <w:pageBreakBefore w:val="0"/>
        <w:autoSpaceDE w:val="0"/>
        <w:autoSpaceDN w:val="0"/>
        <w:adjustRightInd w:val="0"/>
        <w:spacing w:line="360" w:lineRule="auto"/>
        <w:ind w:firstLine="4960" w:firstLineChars="2362"/>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r>
        <w:rPr>
          <w:rFonts w:hint="eastAsia" w:ascii="宋体" w:hAnsi="宋体" w:eastAsia="宋体" w:cs="宋体"/>
          <w:color w:val="auto"/>
          <w:kern w:val="0"/>
          <w:sz w:val="24"/>
          <w:szCs w:val="24"/>
          <w:highlight w:val="none"/>
        </w:rPr>
        <w:br w:type="page"/>
      </w:r>
      <w:bookmarkStart w:id="396" w:name="_Toc102860068"/>
      <w:bookmarkStart w:id="397" w:name="_Toc140596922"/>
      <w:bookmarkStart w:id="398" w:name="_Toc1977722"/>
      <w:bookmarkStart w:id="399" w:name="_Toc28613_WPSOffice_Level2"/>
      <w:bookmarkStart w:id="400" w:name="_Toc102860412"/>
      <w:bookmarkStart w:id="401" w:name="_Toc142508363"/>
      <w:bookmarkStart w:id="402" w:name="_Toc26795"/>
      <w:bookmarkStart w:id="403" w:name="_Toc533708122"/>
      <w:bookmarkStart w:id="404" w:name="_Toc32756"/>
      <w:bookmarkStart w:id="405" w:name="_Toc104991869"/>
      <w:bookmarkStart w:id="406" w:name="_Toc7819"/>
      <w:bookmarkStart w:id="407" w:name="_Toc94107203"/>
      <w:bookmarkStart w:id="408" w:name="_Toc8696"/>
      <w:bookmarkStart w:id="409" w:name="_Toc486167710"/>
      <w:r>
        <w:rPr>
          <w:rFonts w:hint="eastAsia" w:ascii="宋体" w:hAnsi="宋体" w:eastAsia="宋体" w:cs="宋体"/>
          <w:b/>
          <w:color w:val="auto"/>
          <w:kern w:val="0"/>
          <w:sz w:val="32"/>
          <w:szCs w:val="32"/>
          <w:highlight w:val="none"/>
        </w:rPr>
        <w:t>二、</w:t>
      </w:r>
      <w:r>
        <w:rPr>
          <w:rFonts w:hint="eastAsia" w:ascii="宋体" w:hAnsi="宋体" w:eastAsia="宋体" w:cs="宋体"/>
          <w:b/>
          <w:color w:val="auto"/>
          <w:kern w:val="44"/>
          <w:sz w:val="32"/>
          <w:szCs w:val="32"/>
          <w:highlight w:val="none"/>
        </w:rPr>
        <w:t>投标</w:t>
      </w:r>
      <w:r>
        <w:rPr>
          <w:rFonts w:hint="eastAsia" w:ascii="宋体" w:hAnsi="宋体" w:eastAsia="宋体" w:cs="宋体"/>
          <w:b/>
          <w:color w:val="auto"/>
          <w:kern w:val="0"/>
          <w:sz w:val="32"/>
          <w:szCs w:val="32"/>
          <w:highlight w:val="none"/>
        </w:rPr>
        <w:t>承诺书格式</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546D2A7E">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01B5FFAA">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689264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东莞市石鼓净水有限公司2025年滤布滤池系统配件采购项目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DGDS2025-069</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604B4F0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71A98D2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E0EFB66">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67A07B2">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1C26B287">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5E6277BC">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4CDA7614">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44618E22">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500C38DA">
      <w:pPr>
        <w:autoSpaceDE w:val="0"/>
        <w:autoSpaceDN w:val="0"/>
        <w:adjustRightInd w:val="0"/>
        <w:spacing w:line="360" w:lineRule="auto"/>
        <w:jc w:val="left"/>
        <w:rPr>
          <w:rFonts w:ascii="宋体" w:hAnsi="宋体" w:eastAsia="宋体" w:cs="宋体"/>
          <w:color w:val="auto"/>
          <w:kern w:val="0"/>
          <w:sz w:val="24"/>
          <w:szCs w:val="24"/>
          <w:highlight w:val="none"/>
        </w:rPr>
      </w:pPr>
    </w:p>
    <w:p w14:paraId="29293F24">
      <w:pPr>
        <w:autoSpaceDE w:val="0"/>
        <w:autoSpaceDN w:val="0"/>
        <w:adjustRightInd w:val="0"/>
        <w:spacing w:line="360" w:lineRule="auto"/>
        <w:jc w:val="left"/>
        <w:rPr>
          <w:rFonts w:ascii="宋体" w:hAnsi="宋体" w:eastAsia="宋体" w:cs="宋体"/>
          <w:color w:val="auto"/>
          <w:kern w:val="0"/>
          <w:sz w:val="24"/>
          <w:szCs w:val="24"/>
          <w:highlight w:val="none"/>
        </w:rPr>
      </w:pPr>
      <w:bookmarkStart w:id="410" w:name="_Toc326768876"/>
      <w:bookmarkStart w:id="411" w:name="_Toc311032584"/>
      <w:bookmarkStart w:id="412" w:name="_Toc316896755"/>
    </w:p>
    <w:p w14:paraId="240894BF">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13" w:name="_Toc12590"/>
      <w:bookmarkStart w:id="414" w:name="_Toc102860413"/>
      <w:bookmarkStart w:id="415" w:name="_Toc86764083"/>
      <w:bookmarkStart w:id="416" w:name="_Toc82182546"/>
      <w:bookmarkStart w:id="417" w:name="_Toc140596923"/>
      <w:bookmarkStart w:id="418" w:name="_Toc142508364"/>
      <w:bookmarkStart w:id="419" w:name="_Toc104991870"/>
      <w:bookmarkStart w:id="420" w:name="_Toc667"/>
      <w:bookmarkStart w:id="421" w:name="_Toc102860069"/>
      <w:bookmarkStart w:id="422" w:name="_Toc94107204"/>
      <w:bookmarkStart w:id="423" w:name="_Toc27170"/>
      <w:bookmarkStart w:id="424" w:name="_Toc26841"/>
      <w:bookmarkStart w:id="425" w:name="_Toc9778"/>
      <w:bookmarkStart w:id="426" w:name="_Toc7024_WPSOffice_Level2"/>
      <w:bookmarkStart w:id="427" w:name="_Toc1977723"/>
      <w:bookmarkStart w:id="428" w:name="_Toc533708123"/>
      <w:bookmarkStart w:id="429" w:name="_Toc486167711"/>
      <w:r>
        <w:rPr>
          <w:rFonts w:hint="eastAsia" w:ascii="宋体" w:hAnsi="宋体" w:eastAsia="宋体" w:cs="宋体"/>
          <w:b/>
          <w:color w:val="auto"/>
          <w:kern w:val="44"/>
          <w:sz w:val="32"/>
          <w:szCs w:val="32"/>
          <w:highlight w:val="none"/>
        </w:rPr>
        <w:t>三、供货及/或提供服务过程承诺函格式</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151F2422">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7A1D863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14:paraId="29D56B5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东莞市石鼓净水有限公司2025年滤布滤池系统配件采购项目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DGDS2025-069</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7D07CB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5AE885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72F70E6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53D4CBA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B5E76D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09C258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02DCA1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D06E7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8C2AE3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2C0198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7A1908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E918E3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9F9180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3124479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42D05CC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069A38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0CAE101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D4F832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4FEC8EE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DB1603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0C1C240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1B2CD65">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AA9AC35">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6C3CABA1">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64E733C3">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74528887">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30" w:name="_Toc142508365"/>
      <w:bookmarkStart w:id="431" w:name="_Toc102860070"/>
      <w:bookmarkStart w:id="432" w:name="_Toc86764084"/>
      <w:bookmarkStart w:id="433" w:name="_Toc102860414"/>
      <w:bookmarkStart w:id="434" w:name="_Toc140596924"/>
      <w:bookmarkStart w:id="435" w:name="_Toc104991871"/>
      <w:bookmarkStart w:id="436" w:name="_Toc94107205"/>
      <w:bookmarkStart w:id="437" w:name="_Toc82182547"/>
      <w:bookmarkStart w:id="438" w:name="_Toc3993"/>
      <w:bookmarkStart w:id="439" w:name="_Toc6287"/>
      <w:bookmarkStart w:id="440" w:name="_Toc1773"/>
      <w:bookmarkStart w:id="441" w:name="_Toc25441"/>
      <w:bookmarkStart w:id="442" w:name="_Toc22413"/>
      <w:r>
        <w:rPr>
          <w:rFonts w:hint="eastAsia" w:ascii="宋体" w:hAnsi="宋体" w:eastAsia="宋体" w:cs="宋体"/>
          <w:b/>
          <w:color w:val="auto"/>
          <w:kern w:val="44"/>
          <w:sz w:val="32"/>
          <w:szCs w:val="32"/>
          <w:highlight w:val="none"/>
        </w:rPr>
        <w:t>四</w:t>
      </w:r>
      <w:bookmarkEnd w:id="430"/>
      <w:bookmarkEnd w:id="431"/>
      <w:bookmarkEnd w:id="432"/>
      <w:bookmarkEnd w:id="433"/>
      <w:bookmarkEnd w:id="434"/>
      <w:bookmarkEnd w:id="435"/>
      <w:bookmarkEnd w:id="436"/>
      <w:bookmarkEnd w:id="437"/>
      <w:bookmarkStart w:id="443" w:name="_Toc140596925"/>
      <w:bookmarkStart w:id="444" w:name="_Toc104991872"/>
      <w:bookmarkStart w:id="445" w:name="_Toc102860415"/>
      <w:bookmarkStart w:id="446" w:name="_Toc94107206"/>
      <w:bookmarkStart w:id="447" w:name="_Toc142508366"/>
      <w:bookmarkStart w:id="448" w:name="_Toc102860071"/>
      <w:r>
        <w:rPr>
          <w:rFonts w:hint="eastAsia" w:ascii="宋体" w:hAnsi="宋体" w:eastAsia="宋体" w:cs="宋体"/>
          <w:b/>
          <w:color w:val="auto"/>
          <w:kern w:val="0"/>
          <w:sz w:val="32"/>
          <w:szCs w:val="32"/>
          <w:highlight w:val="none"/>
        </w:rPr>
        <w:t>、投标报价表格式</w:t>
      </w:r>
      <w:bookmarkEnd w:id="426"/>
      <w:bookmarkEnd w:id="427"/>
      <w:bookmarkEnd w:id="428"/>
      <w:bookmarkEnd w:id="429"/>
      <w:bookmarkEnd w:id="438"/>
      <w:bookmarkEnd w:id="439"/>
      <w:bookmarkEnd w:id="440"/>
      <w:bookmarkEnd w:id="441"/>
      <w:bookmarkEnd w:id="442"/>
      <w:bookmarkEnd w:id="443"/>
      <w:bookmarkEnd w:id="444"/>
      <w:bookmarkEnd w:id="445"/>
      <w:bookmarkEnd w:id="446"/>
      <w:bookmarkEnd w:id="447"/>
      <w:bookmarkEnd w:id="448"/>
    </w:p>
    <w:p w14:paraId="4A9A29E8">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49" w:name="_Toc2395_WPSOffice_Level3"/>
      <w:bookmarkStart w:id="450" w:name="_Toc140596926"/>
      <w:bookmarkStart w:id="451" w:name="_Toc104991873"/>
      <w:bookmarkStart w:id="452" w:name="_Toc94107207"/>
      <w:bookmarkStart w:id="453" w:name="_Toc18589"/>
      <w:bookmarkStart w:id="454" w:name="_Toc142508367"/>
      <w:bookmarkStart w:id="455" w:name="_Toc102860072"/>
      <w:bookmarkStart w:id="456" w:name="_Toc25296"/>
      <w:bookmarkStart w:id="457" w:name="_Toc16091"/>
      <w:bookmarkStart w:id="458" w:name="_Toc1105"/>
      <w:bookmarkStart w:id="459" w:name="_Toc2763"/>
      <w:bookmarkStart w:id="460" w:name="_Toc102860416"/>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49"/>
      <w:bookmarkEnd w:id="450"/>
      <w:bookmarkEnd w:id="451"/>
      <w:bookmarkEnd w:id="452"/>
      <w:bookmarkEnd w:id="453"/>
      <w:bookmarkEnd w:id="454"/>
      <w:bookmarkEnd w:id="455"/>
      <w:bookmarkEnd w:id="456"/>
      <w:bookmarkEnd w:id="457"/>
      <w:bookmarkEnd w:id="458"/>
      <w:bookmarkEnd w:id="459"/>
      <w:bookmarkEnd w:id="460"/>
    </w:p>
    <w:p w14:paraId="0E067C16">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56E0CEAA">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东莞市石鼓净水有限公司2025年滤布滤池系统配件采购项目</w:t>
      </w:r>
    </w:p>
    <w:p w14:paraId="010C4810">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DGDS2025-069</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04"/>
        <w:gridCol w:w="4576"/>
        <w:gridCol w:w="3167"/>
        <w:gridCol w:w="1289"/>
      </w:tblGrid>
      <w:tr w14:paraId="7EDE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655CE47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06F0FB66">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7C4E571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7C98C98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57E81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19D7D21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60261F5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东莞市石鼓净水有限公司2025年滤布滤池系统配件采购项目</w:t>
            </w:r>
          </w:p>
        </w:tc>
        <w:tc>
          <w:tcPr>
            <w:tcW w:w="1578" w:type="pct"/>
            <w:tcBorders>
              <w:top w:val="single" w:color="auto" w:sz="4" w:space="0"/>
              <w:left w:val="single" w:color="auto" w:sz="4" w:space="0"/>
              <w:right w:val="single" w:color="auto" w:sz="4" w:space="0"/>
            </w:tcBorders>
            <w:vAlign w:val="center"/>
          </w:tcPr>
          <w:p w14:paraId="2813FC4C">
            <w:pPr>
              <w:keepNext w:val="0"/>
              <w:keepLines w:val="0"/>
              <w:widowControl w:val="0"/>
              <w:suppressLineNumbers w:val="0"/>
              <w:spacing w:before="0" w:beforeLines="-2147483648" w:beforeAutospacing="0" w:after="0" w:afterAutospacing="0" w:line="240" w:lineRule="auto"/>
              <w:ind w:left="0" w:right="0"/>
              <w:jc w:val="both"/>
              <w:rPr>
                <w:rFonts w:hint="eastAsia" w:ascii="宋体" w:hAnsi="宋体" w:eastAsia="宋体" w:cs="Times New Roman"/>
                <w:color w:val="auto"/>
                <w:kern w:val="0"/>
                <w:sz w:val="21"/>
                <w:szCs w:val="21"/>
                <w:highlight w:val="none"/>
                <w:u w:val="single"/>
              </w:rPr>
            </w:pPr>
            <w:r>
              <w:rPr>
                <w:rFonts w:hint="eastAsia" w:ascii="宋体" w:hAnsi="宋体" w:eastAsia="宋体" w:cs="Times New Roman"/>
                <w:color w:val="auto"/>
                <w:kern w:val="0"/>
                <w:sz w:val="21"/>
                <w:szCs w:val="21"/>
                <w:highlight w:val="none"/>
                <w:lang w:val="en-US" w:eastAsia="zh-CN" w:bidi="ar"/>
              </w:rPr>
              <w:t xml:space="preserve">      </w:t>
            </w:r>
            <w:r>
              <w:rPr>
                <w:rFonts w:hint="eastAsia" w:ascii="宋体" w:hAnsi="宋体" w:eastAsia="宋体" w:cs="Times New Roman"/>
                <w:color w:val="auto"/>
                <w:kern w:val="0"/>
                <w:sz w:val="21"/>
                <w:szCs w:val="21"/>
                <w:highlight w:val="none"/>
                <w:u w:val="single"/>
                <w:lang w:val="en-US" w:eastAsia="zh-CN" w:bidi="ar"/>
              </w:rPr>
              <w:t xml:space="preserve">                       </w:t>
            </w:r>
          </w:p>
          <w:p w14:paraId="44C6CF83">
            <w:pPr>
              <w:keepNext w:val="0"/>
              <w:keepLines w:val="0"/>
              <w:suppressLineNumbers w:val="0"/>
              <w:spacing w:before="0" w:beforeAutospacing="0" w:after="0" w:afterAutospacing="0" w:line="240" w:lineRule="auto"/>
              <w:ind w:left="0" w:right="0"/>
              <w:rPr>
                <w:rFonts w:hint="default" w:ascii="宋体" w:hAnsi="宋体" w:eastAsia="宋体" w:cs="Times New Roman"/>
                <w:color w:val="auto"/>
                <w:kern w:val="0"/>
                <w:szCs w:val="21"/>
                <w:highlight w:val="none"/>
              </w:rPr>
            </w:pPr>
            <w:r>
              <w:rPr>
                <w:rFonts w:hint="eastAsia" w:ascii="宋体" w:hAnsi="宋体" w:eastAsia="宋体" w:cs="宋体"/>
                <w:b/>
                <w:bCs/>
                <w:color w:val="auto"/>
                <w:kern w:val="0"/>
                <w:sz w:val="21"/>
                <w:szCs w:val="21"/>
                <w:highlight w:val="none"/>
                <w:lang w:val="en-US" w:eastAsia="zh-CN" w:bidi="ar"/>
              </w:rPr>
              <w:t>[折扣系数报价不得超过1.00，且不能为0.00或负数]</w:t>
            </w:r>
          </w:p>
        </w:tc>
        <w:tc>
          <w:tcPr>
            <w:tcW w:w="642" w:type="pct"/>
            <w:tcBorders>
              <w:top w:val="single" w:color="auto" w:sz="4" w:space="0"/>
              <w:left w:val="single" w:color="auto" w:sz="4" w:space="0"/>
              <w:right w:val="single" w:color="auto" w:sz="4" w:space="0"/>
            </w:tcBorders>
            <w:vAlign w:val="center"/>
          </w:tcPr>
          <w:p w14:paraId="475E0B86">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5B9D9A62">
      <w:pPr>
        <w:rPr>
          <w:rFonts w:ascii="宋体" w:hAnsi="宋体" w:eastAsia="宋体" w:cs="宋体"/>
          <w:color w:val="auto"/>
          <w:kern w:val="0"/>
          <w:sz w:val="20"/>
          <w:szCs w:val="21"/>
          <w:highlight w:val="none"/>
        </w:rPr>
      </w:pPr>
    </w:p>
    <w:p w14:paraId="0613444C">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42A5977">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。本招标文件所称的不含税价是指不含本采购项目的投标人销项税额，包含了投标人完成合同义务（含投标人代缴代扣、分包及委外服务、安装、采购货物等所产生的价税）的其他全部费用。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1D763660">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）投标人的折扣系数报价不得超过1</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，且不能为0</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或负数，折扣系数报价最多保留小数点后两位。投标人未按招标文件要求进行折扣系数报价的，该投标人的投标文件将被视为无效投标。</w:t>
      </w:r>
    </w:p>
    <w:p w14:paraId="16EA48A9">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4DC98748">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05C4526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467C175">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0FC937A">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31C561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461" w:name="_Toc140596928"/>
      <w:bookmarkStart w:id="462" w:name="_Toc14168"/>
      <w:bookmarkStart w:id="463" w:name="_Toc102860074"/>
      <w:bookmarkStart w:id="464" w:name="_Toc18828"/>
      <w:bookmarkStart w:id="465" w:name="_Toc142508369"/>
      <w:bookmarkStart w:id="466" w:name="_Toc102860418"/>
      <w:bookmarkStart w:id="467" w:name="_Toc17339"/>
      <w:bookmarkStart w:id="468" w:name="_Toc94107209"/>
      <w:bookmarkStart w:id="469" w:name="_Toc31345"/>
      <w:bookmarkStart w:id="470" w:name="_Toc1977725"/>
      <w:bookmarkStart w:id="471" w:name="_Toc104991875"/>
      <w:bookmarkStart w:id="472" w:name="_Toc24015"/>
      <w:bookmarkStart w:id="473" w:name="_Toc20759_WPSOffice_Level2"/>
      <w:bookmarkStart w:id="474" w:name="_Toc486167712"/>
      <w:bookmarkStart w:id="475" w:name="_Toc533708124"/>
      <w:r>
        <w:rPr>
          <w:rFonts w:hint="eastAsia" w:ascii="宋体" w:hAnsi="宋体" w:eastAsia="宋体" w:cs="宋体"/>
          <w:b/>
          <w:bCs/>
          <w:color w:val="auto"/>
          <w:sz w:val="30"/>
          <w:szCs w:val="30"/>
          <w:highlight w:val="none"/>
        </w:rPr>
        <w:t>五</w:t>
      </w:r>
      <w:r>
        <w:rPr>
          <w:rFonts w:hint="eastAsia" w:ascii="宋体" w:hAnsi="宋体" w:eastAsia="宋体" w:cs="宋体"/>
          <w:b/>
          <w:color w:val="auto"/>
          <w:kern w:val="0"/>
          <w:sz w:val="32"/>
          <w:szCs w:val="32"/>
          <w:highlight w:val="none"/>
        </w:rPr>
        <w:t>、投标人资格证明文件</w:t>
      </w:r>
      <w:bookmarkEnd w:id="461"/>
      <w:bookmarkEnd w:id="462"/>
      <w:bookmarkEnd w:id="463"/>
      <w:bookmarkEnd w:id="464"/>
      <w:bookmarkEnd w:id="465"/>
      <w:bookmarkEnd w:id="466"/>
      <w:bookmarkEnd w:id="467"/>
      <w:bookmarkEnd w:id="468"/>
      <w:bookmarkEnd w:id="469"/>
      <w:bookmarkEnd w:id="470"/>
      <w:bookmarkEnd w:id="471"/>
      <w:bookmarkEnd w:id="472"/>
    </w:p>
    <w:p w14:paraId="677C0F5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76" w:name="_Toc28382"/>
      <w:bookmarkStart w:id="477" w:name="_Toc13560"/>
      <w:bookmarkStart w:id="478" w:name="_Toc12387"/>
      <w:bookmarkStart w:id="479" w:name="_Toc14611"/>
      <w:bookmarkStart w:id="480" w:name="_Toc104991876"/>
      <w:bookmarkStart w:id="481" w:name="_Toc142508370"/>
      <w:bookmarkStart w:id="482" w:name="_Toc94107210"/>
      <w:bookmarkStart w:id="483" w:name="_Toc31420"/>
      <w:bookmarkStart w:id="484" w:name="_Toc102860419"/>
      <w:bookmarkStart w:id="485" w:name="_Toc140596929"/>
      <w:bookmarkStart w:id="486" w:name="_Toc102860075"/>
      <w:bookmarkStart w:id="487" w:name="_Toc1977726"/>
      <w:r>
        <w:rPr>
          <w:rFonts w:hint="eastAsia" w:ascii="宋体" w:hAnsi="宋体" w:eastAsia="宋体" w:cs="宋体"/>
          <w:b/>
          <w:color w:val="auto"/>
          <w:kern w:val="0"/>
          <w:sz w:val="30"/>
          <w:szCs w:val="30"/>
          <w:highlight w:val="none"/>
        </w:rPr>
        <w:t>5.1 多证合一营业执照（或事业单位法人证书）复印件</w:t>
      </w:r>
      <w:bookmarkEnd w:id="476"/>
      <w:bookmarkEnd w:id="477"/>
      <w:bookmarkEnd w:id="478"/>
      <w:bookmarkEnd w:id="479"/>
      <w:bookmarkEnd w:id="480"/>
      <w:bookmarkEnd w:id="481"/>
      <w:bookmarkEnd w:id="482"/>
      <w:bookmarkEnd w:id="483"/>
      <w:bookmarkEnd w:id="484"/>
      <w:bookmarkEnd w:id="485"/>
      <w:bookmarkEnd w:id="486"/>
    </w:p>
    <w:p w14:paraId="4C8149A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9F44F54">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7" w:type="first"/>
          <w:footerReference r:id="rId6" w:type="default"/>
          <w:pgSz w:w="11906" w:h="16838"/>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1759B08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88" w:name="_Toc102860420"/>
      <w:bookmarkStart w:id="489" w:name="_Toc142508371"/>
      <w:bookmarkStart w:id="490" w:name="_Toc5985"/>
      <w:bookmarkStart w:id="491" w:name="_Toc26345"/>
      <w:bookmarkStart w:id="492" w:name="_Toc25146"/>
      <w:bookmarkStart w:id="493" w:name="_Toc94107211"/>
      <w:bookmarkStart w:id="494" w:name="_Toc104991877"/>
      <w:bookmarkStart w:id="495" w:name="_Toc17578"/>
      <w:bookmarkStart w:id="496" w:name="_Toc9489"/>
      <w:bookmarkStart w:id="497" w:name="_Toc140596930"/>
      <w:bookmarkStart w:id="498" w:name="_Toc102860076"/>
      <w:r>
        <w:rPr>
          <w:rFonts w:hint="eastAsia" w:ascii="宋体" w:hAnsi="宋体" w:eastAsia="宋体" w:cs="宋体"/>
          <w:b/>
          <w:color w:val="auto"/>
          <w:kern w:val="0"/>
          <w:sz w:val="30"/>
          <w:szCs w:val="30"/>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88"/>
      <w:bookmarkEnd w:id="489"/>
      <w:bookmarkEnd w:id="490"/>
      <w:bookmarkEnd w:id="491"/>
      <w:bookmarkEnd w:id="492"/>
      <w:bookmarkEnd w:id="493"/>
      <w:bookmarkEnd w:id="494"/>
      <w:bookmarkEnd w:id="495"/>
      <w:bookmarkEnd w:id="496"/>
      <w:bookmarkEnd w:id="497"/>
      <w:bookmarkEnd w:id="498"/>
    </w:p>
    <w:p w14:paraId="3ACF1A98">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99" w:name="_Toc142508372"/>
      <w:bookmarkStart w:id="500" w:name="_Toc94107212"/>
      <w:bookmarkStart w:id="501" w:name="_Toc102860421"/>
      <w:bookmarkStart w:id="502" w:name="_Toc9483"/>
      <w:bookmarkStart w:id="503" w:name="_Toc6509"/>
      <w:bookmarkStart w:id="504" w:name="_Toc21657"/>
      <w:bookmarkStart w:id="505" w:name="_Toc644"/>
      <w:bookmarkStart w:id="506" w:name="_Toc104991878"/>
      <w:bookmarkStart w:id="507" w:name="_Toc19342"/>
      <w:bookmarkStart w:id="508" w:name="_Toc102860077"/>
      <w:bookmarkStart w:id="509" w:name="_Toc140596931"/>
      <w:r>
        <w:rPr>
          <w:rFonts w:hint="eastAsia" w:ascii="宋体" w:hAnsi="宋体" w:eastAsia="宋体" w:cs="宋体"/>
          <w:b/>
          <w:color w:val="auto"/>
          <w:kern w:val="0"/>
          <w:sz w:val="30"/>
          <w:szCs w:val="30"/>
          <w:highlight w:val="none"/>
        </w:rPr>
        <w:t>5.3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99"/>
      <w:bookmarkEnd w:id="500"/>
      <w:bookmarkEnd w:id="501"/>
      <w:bookmarkEnd w:id="502"/>
      <w:bookmarkEnd w:id="503"/>
      <w:bookmarkEnd w:id="504"/>
      <w:bookmarkEnd w:id="505"/>
      <w:bookmarkEnd w:id="506"/>
      <w:bookmarkEnd w:id="507"/>
      <w:bookmarkEnd w:id="508"/>
      <w:bookmarkEnd w:id="509"/>
    </w:p>
    <w:p w14:paraId="64A4816F">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73"/>
      <w:bookmarkEnd w:id="474"/>
      <w:bookmarkEnd w:id="475"/>
      <w:bookmarkEnd w:id="487"/>
    </w:p>
    <w:p w14:paraId="23907822">
      <w:pPr>
        <w:spacing w:before="120" w:after="120" w:line="360" w:lineRule="auto"/>
        <w:ind w:firstLine="608" w:firstLineChars="202"/>
        <w:jc w:val="center"/>
        <w:rPr>
          <w:rFonts w:ascii="宋体" w:hAnsi="宋体" w:eastAsia="宋体" w:cs="宋体"/>
          <w:b/>
          <w:color w:val="auto"/>
          <w:sz w:val="30"/>
          <w:szCs w:val="30"/>
          <w:highlight w:val="none"/>
        </w:rPr>
      </w:pPr>
    </w:p>
    <w:p w14:paraId="29BDEF96">
      <w:pPr>
        <w:spacing w:before="120" w:after="120" w:line="360" w:lineRule="auto"/>
        <w:ind w:firstLine="608" w:firstLineChars="202"/>
        <w:jc w:val="center"/>
        <w:rPr>
          <w:rFonts w:ascii="宋体" w:hAnsi="宋体" w:eastAsia="宋体" w:cs="宋体"/>
          <w:b/>
          <w:bCs/>
          <w:color w:val="auto"/>
          <w:sz w:val="30"/>
          <w:szCs w:val="30"/>
          <w:highlight w:val="none"/>
        </w:rPr>
      </w:pPr>
      <w:bookmarkStart w:id="510" w:name="_Toc11033_WPSOffice_Level3"/>
      <w:r>
        <w:rPr>
          <w:rFonts w:hint="eastAsia" w:ascii="宋体" w:hAnsi="宋体" w:eastAsia="宋体" w:cs="宋体"/>
          <w:b/>
          <w:color w:val="auto"/>
          <w:sz w:val="30"/>
          <w:szCs w:val="30"/>
          <w:highlight w:val="none"/>
        </w:rPr>
        <w:t>法定代</w:t>
      </w:r>
      <w:bookmarkStart w:id="511" w:name="_Toc36971359"/>
      <w:bookmarkStart w:id="512" w:name="_Toc45995270"/>
      <w:r>
        <w:rPr>
          <w:rFonts w:hint="eastAsia" w:ascii="宋体" w:hAnsi="宋体" w:eastAsia="宋体" w:cs="宋体"/>
          <w:b/>
          <w:color w:val="auto"/>
          <w:sz w:val="30"/>
          <w:szCs w:val="30"/>
          <w:highlight w:val="none"/>
        </w:rPr>
        <w:t>表人身份证明书</w:t>
      </w:r>
      <w:bookmarkEnd w:id="510"/>
    </w:p>
    <w:bookmarkEnd w:id="511"/>
    <w:bookmarkEnd w:id="512"/>
    <w:p w14:paraId="367BB481">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6420D6CB">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D9C61ED">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3E9FEC7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7F7EEDE">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4374DE0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9EFD03D">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2BFA5BE7">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BB0548B">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27FAF1A">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8C566DD"/>
                          <w:p w14:paraId="03E40868"/>
                          <w:p w14:paraId="48187E28"/>
                          <w:p w14:paraId="6AB84A27"/>
                          <w:p w14:paraId="1D4E13B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8C566DD"/>
                    <w:p w14:paraId="03E40868"/>
                    <w:p w14:paraId="48187E28"/>
                    <w:p w14:paraId="6AB84A27"/>
                    <w:p w14:paraId="1D4E13B9">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4693C85"/>
                          <w:p w14:paraId="4A8122A1"/>
                          <w:p w14:paraId="14295604"/>
                          <w:p w14:paraId="122712E3"/>
                          <w:p w14:paraId="25D484DD">
                            <w:pPr>
                              <w:jc w:val="center"/>
                              <w:rPr>
                                <w:szCs w:val="21"/>
                              </w:rPr>
                            </w:pPr>
                            <w:r>
                              <w:rPr>
                                <w:rFonts w:hint="eastAsia"/>
                                <w:szCs w:val="21"/>
                              </w:rPr>
                              <w:t>法定代表人身份证反面</w:t>
                            </w:r>
                          </w:p>
                          <w:p w14:paraId="2F306291">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233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34693C85"/>
                    <w:p w14:paraId="4A8122A1"/>
                    <w:p w14:paraId="14295604"/>
                    <w:p w14:paraId="122712E3"/>
                    <w:p w14:paraId="25D484DD">
                      <w:pPr>
                        <w:jc w:val="center"/>
                        <w:rPr>
                          <w:szCs w:val="21"/>
                        </w:rPr>
                      </w:pPr>
                      <w:r>
                        <w:rPr>
                          <w:rFonts w:hint="eastAsia"/>
                          <w:szCs w:val="21"/>
                        </w:rPr>
                        <w:t>法定代表人身份证反面</w:t>
                      </w:r>
                    </w:p>
                    <w:p w14:paraId="2F306291">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9736542"/>
                          <w:p w14:paraId="350F7C46"/>
                          <w:p w14:paraId="72F10484"/>
                          <w:p w14:paraId="7D59204F"/>
                          <w:p w14:paraId="1650A3B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9736542"/>
                    <w:p w14:paraId="350F7C46"/>
                    <w:p w14:paraId="72F10484"/>
                    <w:p w14:paraId="7D59204F"/>
                    <w:p w14:paraId="1650A3B1">
                      <w:pPr>
                        <w:jc w:val="center"/>
                      </w:pPr>
                      <w:r>
                        <w:rPr>
                          <w:rFonts w:hint="eastAsia"/>
                        </w:rPr>
                        <w:t>身份证正面</w:t>
                      </w:r>
                    </w:p>
                  </w:txbxContent>
                </v:textbox>
              </v:shape>
            </w:pict>
          </mc:Fallback>
        </mc:AlternateContent>
      </w:r>
    </w:p>
    <w:p w14:paraId="6BC155A0">
      <w:pPr>
        <w:autoSpaceDE w:val="0"/>
        <w:autoSpaceDN w:val="0"/>
        <w:adjustRightInd w:val="0"/>
        <w:jc w:val="left"/>
        <w:rPr>
          <w:rFonts w:ascii="宋体" w:hAnsi="宋体" w:eastAsia="宋体" w:cs="宋体"/>
          <w:color w:val="auto"/>
          <w:kern w:val="0"/>
          <w:sz w:val="24"/>
          <w:szCs w:val="24"/>
          <w:highlight w:val="none"/>
        </w:rPr>
      </w:pPr>
    </w:p>
    <w:p w14:paraId="494007EB">
      <w:pPr>
        <w:autoSpaceDE w:val="0"/>
        <w:autoSpaceDN w:val="0"/>
        <w:adjustRightInd w:val="0"/>
        <w:jc w:val="left"/>
        <w:rPr>
          <w:rFonts w:ascii="宋体" w:hAnsi="宋体" w:eastAsia="宋体" w:cs="宋体"/>
          <w:color w:val="auto"/>
          <w:kern w:val="0"/>
          <w:sz w:val="24"/>
          <w:szCs w:val="24"/>
          <w:highlight w:val="none"/>
        </w:rPr>
      </w:pPr>
    </w:p>
    <w:p w14:paraId="42C391E9">
      <w:pPr>
        <w:autoSpaceDE w:val="0"/>
        <w:autoSpaceDN w:val="0"/>
        <w:adjustRightInd w:val="0"/>
        <w:jc w:val="left"/>
        <w:rPr>
          <w:rFonts w:ascii="宋体" w:hAnsi="宋体" w:eastAsia="宋体" w:cs="宋体"/>
          <w:color w:val="auto"/>
          <w:kern w:val="0"/>
          <w:sz w:val="24"/>
          <w:szCs w:val="24"/>
          <w:highlight w:val="none"/>
        </w:rPr>
      </w:pPr>
    </w:p>
    <w:p w14:paraId="499B12BB">
      <w:pPr>
        <w:autoSpaceDE w:val="0"/>
        <w:autoSpaceDN w:val="0"/>
        <w:adjustRightInd w:val="0"/>
        <w:jc w:val="left"/>
        <w:rPr>
          <w:rFonts w:ascii="宋体" w:hAnsi="宋体" w:eastAsia="宋体" w:cs="宋体"/>
          <w:color w:val="auto"/>
          <w:kern w:val="0"/>
          <w:sz w:val="24"/>
          <w:szCs w:val="24"/>
          <w:highlight w:val="none"/>
        </w:rPr>
      </w:pPr>
    </w:p>
    <w:p w14:paraId="2C11A842">
      <w:pPr>
        <w:autoSpaceDE w:val="0"/>
        <w:autoSpaceDN w:val="0"/>
        <w:adjustRightInd w:val="0"/>
        <w:jc w:val="left"/>
        <w:rPr>
          <w:rFonts w:ascii="宋体" w:hAnsi="宋体" w:eastAsia="宋体" w:cs="宋体"/>
          <w:color w:val="auto"/>
          <w:kern w:val="0"/>
          <w:sz w:val="24"/>
          <w:szCs w:val="24"/>
          <w:highlight w:val="none"/>
        </w:rPr>
      </w:pPr>
    </w:p>
    <w:p w14:paraId="2E66E48D">
      <w:pPr>
        <w:autoSpaceDE w:val="0"/>
        <w:autoSpaceDN w:val="0"/>
        <w:adjustRightInd w:val="0"/>
        <w:jc w:val="left"/>
        <w:rPr>
          <w:rFonts w:ascii="宋体" w:hAnsi="宋体" w:eastAsia="宋体" w:cs="宋体"/>
          <w:color w:val="auto"/>
          <w:kern w:val="0"/>
          <w:sz w:val="24"/>
          <w:szCs w:val="24"/>
          <w:highlight w:val="none"/>
        </w:rPr>
      </w:pPr>
    </w:p>
    <w:p w14:paraId="4E47DA39">
      <w:pPr>
        <w:autoSpaceDE w:val="0"/>
        <w:autoSpaceDN w:val="0"/>
        <w:adjustRightInd w:val="0"/>
        <w:jc w:val="left"/>
        <w:rPr>
          <w:rFonts w:ascii="宋体" w:hAnsi="宋体" w:eastAsia="宋体" w:cs="宋体"/>
          <w:color w:val="auto"/>
          <w:kern w:val="0"/>
          <w:sz w:val="24"/>
          <w:szCs w:val="24"/>
          <w:highlight w:val="none"/>
        </w:rPr>
      </w:pPr>
    </w:p>
    <w:p w14:paraId="77F66CD0">
      <w:pPr>
        <w:autoSpaceDE w:val="0"/>
        <w:autoSpaceDN w:val="0"/>
        <w:adjustRightInd w:val="0"/>
        <w:jc w:val="left"/>
        <w:rPr>
          <w:rFonts w:ascii="宋体" w:hAnsi="宋体" w:eastAsia="宋体" w:cs="宋体"/>
          <w:color w:val="auto"/>
          <w:kern w:val="0"/>
          <w:sz w:val="24"/>
          <w:szCs w:val="24"/>
          <w:highlight w:val="none"/>
        </w:rPr>
      </w:pPr>
    </w:p>
    <w:p w14:paraId="3F40FB13">
      <w:pPr>
        <w:autoSpaceDE w:val="0"/>
        <w:autoSpaceDN w:val="0"/>
        <w:adjustRightInd w:val="0"/>
        <w:jc w:val="left"/>
        <w:rPr>
          <w:rFonts w:ascii="宋体" w:hAnsi="宋体" w:eastAsia="宋体" w:cs="宋体"/>
          <w:color w:val="auto"/>
          <w:kern w:val="0"/>
          <w:sz w:val="24"/>
          <w:szCs w:val="24"/>
          <w:highlight w:val="none"/>
        </w:rPr>
      </w:pPr>
    </w:p>
    <w:p w14:paraId="59704B2A">
      <w:pPr>
        <w:autoSpaceDE w:val="0"/>
        <w:autoSpaceDN w:val="0"/>
        <w:adjustRightInd w:val="0"/>
        <w:jc w:val="left"/>
        <w:rPr>
          <w:rFonts w:ascii="宋体" w:hAnsi="宋体" w:eastAsia="宋体" w:cs="宋体"/>
          <w:b/>
          <w:color w:val="auto"/>
          <w:kern w:val="0"/>
          <w:szCs w:val="21"/>
          <w:highlight w:val="none"/>
        </w:rPr>
      </w:pPr>
    </w:p>
    <w:p w14:paraId="70EC877F">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1AE4C714">
      <w:pPr>
        <w:autoSpaceDE w:val="0"/>
        <w:autoSpaceDN w:val="0"/>
        <w:adjustRightInd w:val="0"/>
        <w:jc w:val="left"/>
        <w:rPr>
          <w:rFonts w:ascii="宋体" w:hAnsi="宋体" w:eastAsia="宋体" w:cs="宋体"/>
          <w:color w:val="auto"/>
          <w:kern w:val="0"/>
          <w:szCs w:val="21"/>
          <w:highlight w:val="none"/>
        </w:rPr>
      </w:pPr>
    </w:p>
    <w:p w14:paraId="3D26F2BB">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10"/>
      <w:bookmarkEnd w:id="411"/>
      <w:bookmarkEnd w:id="412"/>
      <w:bookmarkStart w:id="513" w:name="_Toc1977727"/>
      <w:bookmarkStart w:id="514" w:name="_Toc486167713"/>
      <w:bookmarkStart w:id="515" w:name="_Toc6240_WPSOffice_Level2"/>
      <w:bookmarkStart w:id="516" w:name="_Toc533708125"/>
      <w:r>
        <w:rPr>
          <w:rFonts w:hint="eastAsia" w:ascii="宋体" w:hAnsi="宋体" w:eastAsia="宋体" w:cs="宋体"/>
          <w:b/>
          <w:color w:val="auto"/>
          <w:szCs w:val="24"/>
          <w:highlight w:val="none"/>
        </w:rPr>
        <w:t>（2）法定代表人授权书格式</w:t>
      </w:r>
      <w:bookmarkEnd w:id="513"/>
      <w:bookmarkEnd w:id="514"/>
      <w:bookmarkEnd w:id="515"/>
      <w:bookmarkEnd w:id="516"/>
    </w:p>
    <w:p w14:paraId="5EC8BFF5">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11DE697D">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17" w:name="_Toc29146_WPSOffice_Level3"/>
      <w:r>
        <w:rPr>
          <w:rFonts w:hint="eastAsia" w:ascii="宋体" w:hAnsi="宋体" w:eastAsia="宋体" w:cs="宋体"/>
          <w:b/>
          <w:bCs/>
          <w:color w:val="auto"/>
          <w:sz w:val="30"/>
          <w:szCs w:val="30"/>
          <w:highlight w:val="none"/>
          <w:lang w:val="zh-CN"/>
        </w:rPr>
        <w:t>法定代表人授权书</w:t>
      </w:r>
      <w:bookmarkEnd w:id="517"/>
    </w:p>
    <w:p w14:paraId="531D5D96">
      <w:pPr>
        <w:autoSpaceDE w:val="0"/>
        <w:autoSpaceDN w:val="0"/>
        <w:adjustRightInd w:val="0"/>
        <w:spacing w:line="360" w:lineRule="auto"/>
        <w:jc w:val="center"/>
        <w:rPr>
          <w:rFonts w:ascii="宋体" w:hAnsi="宋体" w:eastAsia="宋体" w:cs="宋体"/>
          <w:color w:val="auto"/>
          <w:szCs w:val="28"/>
          <w:highlight w:val="none"/>
          <w:lang w:val="zh-CN"/>
        </w:rPr>
      </w:pPr>
    </w:p>
    <w:p w14:paraId="7084590D">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14:paraId="71199C3E">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东莞市石鼓净水有限公司2025年滤布滤池系统配件采购项目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DGDS2025-069</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5D78971B">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BC9B774">
      <w:pPr>
        <w:spacing w:before="120" w:after="120" w:line="360" w:lineRule="auto"/>
        <w:ind w:left="348" w:leftChars="136" w:hanging="62"/>
        <w:rPr>
          <w:rFonts w:ascii="宋体" w:hAnsi="宋体" w:eastAsia="宋体" w:cs="宋体"/>
          <w:color w:val="auto"/>
          <w:szCs w:val="24"/>
          <w:highlight w:val="none"/>
        </w:rPr>
      </w:pPr>
    </w:p>
    <w:p w14:paraId="67DE9D9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4D01F17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6D11A4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2DE0DE4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3B6CC5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4CF2D27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E762DF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FBF82F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044C7E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2E0256F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CFD3BC2"/>
                          <w:p w14:paraId="469BA573"/>
                          <w:p w14:paraId="35F374A2"/>
                          <w:p w14:paraId="4CB771C5"/>
                          <w:p w14:paraId="1667E0A9">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643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CFD3BC2"/>
                    <w:p w14:paraId="469BA573"/>
                    <w:p w14:paraId="35F374A2"/>
                    <w:p w14:paraId="4CB771C5"/>
                    <w:p w14:paraId="1667E0A9">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F8C5F59"/>
                          <w:p w14:paraId="710CA0D5"/>
                          <w:p w14:paraId="20E3473C"/>
                          <w:p w14:paraId="3CA36988"/>
                          <w:p w14:paraId="2C96ED3B">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438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F8C5F59"/>
                    <w:p w14:paraId="710CA0D5"/>
                    <w:p w14:paraId="20E3473C"/>
                    <w:p w14:paraId="3CA36988"/>
                    <w:p w14:paraId="2C96ED3B">
                      <w:pPr>
                        <w:jc w:val="center"/>
                        <w:rPr>
                          <w:rFonts w:hAnsi="宋体"/>
                        </w:rPr>
                      </w:pPr>
                      <w:r>
                        <w:rPr>
                          <w:rFonts w:hint="eastAsia" w:hAnsi="宋体"/>
                        </w:rPr>
                        <w:t>法定代表人身份证正面</w:t>
                      </w:r>
                    </w:p>
                  </w:txbxContent>
                </v:textbox>
              </v:shape>
            </w:pict>
          </mc:Fallback>
        </mc:AlternateContent>
      </w:r>
    </w:p>
    <w:p w14:paraId="545B82A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4E9512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8835F0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9F39B8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CFFA96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519CEF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AF5A42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ADE3E5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0EE613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7456"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1A3F9DC"/>
                          <w:p w14:paraId="6E7DD3E0">
                            <w:pPr>
                              <w:jc w:val="center"/>
                              <w:rPr>
                                <w:rFonts w:hAnsi="宋体"/>
                                <w:color w:val="FF0000"/>
                              </w:rPr>
                            </w:pPr>
                          </w:p>
                          <w:p w14:paraId="75CFBF7F">
                            <w:pPr>
                              <w:jc w:val="center"/>
                              <w:rPr>
                                <w:rFonts w:hAnsi="宋体"/>
                                <w:color w:val="FF0000"/>
                              </w:rPr>
                            </w:pPr>
                          </w:p>
                          <w:p w14:paraId="49340BB3">
                            <w:pPr>
                              <w:jc w:val="center"/>
                              <w:rPr>
                                <w:rFonts w:hAnsi="宋体"/>
                                <w:color w:val="FF0000"/>
                              </w:rPr>
                            </w:pPr>
                          </w:p>
                          <w:p w14:paraId="4753776D">
                            <w:pPr>
                              <w:jc w:val="center"/>
                            </w:pPr>
                            <w:r>
                              <w:rPr>
                                <w:rFonts w:hint="eastAsia" w:hAnsi="宋体"/>
                              </w:rPr>
                              <w:t>被授权人身份证反面</w:t>
                            </w:r>
                          </w:p>
                          <w:p w14:paraId="16C2E99F"/>
                          <w:p w14:paraId="3906322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745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21A3F9DC"/>
                    <w:p w14:paraId="6E7DD3E0">
                      <w:pPr>
                        <w:jc w:val="center"/>
                        <w:rPr>
                          <w:rFonts w:hAnsi="宋体"/>
                          <w:color w:val="FF0000"/>
                        </w:rPr>
                      </w:pPr>
                    </w:p>
                    <w:p w14:paraId="75CFBF7F">
                      <w:pPr>
                        <w:jc w:val="center"/>
                        <w:rPr>
                          <w:rFonts w:hAnsi="宋体"/>
                          <w:color w:val="FF0000"/>
                        </w:rPr>
                      </w:pPr>
                    </w:p>
                    <w:p w14:paraId="49340BB3">
                      <w:pPr>
                        <w:jc w:val="center"/>
                        <w:rPr>
                          <w:rFonts w:hAnsi="宋体"/>
                          <w:color w:val="FF0000"/>
                        </w:rPr>
                      </w:pPr>
                    </w:p>
                    <w:p w14:paraId="4753776D">
                      <w:pPr>
                        <w:jc w:val="center"/>
                      </w:pPr>
                      <w:r>
                        <w:rPr>
                          <w:rFonts w:hint="eastAsia" w:hAnsi="宋体"/>
                        </w:rPr>
                        <w:t>被授权人身份证反面</w:t>
                      </w:r>
                    </w:p>
                    <w:p w14:paraId="16C2E99F"/>
                    <w:p w14:paraId="39063229"/>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954A675"/>
                          <w:p w14:paraId="45F47476">
                            <w:pPr>
                              <w:jc w:val="center"/>
                              <w:rPr>
                                <w:rFonts w:hAnsi="宋体"/>
                                <w:color w:val="FF0000"/>
                              </w:rPr>
                            </w:pPr>
                          </w:p>
                          <w:p w14:paraId="4FB1BB32">
                            <w:pPr>
                              <w:jc w:val="center"/>
                              <w:rPr>
                                <w:rFonts w:hAnsi="宋体"/>
                                <w:color w:val="FF0000"/>
                              </w:rPr>
                            </w:pPr>
                          </w:p>
                          <w:p w14:paraId="417C0356">
                            <w:pPr>
                              <w:jc w:val="center"/>
                              <w:rPr>
                                <w:rFonts w:hAnsi="宋体"/>
                                <w:color w:val="FF0000"/>
                              </w:rPr>
                            </w:pPr>
                          </w:p>
                          <w:p w14:paraId="37CB087B">
                            <w:pPr>
                              <w:jc w:val="center"/>
                            </w:pPr>
                            <w:r>
                              <w:rPr>
                                <w:rFonts w:hint="eastAsia" w:hAnsi="宋体"/>
                              </w:rPr>
                              <w:t>被授权人身份证正面</w:t>
                            </w:r>
                          </w:p>
                          <w:p w14:paraId="5B627BB2"/>
                          <w:p w14:paraId="0138D55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540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954A675"/>
                    <w:p w14:paraId="45F47476">
                      <w:pPr>
                        <w:jc w:val="center"/>
                        <w:rPr>
                          <w:rFonts w:hAnsi="宋体"/>
                          <w:color w:val="FF0000"/>
                        </w:rPr>
                      </w:pPr>
                    </w:p>
                    <w:p w14:paraId="4FB1BB32">
                      <w:pPr>
                        <w:jc w:val="center"/>
                        <w:rPr>
                          <w:rFonts w:hAnsi="宋体"/>
                          <w:color w:val="FF0000"/>
                        </w:rPr>
                      </w:pPr>
                    </w:p>
                    <w:p w14:paraId="417C0356">
                      <w:pPr>
                        <w:jc w:val="center"/>
                        <w:rPr>
                          <w:rFonts w:hAnsi="宋体"/>
                          <w:color w:val="FF0000"/>
                        </w:rPr>
                      </w:pPr>
                    </w:p>
                    <w:p w14:paraId="37CB087B">
                      <w:pPr>
                        <w:jc w:val="center"/>
                      </w:pPr>
                      <w:r>
                        <w:rPr>
                          <w:rFonts w:hint="eastAsia" w:hAnsi="宋体"/>
                        </w:rPr>
                        <w:t>被授权人身份证正面</w:t>
                      </w:r>
                    </w:p>
                    <w:p w14:paraId="5B627BB2"/>
                    <w:p w14:paraId="0138D55E"/>
                  </w:txbxContent>
                </v:textbox>
              </v:shape>
            </w:pict>
          </mc:Fallback>
        </mc:AlternateContent>
      </w:r>
    </w:p>
    <w:p w14:paraId="578FA9D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F325C1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81BA6A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5AA2B2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ADBD9C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1D297CB">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9" w:type="first"/>
          <w:footerReference r:id="rId8" w:type="default"/>
          <w:pgSz w:w="11906" w:h="16838"/>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5E04DC8">
      <w:pPr>
        <w:pStyle w:val="4"/>
        <w:rPr>
          <w:rFonts w:hint="default" w:ascii="宋体" w:hAnsi="宋体" w:eastAsia="宋体" w:cs="宋体"/>
          <w:b/>
          <w:bCs w:val="0"/>
          <w:color w:val="auto"/>
          <w:kern w:val="0"/>
          <w:sz w:val="30"/>
          <w:szCs w:val="30"/>
          <w:highlight w:val="none"/>
        </w:rPr>
      </w:pPr>
      <w:bookmarkStart w:id="518" w:name="_Toc23745"/>
      <w:bookmarkStart w:id="519" w:name="_Toc3868"/>
      <w:bookmarkStart w:id="520" w:name="_Toc30070"/>
      <w:bookmarkStart w:id="521" w:name="_Toc26089"/>
      <w:bookmarkStart w:id="522" w:name="_Toc8338"/>
      <w:bookmarkStart w:id="523" w:name="_Toc140596933"/>
      <w:bookmarkStart w:id="524" w:name="_Toc142508373"/>
      <w:bookmarkStart w:id="525" w:name="_Toc94107214"/>
      <w:bookmarkStart w:id="526" w:name="_Toc1977730"/>
      <w:bookmarkStart w:id="527" w:name="_Toc104991880"/>
      <w:r>
        <w:rPr>
          <w:rFonts w:hint="default" w:ascii="宋体" w:hAnsi="宋体" w:eastAsia="宋体" w:cs="宋体"/>
          <w:b/>
          <w:bCs w:val="0"/>
          <w:color w:val="auto"/>
          <w:kern w:val="0"/>
          <w:sz w:val="30"/>
          <w:szCs w:val="30"/>
          <w:highlight w:val="none"/>
          <w:lang w:val="en-US" w:eastAsia="zh-CN"/>
        </w:rPr>
        <w:t>5.</w:t>
      </w:r>
      <w:r>
        <w:rPr>
          <w:rFonts w:hint="default" w:ascii="宋体" w:hAnsi="宋体" w:eastAsia="宋体" w:cs="宋体"/>
          <w:b/>
          <w:bCs w:val="0"/>
          <w:color w:val="auto"/>
          <w:kern w:val="0"/>
          <w:sz w:val="30"/>
          <w:szCs w:val="30"/>
          <w:highlight w:val="none"/>
        </w:rPr>
        <w:t>4 制造商资格声明和制造商售后服务承诺函及独家授权书</w:t>
      </w:r>
      <w:bookmarkEnd w:id="518"/>
      <w:bookmarkEnd w:id="519"/>
    </w:p>
    <w:p w14:paraId="594FD002">
      <w:pPr>
        <w:keepNext w:val="0"/>
        <w:keepLines w:val="0"/>
        <w:widowControl w:val="0"/>
        <w:suppressLineNumbers w:val="0"/>
        <w:autoSpaceDE w:val="0"/>
        <w:autoSpaceDN w:val="0"/>
        <w:adjustRightInd w:val="0"/>
        <w:snapToGrid w:val="0"/>
        <w:spacing w:before="164" w:beforeLines="50" w:beforeAutospacing="0" w:after="164" w:afterLines="50" w:afterAutospacing="0" w:line="360" w:lineRule="auto"/>
        <w:ind w:left="0" w:right="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（1）制造商资格声明</w:t>
      </w:r>
    </w:p>
    <w:p w14:paraId="071619BD">
      <w:pPr>
        <w:keepNext w:val="0"/>
        <w:keepLines w:val="0"/>
        <w:widowControl w:val="0"/>
        <w:suppressLineNumbers w:val="0"/>
        <w:autoSpaceDE w:val="0"/>
        <w:autoSpaceDN w:val="0"/>
        <w:adjustRightInd w:val="0"/>
        <w:spacing w:before="0" w:beforeAutospacing="0" w:after="0" w:afterAutospacing="0" w:line="360" w:lineRule="auto"/>
        <w:ind w:left="0" w:right="0" w:firstLine="517" w:firstLineChars="245"/>
        <w:jc w:val="left"/>
        <w:rPr>
          <w:rFonts w:hint="eastAsia" w:ascii="宋体" w:hAnsi="宋体" w:eastAsia="宋体" w:cs="宋体"/>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[投标人根据实际情况选用，本格式适用于：（1）</w:t>
      </w:r>
      <w:r>
        <w:rPr>
          <w:rFonts w:hint="eastAsia" w:ascii="宋体" w:hAnsi="宋体" w:eastAsia="宋体" w:cs="宋体"/>
          <w:b/>
          <w:bCs w:val="0"/>
          <w:color w:val="auto"/>
          <w:kern w:val="2"/>
          <w:sz w:val="21"/>
          <w:szCs w:val="21"/>
          <w:highlight w:val="none"/>
          <w:u w:val="single"/>
          <w:lang w:val="en-US" w:eastAsia="zh-CN" w:bidi="ar"/>
        </w:rPr>
        <w:t>投标人为在境内依法登记注册、能独立承担民事责任，具有生产制造所投纤维滤布能力的制造商时提供</w:t>
      </w:r>
      <w:r>
        <w:rPr>
          <w:rFonts w:hint="eastAsia" w:ascii="宋体" w:hAnsi="宋体" w:eastAsia="宋体" w:cs="宋体"/>
          <w:b/>
          <w:bCs w:val="0"/>
          <w:color w:val="auto"/>
          <w:kern w:val="2"/>
          <w:sz w:val="21"/>
          <w:szCs w:val="21"/>
          <w:highlight w:val="none"/>
          <w:lang w:val="en-US" w:eastAsia="zh-CN" w:bidi="ar"/>
        </w:rPr>
        <w:t>；（2）</w:t>
      </w:r>
      <w:r>
        <w:rPr>
          <w:rFonts w:hint="eastAsia" w:ascii="宋体" w:hAnsi="宋体" w:eastAsia="宋体" w:cs="宋体"/>
          <w:b/>
          <w:bCs w:val="0"/>
          <w:color w:val="auto"/>
          <w:kern w:val="2"/>
          <w:sz w:val="21"/>
          <w:szCs w:val="21"/>
          <w:highlight w:val="none"/>
          <w:u w:val="single"/>
          <w:lang w:val="en-US" w:eastAsia="zh-CN" w:bidi="ar"/>
        </w:rPr>
        <w:t>投标人为所投纤维滤布制造商直接就本次投标独家授权在境内依法登记注册成立、能独立承担民事责任的经销商时提供。</w:t>
      </w:r>
      <w:r>
        <w:rPr>
          <w:rFonts w:hint="eastAsia" w:ascii="宋体" w:hAnsi="宋体" w:eastAsia="宋体" w:cs="宋体"/>
          <w:b/>
          <w:bCs w:val="0"/>
          <w:color w:val="auto"/>
          <w:kern w:val="0"/>
          <w:sz w:val="21"/>
          <w:szCs w:val="21"/>
          <w:highlight w:val="none"/>
          <w:u w:val="single"/>
          <w:lang w:val="en-US" w:eastAsia="zh-CN" w:bidi="ar"/>
        </w:rPr>
        <w:t>]</w:t>
      </w:r>
    </w:p>
    <w:p w14:paraId="5CE4727D">
      <w:pPr>
        <w:keepNext w:val="0"/>
        <w:keepLines w:val="0"/>
        <w:widowControl w:val="0"/>
        <w:numPr>
          <w:ilvl w:val="0"/>
          <w:numId w:val="2"/>
        </w:numPr>
        <w:suppressLineNumbers w:val="0"/>
        <w:tabs>
          <w:tab w:val="left" w:pos="426"/>
          <w:tab w:val="left" w:pos="2700"/>
        </w:tabs>
        <w:autoSpaceDE w:val="0"/>
        <w:autoSpaceDN/>
        <w:adjustRightInd w:val="0"/>
        <w:snapToGrid w:val="0"/>
        <w:spacing w:before="0" w:beforeAutospacing="0" w:after="0" w:afterAutospacing="0" w:line="360" w:lineRule="auto"/>
        <w:ind w:left="720" w:right="0" w:hanging="7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名称及概况：</w:t>
      </w:r>
    </w:p>
    <w:p w14:paraId="2BB1EBDF">
      <w:pPr>
        <w:keepNext w:val="0"/>
        <w:keepLines w:val="0"/>
        <w:widowControl w:val="0"/>
        <w:numPr>
          <w:ilvl w:val="0"/>
          <w:numId w:val="3"/>
        </w:numPr>
        <w:suppressLineNumbers w:val="0"/>
        <w:tabs>
          <w:tab w:val="left" w:pos="426"/>
        </w:tabs>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产品制造商名称：</w:t>
      </w:r>
      <w:r>
        <w:rPr>
          <w:rFonts w:hint="eastAsia" w:ascii="宋体" w:hAnsi="宋体" w:eastAsia="宋体" w:cs="宋体"/>
          <w:color w:val="auto"/>
          <w:kern w:val="0"/>
          <w:sz w:val="21"/>
          <w:szCs w:val="21"/>
          <w:highlight w:val="none"/>
          <w:u w:val="single"/>
          <w:lang w:val="en-US" w:eastAsia="zh-CN" w:bidi="ar"/>
        </w:rPr>
        <w:t xml:space="preserve">                          </w:t>
      </w:r>
    </w:p>
    <w:p w14:paraId="61B8B31C">
      <w:pPr>
        <w:keepNext w:val="0"/>
        <w:keepLines w:val="0"/>
        <w:widowControl w:val="0"/>
        <w:numPr>
          <w:ilvl w:val="0"/>
          <w:numId w:val="3"/>
        </w:numPr>
        <w:suppressLineNumbers w:val="0"/>
        <w:tabs>
          <w:tab w:val="left" w:pos="426"/>
        </w:tabs>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总部地址：</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邮政编码：</w:t>
      </w:r>
      <w:r>
        <w:rPr>
          <w:rFonts w:hint="eastAsia" w:ascii="宋体" w:hAnsi="宋体" w:eastAsia="宋体" w:cs="宋体"/>
          <w:color w:val="auto"/>
          <w:kern w:val="0"/>
          <w:sz w:val="21"/>
          <w:szCs w:val="21"/>
          <w:highlight w:val="none"/>
          <w:u w:val="single"/>
          <w:lang w:val="en-US" w:eastAsia="zh-CN" w:bidi="ar"/>
        </w:rPr>
        <w:t xml:space="preserve">           </w:t>
      </w:r>
    </w:p>
    <w:p w14:paraId="598C4AB1">
      <w:pPr>
        <w:keepNext w:val="0"/>
        <w:keepLines w:val="0"/>
        <w:widowControl w:val="0"/>
        <w:suppressLineNumbers w:val="0"/>
        <w:tabs>
          <w:tab w:val="left" w:pos="426"/>
          <w:tab w:val="left" w:pos="900"/>
        </w:tabs>
        <w:autoSpaceDE w:val="0"/>
        <w:autoSpaceDN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电话号码：</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传真：</w:t>
      </w:r>
      <w:r>
        <w:rPr>
          <w:rFonts w:hint="eastAsia" w:ascii="宋体" w:hAnsi="宋体" w:eastAsia="宋体" w:cs="宋体"/>
          <w:color w:val="auto"/>
          <w:kern w:val="0"/>
          <w:sz w:val="21"/>
          <w:szCs w:val="21"/>
          <w:highlight w:val="none"/>
          <w:u w:val="single"/>
          <w:lang w:val="en-US" w:eastAsia="zh-CN" w:bidi="ar"/>
        </w:rPr>
        <w:t xml:space="preserve">           </w:t>
      </w:r>
    </w:p>
    <w:p w14:paraId="166D4792">
      <w:pPr>
        <w:keepNext w:val="0"/>
        <w:keepLines w:val="0"/>
        <w:widowControl w:val="0"/>
        <w:numPr>
          <w:ilvl w:val="0"/>
          <w:numId w:val="3"/>
        </w:numPr>
        <w:suppressLineNumbers w:val="0"/>
        <w:tabs>
          <w:tab w:val="left" w:pos="426"/>
        </w:tabs>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成立和/或注册日期：</w:t>
      </w:r>
      <w:r>
        <w:rPr>
          <w:rFonts w:hint="eastAsia" w:ascii="宋体" w:hAnsi="宋体" w:eastAsia="宋体" w:cs="宋体"/>
          <w:color w:val="auto"/>
          <w:kern w:val="0"/>
          <w:sz w:val="21"/>
          <w:szCs w:val="21"/>
          <w:highlight w:val="none"/>
          <w:u w:val="single"/>
          <w:lang w:val="en-US" w:eastAsia="zh-CN" w:bidi="ar"/>
        </w:rPr>
        <w:t xml:space="preserve">                   </w:t>
      </w:r>
    </w:p>
    <w:p w14:paraId="479457F6">
      <w:pPr>
        <w:keepNext w:val="0"/>
        <w:keepLines w:val="0"/>
        <w:widowControl w:val="0"/>
        <w:numPr>
          <w:ilvl w:val="0"/>
          <w:numId w:val="3"/>
        </w:numPr>
        <w:suppressLineNumbers w:val="0"/>
        <w:tabs>
          <w:tab w:val="left" w:pos="426"/>
        </w:tabs>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法定代表人姓名：</w:t>
      </w:r>
      <w:r>
        <w:rPr>
          <w:rFonts w:hint="eastAsia" w:ascii="宋体" w:hAnsi="宋体" w:eastAsia="宋体" w:cs="宋体"/>
          <w:color w:val="auto"/>
          <w:kern w:val="0"/>
          <w:sz w:val="21"/>
          <w:szCs w:val="21"/>
          <w:highlight w:val="none"/>
          <w:u w:val="single"/>
          <w:lang w:val="en-US" w:eastAsia="zh-CN" w:bidi="ar"/>
        </w:rPr>
        <w:t xml:space="preserve">            </w:t>
      </w:r>
    </w:p>
    <w:p w14:paraId="4E9BCBBA">
      <w:pPr>
        <w:keepNext w:val="0"/>
        <w:keepLines w:val="0"/>
        <w:widowControl w:val="0"/>
        <w:numPr>
          <w:ilvl w:val="0"/>
          <w:numId w:val="3"/>
        </w:numPr>
        <w:suppressLineNumbers w:val="0"/>
        <w:tabs>
          <w:tab w:val="left" w:pos="426"/>
        </w:tabs>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产品制造商代表姓名、联系电话和地址：</w:t>
      </w:r>
    </w:p>
    <w:p w14:paraId="7D445E1F">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p>
    <w:p w14:paraId="26934B4F">
      <w:pPr>
        <w:keepNext w:val="0"/>
        <w:keepLines w:val="0"/>
        <w:widowControl w:val="0"/>
        <w:numPr>
          <w:ilvl w:val="0"/>
          <w:numId w:val="2"/>
        </w:numPr>
        <w:suppressLineNumbers w:val="0"/>
        <w:tabs>
          <w:tab w:val="left" w:pos="426"/>
          <w:tab w:val="left" w:pos="2700"/>
        </w:tabs>
        <w:autoSpaceDE w:val="0"/>
        <w:autoSpaceDN/>
        <w:adjustRightInd w:val="0"/>
        <w:snapToGrid w:val="0"/>
        <w:spacing w:before="0" w:beforeAutospacing="0" w:after="0" w:afterAutospacing="0" w:line="360" w:lineRule="auto"/>
        <w:ind w:left="720" w:right="0" w:hanging="7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(1)制造投标货物的主要设备、设施及有关情况：</w:t>
      </w:r>
    </w:p>
    <w:tbl>
      <w:tblPr>
        <w:tblStyle w:val="37"/>
        <w:tblW w:w="0" w:type="auto"/>
        <w:tblInd w:w="26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276"/>
        <w:gridCol w:w="1701"/>
        <w:gridCol w:w="1417"/>
        <w:gridCol w:w="1276"/>
        <w:gridCol w:w="1276"/>
        <w:gridCol w:w="1100"/>
      </w:tblGrid>
      <w:tr w14:paraId="6490F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276" w:type="dxa"/>
            <w:tcBorders>
              <w:top w:val="single" w:color="auto" w:sz="12" w:space="0"/>
              <w:left w:val="single" w:color="auto" w:sz="12" w:space="0"/>
              <w:bottom w:val="single" w:color="auto" w:sz="6" w:space="0"/>
              <w:right w:val="single" w:color="auto" w:sz="6" w:space="0"/>
            </w:tcBorders>
            <w:shd w:val="clear" w:color="auto" w:fill="auto"/>
            <w:vAlign w:val="center"/>
          </w:tcPr>
          <w:p w14:paraId="6B04B10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制造投标货物的工厂名称</w:t>
            </w:r>
          </w:p>
        </w:tc>
        <w:tc>
          <w:tcPr>
            <w:tcW w:w="1701" w:type="dxa"/>
            <w:tcBorders>
              <w:top w:val="single" w:color="auto" w:sz="12" w:space="0"/>
              <w:left w:val="single" w:color="auto" w:sz="6" w:space="0"/>
              <w:bottom w:val="single" w:color="auto" w:sz="6" w:space="0"/>
              <w:right w:val="single" w:color="auto" w:sz="6" w:space="0"/>
            </w:tcBorders>
            <w:shd w:val="clear" w:color="auto" w:fill="auto"/>
            <w:vAlign w:val="center"/>
          </w:tcPr>
          <w:p w14:paraId="32A85E4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制造投标货物的工厂地址</w:t>
            </w:r>
          </w:p>
        </w:tc>
        <w:tc>
          <w:tcPr>
            <w:tcW w:w="1417" w:type="dxa"/>
            <w:tcBorders>
              <w:top w:val="single" w:color="auto" w:sz="12" w:space="0"/>
              <w:left w:val="single" w:color="auto" w:sz="6" w:space="0"/>
              <w:bottom w:val="single" w:color="auto" w:sz="6" w:space="0"/>
              <w:right w:val="single" w:color="auto" w:sz="6" w:space="0"/>
            </w:tcBorders>
            <w:shd w:val="clear" w:color="auto" w:fill="auto"/>
            <w:vAlign w:val="center"/>
          </w:tcPr>
          <w:p w14:paraId="0BF08FC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制造投标货物的主要生产设备设施名称及数量</w:t>
            </w:r>
          </w:p>
        </w:tc>
        <w:tc>
          <w:tcPr>
            <w:tcW w:w="1276" w:type="dxa"/>
            <w:tcBorders>
              <w:top w:val="single" w:color="auto" w:sz="12" w:space="0"/>
              <w:left w:val="single" w:color="auto" w:sz="6" w:space="0"/>
              <w:bottom w:val="single" w:color="auto" w:sz="6" w:space="0"/>
              <w:right w:val="single" w:color="auto" w:sz="6" w:space="0"/>
            </w:tcBorders>
            <w:shd w:val="clear" w:color="auto" w:fill="auto"/>
            <w:vAlign w:val="center"/>
          </w:tcPr>
          <w:p w14:paraId="612A547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购买年份</w:t>
            </w:r>
          </w:p>
        </w:tc>
        <w:tc>
          <w:tcPr>
            <w:tcW w:w="1276" w:type="dxa"/>
            <w:tcBorders>
              <w:top w:val="single" w:color="auto" w:sz="12" w:space="0"/>
              <w:left w:val="single" w:color="auto" w:sz="6" w:space="0"/>
              <w:bottom w:val="single" w:color="auto" w:sz="6" w:space="0"/>
              <w:right w:val="single" w:color="auto" w:sz="6" w:space="0"/>
            </w:tcBorders>
            <w:shd w:val="clear" w:color="auto" w:fill="auto"/>
            <w:vAlign w:val="center"/>
          </w:tcPr>
          <w:p w14:paraId="0729905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年生产能力</w:t>
            </w:r>
          </w:p>
        </w:tc>
        <w:tc>
          <w:tcPr>
            <w:tcW w:w="1100" w:type="dxa"/>
            <w:tcBorders>
              <w:top w:val="single" w:color="auto" w:sz="12" w:space="0"/>
              <w:left w:val="single" w:color="auto" w:sz="6" w:space="0"/>
              <w:bottom w:val="single" w:color="auto" w:sz="6" w:space="0"/>
              <w:right w:val="single" w:color="auto" w:sz="12" w:space="0"/>
            </w:tcBorders>
            <w:shd w:val="clear" w:color="auto" w:fill="auto"/>
            <w:vAlign w:val="center"/>
          </w:tcPr>
          <w:p w14:paraId="25D9E23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职工人数</w:t>
            </w:r>
          </w:p>
        </w:tc>
      </w:tr>
      <w:tr w14:paraId="6D9F0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276" w:type="dxa"/>
            <w:tcBorders>
              <w:top w:val="single" w:color="auto" w:sz="6" w:space="0"/>
              <w:left w:val="single" w:color="auto" w:sz="12" w:space="0"/>
              <w:bottom w:val="single" w:color="auto" w:sz="6" w:space="0"/>
              <w:right w:val="single" w:color="auto" w:sz="6" w:space="0"/>
            </w:tcBorders>
            <w:shd w:val="clear" w:color="auto" w:fill="auto"/>
            <w:vAlign w:val="center"/>
          </w:tcPr>
          <w:p w14:paraId="0FE844A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shd w:val="clear" w:color="auto" w:fill="auto"/>
            <w:vAlign w:val="center"/>
          </w:tcPr>
          <w:p w14:paraId="45B68B6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7C8C7AD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14:paraId="6CE7157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14:paraId="05E5608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0" w:type="dxa"/>
            <w:tcBorders>
              <w:top w:val="single" w:color="auto" w:sz="6" w:space="0"/>
              <w:left w:val="single" w:color="auto" w:sz="6" w:space="0"/>
              <w:bottom w:val="single" w:color="auto" w:sz="6" w:space="0"/>
              <w:right w:val="single" w:color="auto" w:sz="12" w:space="0"/>
            </w:tcBorders>
            <w:shd w:val="clear" w:color="auto" w:fill="auto"/>
            <w:vAlign w:val="center"/>
          </w:tcPr>
          <w:p w14:paraId="50274A0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2478F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8" w:hRule="atLeast"/>
        </w:trPr>
        <w:tc>
          <w:tcPr>
            <w:tcW w:w="1276" w:type="dxa"/>
            <w:tcBorders>
              <w:top w:val="single" w:color="auto" w:sz="6" w:space="0"/>
              <w:left w:val="single" w:color="auto" w:sz="12" w:space="0"/>
              <w:bottom w:val="single" w:color="auto" w:sz="12" w:space="0"/>
              <w:right w:val="single" w:color="auto" w:sz="6" w:space="0"/>
            </w:tcBorders>
            <w:shd w:val="clear" w:color="auto" w:fill="auto"/>
            <w:vAlign w:val="center"/>
          </w:tcPr>
          <w:p w14:paraId="34C0E27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701" w:type="dxa"/>
            <w:tcBorders>
              <w:top w:val="single" w:color="auto" w:sz="6" w:space="0"/>
              <w:left w:val="single" w:color="auto" w:sz="6" w:space="0"/>
              <w:bottom w:val="single" w:color="auto" w:sz="12" w:space="0"/>
              <w:right w:val="single" w:color="auto" w:sz="6" w:space="0"/>
            </w:tcBorders>
            <w:shd w:val="clear" w:color="auto" w:fill="auto"/>
            <w:vAlign w:val="center"/>
          </w:tcPr>
          <w:p w14:paraId="64AD596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shd w:val="clear" w:color="auto" w:fill="auto"/>
            <w:vAlign w:val="center"/>
          </w:tcPr>
          <w:p w14:paraId="195E60B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76" w:type="dxa"/>
            <w:tcBorders>
              <w:top w:val="single" w:color="auto" w:sz="6" w:space="0"/>
              <w:left w:val="single" w:color="auto" w:sz="6" w:space="0"/>
              <w:bottom w:val="single" w:color="auto" w:sz="12" w:space="0"/>
              <w:right w:val="single" w:color="auto" w:sz="6" w:space="0"/>
            </w:tcBorders>
            <w:shd w:val="clear" w:color="auto" w:fill="auto"/>
            <w:vAlign w:val="center"/>
          </w:tcPr>
          <w:p w14:paraId="4C22EBC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76" w:type="dxa"/>
            <w:tcBorders>
              <w:top w:val="single" w:color="auto" w:sz="6" w:space="0"/>
              <w:left w:val="single" w:color="auto" w:sz="6" w:space="0"/>
              <w:bottom w:val="single" w:color="auto" w:sz="12" w:space="0"/>
              <w:right w:val="single" w:color="auto" w:sz="6" w:space="0"/>
            </w:tcBorders>
            <w:shd w:val="clear" w:color="auto" w:fill="auto"/>
            <w:vAlign w:val="center"/>
          </w:tcPr>
          <w:p w14:paraId="731E8E9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0" w:type="dxa"/>
            <w:tcBorders>
              <w:top w:val="single" w:color="auto" w:sz="6" w:space="0"/>
              <w:left w:val="single" w:color="auto" w:sz="6" w:space="0"/>
              <w:bottom w:val="single" w:color="auto" w:sz="12" w:space="0"/>
              <w:right w:val="single" w:color="auto" w:sz="12" w:space="0"/>
            </w:tcBorders>
            <w:shd w:val="clear" w:color="auto" w:fill="auto"/>
            <w:vAlign w:val="center"/>
          </w:tcPr>
          <w:p w14:paraId="1E10E39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573C5076">
      <w:pPr>
        <w:keepNext w:val="0"/>
        <w:keepLines w:val="0"/>
        <w:widowControl w:val="0"/>
        <w:suppressLineNumbers w:val="0"/>
        <w:tabs>
          <w:tab w:val="left" w:pos="426"/>
          <w:tab w:val="left" w:pos="2700"/>
        </w:tabs>
        <w:autoSpaceDE w:val="0"/>
        <w:autoSpaceDN/>
        <w:adjustRightInd w:val="0"/>
        <w:snapToGrid w:val="0"/>
        <w:spacing w:before="0" w:beforeAutospacing="0" w:after="0" w:afterAutospacing="0" w:line="360" w:lineRule="auto"/>
        <w:ind w:left="720" w:right="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53DFCA8F">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358"/>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(2)投标货物中本制造商不生产，而需从其它制造商购买的主要零部件：</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085"/>
        <w:gridCol w:w="3101"/>
        <w:gridCol w:w="3101"/>
      </w:tblGrid>
      <w:tr w14:paraId="34C1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1"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6A49872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主要零部件名称</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2B9FA2AD">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制造厂名称</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6EB90D87">
            <w:pPr>
              <w:keepNext w:val="0"/>
              <w:keepLines w:val="0"/>
              <w:widowControl w:val="0"/>
              <w:suppressLineNumbers w:val="0"/>
              <w:autoSpaceDE w:val="0"/>
              <w:autoSpaceDN w:val="0"/>
              <w:adjustRightInd w:val="0"/>
              <w:spacing w:before="0" w:beforeAutospacing="0" w:after="0" w:afterAutospacing="0" w:line="360" w:lineRule="auto"/>
              <w:ind w:left="0" w:right="0" w:firstLine="1050" w:firstLineChars="5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r>
      <w:tr w14:paraId="279B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7"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28991C4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5C9FE9E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068434E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1DF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00871CA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3A0CF53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022FB76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3AEF55CB">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3、易损件供应商的名称和地址： </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095"/>
        <w:gridCol w:w="3097"/>
        <w:gridCol w:w="3095"/>
      </w:tblGrid>
      <w:tr w14:paraId="4A17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662EDF4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易损件名称</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7B453D4C">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1BA9C099">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r>
      <w:tr w14:paraId="4E2F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332381A2">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7D5AAB8F">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A74274E">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p>
        </w:tc>
      </w:tr>
      <w:tr w14:paraId="1760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42ADBE1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24CB4A0F">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A644F50">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r>
    </w:tbl>
    <w:p w14:paraId="630B1952">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4、近三年该货物主要销售给国内、外主要客户的名称地址：</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095"/>
        <w:gridCol w:w="3097"/>
        <w:gridCol w:w="3095"/>
      </w:tblGrid>
      <w:tr w14:paraId="7190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49A73C99">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客户名称</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04EECF17">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销售货物</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1D675484">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w:t>
            </w:r>
          </w:p>
        </w:tc>
      </w:tr>
      <w:tr w14:paraId="31BE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668EEED">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4A358410">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6D99480">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p>
        </w:tc>
      </w:tr>
      <w:tr w14:paraId="73A9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3B790247">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58F41CDB">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3F3188C">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r>
    </w:tbl>
    <w:p w14:paraId="2C01C340">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0439C5A0">
      <w:pPr>
        <w:keepNext w:val="0"/>
        <w:keepLines w:val="0"/>
        <w:widowControl w:val="0"/>
        <w:suppressLineNumbers w:val="0"/>
        <w:autoSpaceDE w:val="0"/>
        <w:autoSpaceDN/>
        <w:adjustRightIn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5、其他情况：(公司简介、技术力量、本制造商生产投标货物的经验等)</w:t>
      </w:r>
    </w:p>
    <w:p w14:paraId="3BB8522E">
      <w:pPr>
        <w:keepNext w:val="0"/>
        <w:keepLines w:val="0"/>
        <w:widowControl w:val="0"/>
        <w:suppressLineNumbers w:val="0"/>
        <w:autoSpaceDE w:val="0"/>
        <w:autoSpaceDN/>
        <w:adjustRightInd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 xml:space="preserve">                                                                         </w:t>
      </w:r>
    </w:p>
    <w:p w14:paraId="3BD48A2E">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兹证明上述声明是真实的、正确的，并提供了全部能提供的资料和数据，我们同意遵照贵方要求出示有关证明文件。</w:t>
      </w:r>
    </w:p>
    <w:p w14:paraId="3396100C">
      <w:pPr>
        <w:keepNext w:val="0"/>
        <w:keepLines w:val="0"/>
        <w:widowControl w:val="0"/>
        <w:suppressLineNumbers w:val="0"/>
        <w:autoSpaceDE w:val="0"/>
        <w:autoSpaceDN/>
        <w:adjustRightInd w:val="0"/>
        <w:spacing w:before="0" w:beforeAutospacing="0" w:after="0" w:afterAutospacing="0" w:line="360" w:lineRule="auto"/>
        <w:ind w:left="567" w:leftChars="27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98A24EF">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产品制造商名称：</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（境内工商注册的产品制造商必须同时加盖法人公章）</w:t>
      </w:r>
    </w:p>
    <w:p w14:paraId="6F0D2D93">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（签名或盖私章）</w:t>
      </w:r>
    </w:p>
    <w:p w14:paraId="49E1333D">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签署人职务：</w:t>
      </w:r>
      <w:r>
        <w:rPr>
          <w:rFonts w:hint="eastAsia" w:ascii="宋体" w:hAnsi="宋体" w:eastAsia="宋体" w:cs="宋体"/>
          <w:color w:val="auto"/>
          <w:kern w:val="0"/>
          <w:sz w:val="21"/>
          <w:szCs w:val="21"/>
          <w:highlight w:val="none"/>
          <w:u w:val="single"/>
          <w:lang w:val="en-US" w:eastAsia="zh-CN" w:bidi="ar"/>
        </w:rPr>
        <w:t xml:space="preserve">                                     </w:t>
      </w:r>
    </w:p>
    <w:p w14:paraId="46BDB47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传真：</w:t>
      </w:r>
      <w:r>
        <w:rPr>
          <w:rFonts w:hint="eastAsia" w:ascii="宋体" w:hAnsi="宋体" w:eastAsia="宋体" w:cs="宋体"/>
          <w:color w:val="auto"/>
          <w:kern w:val="0"/>
          <w:sz w:val="21"/>
          <w:szCs w:val="21"/>
          <w:highlight w:val="none"/>
          <w:u w:val="single"/>
          <w:lang w:val="en-US" w:eastAsia="zh-CN" w:bidi="ar"/>
        </w:rPr>
        <w:t xml:space="preserve">                                          </w:t>
      </w:r>
    </w:p>
    <w:p w14:paraId="3E49A2E8">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电话：</w:t>
      </w:r>
      <w:r>
        <w:rPr>
          <w:rFonts w:hint="eastAsia" w:ascii="宋体" w:hAnsi="宋体" w:eastAsia="宋体" w:cs="宋体"/>
          <w:color w:val="auto"/>
          <w:kern w:val="0"/>
          <w:sz w:val="21"/>
          <w:szCs w:val="21"/>
          <w:highlight w:val="none"/>
          <w:u w:val="single"/>
          <w:lang w:val="en-US" w:eastAsia="zh-CN" w:bidi="ar"/>
        </w:rPr>
        <w:t xml:space="preserve">                                          </w:t>
      </w:r>
    </w:p>
    <w:p w14:paraId="4743A89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网址：</w:t>
      </w:r>
      <w:r>
        <w:rPr>
          <w:rFonts w:hint="eastAsia" w:ascii="宋体" w:hAnsi="宋体" w:eastAsia="宋体" w:cs="宋体"/>
          <w:color w:val="auto"/>
          <w:kern w:val="0"/>
          <w:sz w:val="21"/>
          <w:szCs w:val="21"/>
          <w:highlight w:val="none"/>
          <w:u w:val="single"/>
          <w:lang w:val="en-US" w:eastAsia="zh-CN" w:bidi="ar"/>
        </w:rPr>
        <w:t xml:space="preserve">                                          </w:t>
      </w:r>
    </w:p>
    <w:p w14:paraId="7894D01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电子邮箱：</w:t>
      </w:r>
      <w:r>
        <w:rPr>
          <w:rFonts w:hint="eastAsia" w:ascii="宋体" w:hAnsi="宋体" w:eastAsia="宋体" w:cs="宋体"/>
          <w:color w:val="auto"/>
          <w:kern w:val="0"/>
          <w:sz w:val="21"/>
          <w:szCs w:val="21"/>
          <w:highlight w:val="none"/>
          <w:u w:val="single"/>
          <w:lang w:val="en-US" w:eastAsia="zh-CN" w:bidi="ar"/>
        </w:rPr>
        <w:t xml:space="preserve">                                      </w:t>
      </w:r>
    </w:p>
    <w:p w14:paraId="334555FF">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联系地址：</w:t>
      </w:r>
      <w:r>
        <w:rPr>
          <w:rFonts w:hint="eastAsia" w:ascii="宋体" w:hAnsi="宋体" w:eastAsia="宋体" w:cs="宋体"/>
          <w:color w:val="auto"/>
          <w:kern w:val="0"/>
          <w:sz w:val="21"/>
          <w:szCs w:val="21"/>
          <w:highlight w:val="none"/>
          <w:u w:val="single"/>
          <w:lang w:val="en-US" w:eastAsia="zh-CN" w:bidi="ar"/>
        </w:rPr>
        <w:t xml:space="preserve">                                      </w:t>
      </w:r>
    </w:p>
    <w:p w14:paraId="02870D97">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日期：</w:t>
      </w:r>
      <w:r>
        <w:rPr>
          <w:rFonts w:hint="eastAsia" w:ascii="宋体" w:hAnsi="宋体" w:eastAsia="宋体" w:cs="宋体"/>
          <w:color w:val="auto"/>
          <w:kern w:val="0"/>
          <w:sz w:val="21"/>
          <w:szCs w:val="21"/>
          <w:highlight w:val="none"/>
          <w:u w:val="single"/>
          <w:lang w:val="en-US" w:eastAsia="zh-CN" w:bidi="ar"/>
        </w:rPr>
        <w:t xml:space="preserve">                                          </w:t>
      </w:r>
    </w:p>
    <w:p w14:paraId="6CEAEAB4">
      <w:pPr>
        <w:keepNext w:val="0"/>
        <w:keepLines w:val="0"/>
        <w:widowControl w:val="0"/>
        <w:suppressLineNumbers w:val="0"/>
        <w:autoSpaceDE w:val="0"/>
        <w:autoSpaceDN w:val="0"/>
        <w:adjustRightInd w:val="0"/>
        <w:spacing w:before="0" w:beforeAutospacing="0" w:after="0" w:afterAutospacing="0" w:line="360" w:lineRule="auto"/>
        <w:ind w:left="0" w:right="0" w:firstLine="6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 xml:space="preserve"> </w:t>
      </w:r>
    </w:p>
    <w:p w14:paraId="082F2349">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r>
        <w:rPr>
          <w:rFonts w:hint="eastAsia" w:ascii="宋体" w:hAnsi="宋体" w:eastAsia="宋体" w:cs="宋体"/>
          <w:b/>
          <w:color w:val="auto"/>
          <w:kern w:val="2"/>
          <w:sz w:val="21"/>
          <w:szCs w:val="21"/>
          <w:highlight w:val="none"/>
          <w:lang w:val="en-US" w:eastAsia="zh-CN"/>
        </w:rPr>
        <w:t>请按上述格式出具本声明</w:t>
      </w:r>
      <w:r>
        <w:rPr>
          <w:rFonts w:hint="eastAsia" w:ascii="宋体" w:hAnsi="宋体" w:eastAsia="宋体" w:cs="宋体"/>
          <w:b/>
          <w:color w:val="auto"/>
          <w:szCs w:val="21"/>
          <w:highlight w:val="none"/>
        </w:rPr>
        <w:t>，</w:t>
      </w:r>
      <w:r>
        <w:rPr>
          <w:rFonts w:hint="eastAsia" w:ascii="宋体" w:hAnsi="宋体" w:eastAsia="宋体" w:cs="宋体"/>
          <w:b/>
          <w:bCs w:val="0"/>
          <w:color w:val="auto"/>
          <w:kern w:val="2"/>
          <w:sz w:val="21"/>
          <w:szCs w:val="21"/>
          <w:highlight w:val="none"/>
          <w:lang w:val="en-US" w:eastAsia="zh-CN" w:bidi="ar"/>
        </w:rPr>
        <w:t>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0DE1F6EF">
      <w:pPr>
        <w:keepNext w:val="0"/>
        <w:keepLines w:val="0"/>
        <w:pageBreakBefore/>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bCs w:val="0"/>
          <w:color w:val="auto"/>
          <w:sz w:val="21"/>
          <w:szCs w:val="21"/>
          <w:highlight w:val="none"/>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b/>
          <w:bCs w:val="0"/>
          <w:color w:val="auto"/>
          <w:kern w:val="0"/>
          <w:sz w:val="21"/>
          <w:szCs w:val="21"/>
          <w:highlight w:val="none"/>
          <w:lang w:val="en-US" w:eastAsia="zh-CN" w:bidi="ar"/>
        </w:rPr>
        <w:t>制造商资格声明</w:t>
      </w:r>
    </w:p>
    <w:p w14:paraId="67FA1844">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b/>
          <w:bCs w:val="0"/>
          <w:color w:val="auto"/>
          <w:kern w:val="0"/>
          <w:sz w:val="21"/>
          <w:szCs w:val="21"/>
          <w:highlight w:val="none"/>
          <w:lang w:val="en-US" w:eastAsia="zh-CN" w:bidi="ar"/>
        </w:rPr>
        <w:t>（投标人根据实际情况选用，本格式适用于：</w:t>
      </w:r>
      <w:r>
        <w:rPr>
          <w:rFonts w:hint="eastAsia" w:ascii="宋体" w:hAnsi="宋体" w:eastAsia="宋体" w:cs="宋体"/>
          <w:b/>
          <w:bCs w:val="0"/>
          <w:color w:val="auto"/>
          <w:kern w:val="0"/>
          <w:sz w:val="21"/>
          <w:szCs w:val="21"/>
          <w:highlight w:val="none"/>
          <w:u w:val="single"/>
          <w:lang w:val="en-US" w:eastAsia="zh-CN" w:bidi="ar"/>
        </w:rPr>
        <w:t>境外品牌境外生产的所投纤维滤布制造商通过境内的办事机构</w:t>
      </w:r>
      <w:r>
        <w:rPr>
          <w:rFonts w:hint="eastAsia" w:ascii="宋体" w:hAnsi="宋体" w:eastAsia="宋体" w:cs="宋体"/>
          <w:b/>
          <w:color w:val="auto"/>
          <w:kern w:val="2"/>
          <w:sz w:val="21"/>
          <w:szCs w:val="21"/>
          <w:highlight w:val="none"/>
          <w:u w:val="single"/>
        </w:rPr>
        <w:t>独家</w:t>
      </w:r>
      <w:r>
        <w:rPr>
          <w:rFonts w:hint="eastAsia" w:ascii="宋体" w:hAnsi="宋体" w:eastAsia="宋体" w:cs="宋体"/>
          <w:b/>
          <w:bCs w:val="0"/>
          <w:color w:val="auto"/>
          <w:kern w:val="2"/>
          <w:sz w:val="21"/>
          <w:szCs w:val="21"/>
          <w:highlight w:val="none"/>
          <w:u w:val="single"/>
          <w:lang w:val="en-US" w:eastAsia="zh-CN" w:bidi="ar"/>
        </w:rPr>
        <w:t>授权在境内依法登记注册成立、能独立承担民事责任的经销商参与投标时提供</w:t>
      </w:r>
      <w:r>
        <w:rPr>
          <w:rFonts w:hint="eastAsia" w:ascii="宋体" w:hAnsi="宋体" w:eastAsia="宋体" w:cs="宋体"/>
          <w:b/>
          <w:bCs w:val="0"/>
          <w:color w:val="auto"/>
          <w:kern w:val="2"/>
          <w:sz w:val="21"/>
          <w:szCs w:val="21"/>
          <w:highlight w:val="none"/>
          <w:lang w:val="en-US" w:eastAsia="zh-CN" w:bidi="ar"/>
        </w:rPr>
        <w:t>。</w:t>
      </w:r>
      <w:r>
        <w:rPr>
          <w:rFonts w:hint="eastAsia" w:ascii="宋体" w:hAnsi="宋体" w:eastAsia="宋体" w:cs="宋体"/>
          <w:b/>
          <w:bCs w:val="0"/>
          <w:color w:val="auto"/>
          <w:kern w:val="0"/>
          <w:sz w:val="21"/>
          <w:szCs w:val="21"/>
          <w:highlight w:val="none"/>
          <w:lang w:val="en-US" w:eastAsia="zh-CN" w:bidi="ar"/>
        </w:rPr>
        <w:t>）</w:t>
      </w:r>
    </w:p>
    <w:p w14:paraId="4271CE54">
      <w:pPr>
        <w:keepNext w:val="0"/>
        <w:keepLines w:val="0"/>
        <w:widowControl w:val="0"/>
        <w:numPr>
          <w:ilvl w:val="0"/>
          <w:numId w:val="4"/>
        </w:numPr>
        <w:suppressLineNumbers w:val="0"/>
        <w:tabs>
          <w:tab w:val="left" w:pos="567"/>
          <w:tab w:val="left" w:pos="2700"/>
        </w:tabs>
        <w:autoSpaceDE w:val="0"/>
        <w:autoSpaceDN/>
        <w:adjustRightInd w:val="0"/>
        <w:snapToGrid w:val="0"/>
        <w:spacing w:before="0" w:beforeAutospacing="0" w:after="0" w:afterAutospacing="0" w:line="360" w:lineRule="auto"/>
        <w:ind w:left="567" w:right="0" w:hanging="567"/>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名称及概况：</w:t>
      </w:r>
    </w:p>
    <w:p w14:paraId="5EC8D137">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产品制造商名称：</w:t>
      </w:r>
      <w:r>
        <w:rPr>
          <w:rFonts w:hint="eastAsia" w:ascii="宋体" w:hAnsi="宋体" w:eastAsia="宋体" w:cs="宋体"/>
          <w:color w:val="auto"/>
          <w:kern w:val="0"/>
          <w:sz w:val="21"/>
          <w:szCs w:val="21"/>
          <w:highlight w:val="none"/>
          <w:u w:val="single"/>
          <w:lang w:val="en-US" w:eastAsia="zh-CN" w:bidi="ar"/>
        </w:rPr>
        <w:t xml:space="preserve">                          </w:t>
      </w:r>
    </w:p>
    <w:p w14:paraId="36FBEDC1">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总部地址：</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邮政编码：</w:t>
      </w:r>
      <w:r>
        <w:rPr>
          <w:rFonts w:hint="eastAsia" w:ascii="宋体" w:hAnsi="宋体" w:eastAsia="宋体" w:cs="宋体"/>
          <w:color w:val="auto"/>
          <w:kern w:val="0"/>
          <w:sz w:val="21"/>
          <w:szCs w:val="21"/>
          <w:highlight w:val="none"/>
          <w:u w:val="single"/>
          <w:lang w:val="en-US" w:eastAsia="zh-CN" w:bidi="ar"/>
        </w:rPr>
        <w:t xml:space="preserve">           </w:t>
      </w:r>
    </w:p>
    <w:p w14:paraId="341BFE34">
      <w:pPr>
        <w:keepNext w:val="0"/>
        <w:keepLines w:val="0"/>
        <w:widowControl w:val="0"/>
        <w:suppressLineNumbers w:val="0"/>
        <w:tabs>
          <w:tab w:val="left" w:pos="567"/>
          <w:tab w:val="left" w:pos="900"/>
        </w:tabs>
        <w:autoSpaceDE w:val="0"/>
        <w:autoSpaceDN w:val="0"/>
        <w:adjustRightInd w:val="0"/>
        <w:snapToGrid w:val="0"/>
        <w:spacing w:before="0" w:beforeAutospacing="0" w:after="0" w:afterAutospacing="0" w:line="360" w:lineRule="auto"/>
        <w:ind w:left="504" w:leftChars="220" w:right="0" w:hanging="42" w:hangingChars="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电话号码：</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传真：</w:t>
      </w:r>
      <w:r>
        <w:rPr>
          <w:rFonts w:hint="eastAsia" w:ascii="宋体" w:hAnsi="宋体" w:eastAsia="宋体" w:cs="宋体"/>
          <w:color w:val="auto"/>
          <w:kern w:val="0"/>
          <w:sz w:val="21"/>
          <w:szCs w:val="21"/>
          <w:highlight w:val="none"/>
          <w:u w:val="single"/>
          <w:lang w:val="en-US" w:eastAsia="zh-CN" w:bidi="ar"/>
        </w:rPr>
        <w:t xml:space="preserve">           </w:t>
      </w:r>
    </w:p>
    <w:p w14:paraId="7C00423F">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成立和/或注册日期：</w:t>
      </w:r>
      <w:r>
        <w:rPr>
          <w:rFonts w:hint="eastAsia" w:ascii="宋体" w:hAnsi="宋体" w:eastAsia="宋体" w:cs="宋体"/>
          <w:color w:val="auto"/>
          <w:kern w:val="0"/>
          <w:sz w:val="21"/>
          <w:szCs w:val="21"/>
          <w:highlight w:val="none"/>
          <w:u w:val="single"/>
          <w:lang w:val="en-US" w:eastAsia="zh-CN" w:bidi="ar"/>
        </w:rPr>
        <w:t xml:space="preserve">                   </w:t>
      </w:r>
    </w:p>
    <w:p w14:paraId="38D53CB6">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法定代表人姓名：</w:t>
      </w:r>
      <w:r>
        <w:rPr>
          <w:rFonts w:hint="eastAsia" w:ascii="宋体" w:hAnsi="宋体" w:eastAsia="宋体" w:cs="宋体"/>
          <w:color w:val="auto"/>
          <w:kern w:val="0"/>
          <w:sz w:val="21"/>
          <w:szCs w:val="21"/>
          <w:highlight w:val="none"/>
          <w:u w:val="single"/>
          <w:lang w:val="en-US" w:eastAsia="zh-CN" w:bidi="ar"/>
        </w:rPr>
        <w:t xml:space="preserve">            </w:t>
      </w:r>
    </w:p>
    <w:p w14:paraId="7B34F2F8">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制造商代表姓名、联系电话和地址：</w:t>
      </w:r>
    </w:p>
    <w:p w14:paraId="083FC51F">
      <w:pPr>
        <w:keepNext w:val="0"/>
        <w:keepLines w:val="0"/>
        <w:widowControl w:val="0"/>
        <w:suppressLineNumbers w:val="0"/>
        <w:tabs>
          <w:tab w:val="left" w:pos="567"/>
        </w:tabs>
        <w:autoSpaceDE w:val="0"/>
        <w:autoSpaceDN w:val="0"/>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p>
    <w:p w14:paraId="713625E1">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5" w:leftChars="-1"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境内办事机构名称：</w:t>
      </w:r>
      <w:r>
        <w:rPr>
          <w:rFonts w:hint="eastAsia" w:ascii="宋体" w:hAnsi="宋体" w:eastAsia="宋体" w:cs="宋体"/>
          <w:color w:val="auto"/>
          <w:kern w:val="0"/>
          <w:sz w:val="21"/>
          <w:szCs w:val="21"/>
          <w:highlight w:val="none"/>
          <w:u w:val="single"/>
          <w:lang w:val="en-US" w:eastAsia="zh-CN" w:bidi="ar"/>
        </w:rPr>
        <w:t xml:space="preserve">                          </w:t>
      </w:r>
    </w:p>
    <w:p w14:paraId="6C68E3DE">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总部地址：</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邮政编码：</w:t>
      </w:r>
      <w:r>
        <w:rPr>
          <w:rFonts w:hint="eastAsia" w:ascii="宋体" w:hAnsi="宋体" w:eastAsia="宋体" w:cs="宋体"/>
          <w:color w:val="auto"/>
          <w:kern w:val="0"/>
          <w:sz w:val="21"/>
          <w:szCs w:val="21"/>
          <w:highlight w:val="none"/>
          <w:u w:val="single"/>
          <w:lang w:val="en-US" w:eastAsia="zh-CN" w:bidi="ar"/>
        </w:rPr>
        <w:t xml:space="preserve">           </w:t>
      </w:r>
    </w:p>
    <w:p w14:paraId="58D85421">
      <w:pPr>
        <w:keepNext w:val="0"/>
        <w:keepLines w:val="0"/>
        <w:widowControl w:val="0"/>
        <w:suppressLineNumbers w:val="0"/>
        <w:tabs>
          <w:tab w:val="left" w:pos="567"/>
          <w:tab w:val="left" w:pos="900"/>
        </w:tabs>
        <w:autoSpaceDE w:val="0"/>
        <w:autoSpaceDN w:val="0"/>
        <w:adjustRightInd w:val="0"/>
        <w:snapToGrid w:val="0"/>
        <w:spacing w:before="0" w:beforeAutospacing="0" w:after="0" w:afterAutospacing="0" w:line="360" w:lineRule="auto"/>
        <w:ind w:left="500" w:leftChars="238"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电话号码：</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传真：</w:t>
      </w:r>
      <w:r>
        <w:rPr>
          <w:rFonts w:hint="eastAsia" w:ascii="宋体" w:hAnsi="宋体" w:eastAsia="宋体" w:cs="宋体"/>
          <w:color w:val="auto"/>
          <w:kern w:val="0"/>
          <w:sz w:val="21"/>
          <w:szCs w:val="21"/>
          <w:highlight w:val="none"/>
          <w:u w:val="single"/>
          <w:lang w:val="en-US" w:eastAsia="zh-CN" w:bidi="ar"/>
        </w:rPr>
        <w:t xml:space="preserve">           </w:t>
      </w:r>
    </w:p>
    <w:p w14:paraId="29B8AF42">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成立和/或注册日期：</w:t>
      </w:r>
      <w:r>
        <w:rPr>
          <w:rFonts w:hint="eastAsia" w:ascii="宋体" w:hAnsi="宋体" w:eastAsia="宋体" w:cs="宋体"/>
          <w:color w:val="auto"/>
          <w:kern w:val="0"/>
          <w:sz w:val="21"/>
          <w:szCs w:val="21"/>
          <w:highlight w:val="none"/>
          <w:u w:val="single"/>
          <w:lang w:val="en-US" w:eastAsia="zh-CN" w:bidi="ar"/>
        </w:rPr>
        <w:t xml:space="preserve">                   </w:t>
      </w:r>
    </w:p>
    <w:p w14:paraId="369E6B14">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法定代表人姓名：</w:t>
      </w:r>
      <w:r>
        <w:rPr>
          <w:rFonts w:hint="eastAsia" w:ascii="宋体" w:hAnsi="宋体" w:eastAsia="宋体" w:cs="宋体"/>
          <w:color w:val="auto"/>
          <w:kern w:val="0"/>
          <w:sz w:val="21"/>
          <w:szCs w:val="21"/>
          <w:highlight w:val="none"/>
          <w:u w:val="single"/>
          <w:lang w:val="en-US" w:eastAsia="zh-CN" w:bidi="ar"/>
        </w:rPr>
        <w:t xml:space="preserve">            </w:t>
      </w:r>
    </w:p>
    <w:p w14:paraId="1A152844">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境内办事机构代表姓名、联系电话和地址：</w:t>
      </w:r>
    </w:p>
    <w:p w14:paraId="73EAA5CB">
      <w:pPr>
        <w:keepNext w:val="0"/>
        <w:keepLines w:val="0"/>
        <w:widowControl w:val="0"/>
        <w:suppressLineNumbers w:val="0"/>
        <w:tabs>
          <w:tab w:val="left" w:pos="567"/>
        </w:tabs>
        <w:autoSpaceDE w:val="0"/>
        <w:autoSpaceDN w:val="0"/>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p>
    <w:p w14:paraId="3EC110C7">
      <w:pPr>
        <w:keepNext w:val="0"/>
        <w:keepLines w:val="0"/>
        <w:widowControl w:val="0"/>
        <w:numPr>
          <w:ilvl w:val="0"/>
          <w:numId w:val="4"/>
        </w:numPr>
        <w:suppressLineNumbers w:val="0"/>
        <w:tabs>
          <w:tab w:val="left" w:pos="426"/>
          <w:tab w:val="left" w:pos="2700"/>
        </w:tabs>
        <w:autoSpaceDE w:val="0"/>
        <w:autoSpaceDN/>
        <w:adjustRightInd w:val="0"/>
        <w:snapToGrid w:val="0"/>
        <w:spacing w:before="0" w:beforeAutospacing="0" w:after="0" w:afterAutospacing="0" w:line="360" w:lineRule="auto"/>
        <w:ind w:left="720" w:right="0" w:hanging="72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 xml:space="preserve"> (1)</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产品制造商制造投标货物的主要设备、设施及有关情况：</w:t>
      </w:r>
    </w:p>
    <w:tbl>
      <w:tblPr>
        <w:tblStyle w:val="37"/>
        <w:tblW w:w="0" w:type="auto"/>
        <w:tblInd w:w="26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276"/>
        <w:gridCol w:w="1701"/>
        <w:gridCol w:w="1417"/>
        <w:gridCol w:w="1276"/>
        <w:gridCol w:w="1276"/>
        <w:gridCol w:w="1100"/>
      </w:tblGrid>
      <w:tr w14:paraId="33D5F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71" w:hRule="atLeast"/>
        </w:trPr>
        <w:tc>
          <w:tcPr>
            <w:tcW w:w="1276" w:type="dxa"/>
            <w:tcBorders>
              <w:top w:val="single" w:color="auto" w:sz="12" w:space="0"/>
              <w:left w:val="single" w:color="auto" w:sz="12" w:space="0"/>
              <w:bottom w:val="single" w:color="auto" w:sz="6" w:space="0"/>
              <w:right w:val="single" w:color="auto" w:sz="6" w:space="0"/>
            </w:tcBorders>
            <w:shd w:val="clear" w:color="auto" w:fill="auto"/>
            <w:vAlign w:val="center"/>
          </w:tcPr>
          <w:p w14:paraId="5E7E03C8">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制造投标货物的工厂名称</w:t>
            </w:r>
          </w:p>
        </w:tc>
        <w:tc>
          <w:tcPr>
            <w:tcW w:w="1701" w:type="dxa"/>
            <w:tcBorders>
              <w:top w:val="single" w:color="auto" w:sz="12" w:space="0"/>
              <w:left w:val="single" w:color="auto" w:sz="6" w:space="0"/>
              <w:bottom w:val="single" w:color="auto" w:sz="6" w:space="0"/>
              <w:right w:val="single" w:color="auto" w:sz="6" w:space="0"/>
            </w:tcBorders>
            <w:shd w:val="clear" w:color="auto" w:fill="auto"/>
            <w:vAlign w:val="center"/>
          </w:tcPr>
          <w:p w14:paraId="0F77786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制造投标货物的工厂地址</w:t>
            </w:r>
          </w:p>
        </w:tc>
        <w:tc>
          <w:tcPr>
            <w:tcW w:w="1417" w:type="dxa"/>
            <w:tcBorders>
              <w:top w:val="single" w:color="auto" w:sz="12" w:space="0"/>
              <w:left w:val="single" w:color="auto" w:sz="6" w:space="0"/>
              <w:bottom w:val="single" w:color="auto" w:sz="6" w:space="0"/>
              <w:right w:val="single" w:color="auto" w:sz="6" w:space="0"/>
            </w:tcBorders>
            <w:shd w:val="clear" w:color="auto" w:fill="auto"/>
            <w:vAlign w:val="center"/>
          </w:tcPr>
          <w:p w14:paraId="7E4D53F6">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制造投标货物的主要生产设备设施名称及数量</w:t>
            </w:r>
          </w:p>
        </w:tc>
        <w:tc>
          <w:tcPr>
            <w:tcW w:w="1276" w:type="dxa"/>
            <w:tcBorders>
              <w:top w:val="single" w:color="auto" w:sz="12" w:space="0"/>
              <w:left w:val="single" w:color="auto" w:sz="6" w:space="0"/>
              <w:bottom w:val="single" w:color="auto" w:sz="6" w:space="0"/>
              <w:right w:val="single" w:color="auto" w:sz="6" w:space="0"/>
            </w:tcBorders>
            <w:shd w:val="clear" w:color="auto" w:fill="auto"/>
            <w:vAlign w:val="center"/>
          </w:tcPr>
          <w:p w14:paraId="5DA29C23">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购买年份</w:t>
            </w:r>
          </w:p>
        </w:tc>
        <w:tc>
          <w:tcPr>
            <w:tcW w:w="1276" w:type="dxa"/>
            <w:tcBorders>
              <w:top w:val="single" w:color="auto" w:sz="12" w:space="0"/>
              <w:left w:val="single" w:color="auto" w:sz="6" w:space="0"/>
              <w:bottom w:val="single" w:color="auto" w:sz="6" w:space="0"/>
              <w:right w:val="single" w:color="auto" w:sz="6" w:space="0"/>
            </w:tcBorders>
            <w:shd w:val="clear" w:color="auto" w:fill="auto"/>
            <w:vAlign w:val="center"/>
          </w:tcPr>
          <w:p w14:paraId="0655658C">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年生产能力</w:t>
            </w:r>
          </w:p>
        </w:tc>
        <w:tc>
          <w:tcPr>
            <w:tcW w:w="1100" w:type="dxa"/>
            <w:tcBorders>
              <w:top w:val="single" w:color="auto" w:sz="12" w:space="0"/>
              <w:left w:val="single" w:color="auto" w:sz="6" w:space="0"/>
              <w:bottom w:val="single" w:color="auto" w:sz="6" w:space="0"/>
              <w:right w:val="single" w:color="auto" w:sz="12" w:space="0"/>
            </w:tcBorders>
            <w:shd w:val="clear" w:color="auto" w:fill="auto"/>
            <w:vAlign w:val="center"/>
          </w:tcPr>
          <w:p w14:paraId="6C1D19E2">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职工人数</w:t>
            </w:r>
          </w:p>
        </w:tc>
      </w:tr>
      <w:tr w14:paraId="008C5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7" w:hRule="atLeast"/>
        </w:trPr>
        <w:tc>
          <w:tcPr>
            <w:tcW w:w="1276" w:type="dxa"/>
            <w:tcBorders>
              <w:top w:val="single" w:color="auto" w:sz="6" w:space="0"/>
              <w:left w:val="single" w:color="auto" w:sz="12" w:space="0"/>
              <w:bottom w:val="single" w:color="auto" w:sz="6" w:space="0"/>
              <w:right w:val="single" w:color="auto" w:sz="6" w:space="0"/>
            </w:tcBorders>
            <w:shd w:val="clear" w:color="auto" w:fill="auto"/>
            <w:vAlign w:val="center"/>
          </w:tcPr>
          <w:p w14:paraId="75E272A2">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shd w:val="clear" w:color="auto" w:fill="auto"/>
            <w:vAlign w:val="center"/>
          </w:tcPr>
          <w:p w14:paraId="32674BA6">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0DA0D404">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14:paraId="75EC1A42">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14:paraId="219CFF4C">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0" w:type="dxa"/>
            <w:tcBorders>
              <w:top w:val="single" w:color="auto" w:sz="6" w:space="0"/>
              <w:left w:val="single" w:color="auto" w:sz="6" w:space="0"/>
              <w:bottom w:val="single" w:color="auto" w:sz="6" w:space="0"/>
              <w:right w:val="single" w:color="auto" w:sz="12" w:space="0"/>
            </w:tcBorders>
            <w:shd w:val="clear" w:color="auto" w:fill="auto"/>
            <w:vAlign w:val="center"/>
          </w:tcPr>
          <w:p w14:paraId="206ABCA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029C6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8" w:hRule="atLeast"/>
        </w:trPr>
        <w:tc>
          <w:tcPr>
            <w:tcW w:w="1276" w:type="dxa"/>
            <w:tcBorders>
              <w:top w:val="single" w:color="auto" w:sz="6" w:space="0"/>
              <w:left w:val="single" w:color="auto" w:sz="12" w:space="0"/>
              <w:bottom w:val="single" w:color="auto" w:sz="12" w:space="0"/>
              <w:right w:val="single" w:color="auto" w:sz="6" w:space="0"/>
            </w:tcBorders>
            <w:shd w:val="clear" w:color="auto" w:fill="auto"/>
            <w:vAlign w:val="center"/>
          </w:tcPr>
          <w:p w14:paraId="24CAB696">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701" w:type="dxa"/>
            <w:tcBorders>
              <w:top w:val="single" w:color="auto" w:sz="6" w:space="0"/>
              <w:left w:val="single" w:color="auto" w:sz="6" w:space="0"/>
              <w:bottom w:val="single" w:color="auto" w:sz="12" w:space="0"/>
              <w:right w:val="single" w:color="auto" w:sz="6" w:space="0"/>
            </w:tcBorders>
            <w:shd w:val="clear" w:color="auto" w:fill="auto"/>
            <w:vAlign w:val="center"/>
          </w:tcPr>
          <w:p w14:paraId="539B341D">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c>
          <w:tcPr>
            <w:tcW w:w="1417" w:type="dxa"/>
            <w:tcBorders>
              <w:top w:val="single" w:color="auto" w:sz="6" w:space="0"/>
              <w:left w:val="single" w:color="auto" w:sz="6" w:space="0"/>
              <w:bottom w:val="single" w:color="auto" w:sz="12" w:space="0"/>
              <w:right w:val="single" w:color="auto" w:sz="6" w:space="0"/>
            </w:tcBorders>
            <w:shd w:val="clear" w:color="auto" w:fill="auto"/>
            <w:vAlign w:val="center"/>
          </w:tcPr>
          <w:p w14:paraId="3FA89997">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c>
          <w:tcPr>
            <w:tcW w:w="1276" w:type="dxa"/>
            <w:tcBorders>
              <w:top w:val="single" w:color="auto" w:sz="6" w:space="0"/>
              <w:left w:val="single" w:color="auto" w:sz="6" w:space="0"/>
              <w:bottom w:val="single" w:color="auto" w:sz="12" w:space="0"/>
              <w:right w:val="single" w:color="auto" w:sz="6" w:space="0"/>
            </w:tcBorders>
            <w:shd w:val="clear" w:color="auto" w:fill="auto"/>
            <w:vAlign w:val="center"/>
          </w:tcPr>
          <w:p w14:paraId="1CCC2305">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c>
          <w:tcPr>
            <w:tcW w:w="1276" w:type="dxa"/>
            <w:tcBorders>
              <w:top w:val="single" w:color="auto" w:sz="6" w:space="0"/>
              <w:left w:val="single" w:color="auto" w:sz="6" w:space="0"/>
              <w:bottom w:val="single" w:color="auto" w:sz="12" w:space="0"/>
              <w:right w:val="single" w:color="auto" w:sz="6" w:space="0"/>
            </w:tcBorders>
            <w:shd w:val="clear" w:color="auto" w:fill="auto"/>
            <w:vAlign w:val="center"/>
          </w:tcPr>
          <w:p w14:paraId="6F647A2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c>
          <w:tcPr>
            <w:tcW w:w="1100" w:type="dxa"/>
            <w:tcBorders>
              <w:top w:val="single" w:color="auto" w:sz="6" w:space="0"/>
              <w:left w:val="single" w:color="auto" w:sz="6" w:space="0"/>
              <w:bottom w:val="single" w:color="auto" w:sz="12" w:space="0"/>
              <w:right w:val="single" w:color="auto" w:sz="12" w:space="0"/>
            </w:tcBorders>
            <w:shd w:val="clear" w:color="auto" w:fill="auto"/>
            <w:vAlign w:val="center"/>
          </w:tcPr>
          <w:p w14:paraId="02EEF9FA">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r>
    </w:tbl>
    <w:p w14:paraId="6D3BE346">
      <w:pPr>
        <w:keepNext w:val="0"/>
        <w:keepLines w:val="0"/>
        <w:widowControl w:val="0"/>
        <w:suppressLineNumbers w:val="0"/>
        <w:autoSpaceDE w:val="0"/>
        <w:autoSpaceDN w:val="0"/>
        <w:adjustRightInd w:val="0"/>
        <w:spacing w:before="0" w:beforeAutospacing="0" w:after="0" w:afterAutospacing="0" w:line="360" w:lineRule="auto"/>
        <w:ind w:left="0" w:right="-26"/>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34F3966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358"/>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(2) 投标货物中本产品制造商不生产，而需从其它制造商购买的主要零部件：</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085"/>
        <w:gridCol w:w="3101"/>
        <w:gridCol w:w="3101"/>
      </w:tblGrid>
      <w:tr w14:paraId="15F2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1"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34DC92F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主要零部件名称</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0C3FFA71">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制造厂名称</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77420C55">
            <w:pPr>
              <w:keepNext w:val="0"/>
              <w:keepLines w:val="0"/>
              <w:widowControl w:val="0"/>
              <w:suppressLineNumbers w:val="0"/>
              <w:autoSpaceDE w:val="0"/>
              <w:autoSpaceDN w:val="0"/>
              <w:adjustRightInd w:val="0"/>
              <w:spacing w:before="0" w:beforeAutospacing="0" w:after="0" w:afterAutospacing="0" w:line="360" w:lineRule="auto"/>
              <w:ind w:left="0" w:right="0" w:firstLine="1050" w:firstLineChars="5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r>
      <w:tr w14:paraId="0127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7"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5B40BF2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6DE464C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64648EF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27D9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7944872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460CA0E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3A86AA0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1F44217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3、易损件供应商的名称和地址： </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095"/>
        <w:gridCol w:w="3097"/>
        <w:gridCol w:w="3095"/>
      </w:tblGrid>
      <w:tr w14:paraId="4821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4D2C08D4">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易损件名称</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7CB0EBCE">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38F6C1A4">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r>
      <w:tr w14:paraId="61B0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A220F75">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1D81D4A5">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3B9F29EF">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p>
        </w:tc>
      </w:tr>
      <w:tr w14:paraId="00A6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1D371AF3">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45A60CA3">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C243EDA">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r>
    </w:tbl>
    <w:p w14:paraId="14DEFBC9">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4、近三年该货物主要销售给国内、外主要客户的名称地址：</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095"/>
        <w:gridCol w:w="3097"/>
        <w:gridCol w:w="3095"/>
      </w:tblGrid>
      <w:tr w14:paraId="6474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6CDAA627">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客户名称</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5419E4CA">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销售货物</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CDCB136">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w:t>
            </w:r>
          </w:p>
        </w:tc>
      </w:tr>
      <w:tr w14:paraId="00E9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3D9B4C69">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0EC92CC2">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4B1D6369">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r>
      <w:tr w14:paraId="727B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D9298F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21678135">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4B6F5FE7">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r>
    </w:tbl>
    <w:p w14:paraId="79D8CF5E">
      <w:pPr>
        <w:keepNext w:val="0"/>
        <w:keepLines w:val="0"/>
        <w:widowControl w:val="0"/>
        <w:suppressLineNumbers w:val="0"/>
        <w:autoSpaceDE w:val="0"/>
        <w:autoSpaceDN/>
        <w:adjustRightIn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5、其他情况：(公司简介、技术力量、产品制造商生产</w:t>
      </w:r>
      <w:r>
        <w:rPr>
          <w:rFonts w:hint="eastAsia" w:ascii="宋体" w:hAnsi="宋体" w:eastAsia="宋体" w:cs="宋体"/>
          <w:color w:val="auto"/>
          <w:kern w:val="0"/>
          <w:sz w:val="21"/>
          <w:szCs w:val="21"/>
          <w:highlight w:val="none"/>
          <w:lang w:val="en-US" w:eastAsia="zh-CN" w:bidi="ar"/>
        </w:rPr>
        <w:t>投标</w:t>
      </w:r>
      <w:r>
        <w:rPr>
          <w:rFonts w:hint="eastAsia" w:ascii="宋体" w:hAnsi="宋体" w:eastAsia="宋体" w:cs="宋体"/>
          <w:color w:val="auto"/>
          <w:kern w:val="2"/>
          <w:sz w:val="21"/>
          <w:szCs w:val="21"/>
          <w:highlight w:val="none"/>
          <w:lang w:val="en-US" w:eastAsia="zh-CN" w:bidi="ar"/>
        </w:rPr>
        <w:t>货物的经验等)</w:t>
      </w:r>
    </w:p>
    <w:p w14:paraId="5A0F5C4A">
      <w:pPr>
        <w:keepNext w:val="0"/>
        <w:keepLines w:val="0"/>
        <w:widowControl w:val="0"/>
        <w:suppressLineNumbers w:val="0"/>
        <w:autoSpaceDE w:val="0"/>
        <w:autoSpaceDN/>
        <w:adjustRightInd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 xml:space="preserve">                                                                      </w:t>
      </w:r>
    </w:p>
    <w:p w14:paraId="19DD2420">
      <w:pPr>
        <w:keepNext w:val="0"/>
        <w:keepLines w:val="0"/>
        <w:widowControl w:val="0"/>
        <w:suppressLineNumbers w:val="0"/>
        <w:autoSpaceDE w:val="0"/>
        <w:autoSpaceDN/>
        <w:adjustRightIn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5C2AD42C">
      <w:pPr>
        <w:keepNext w:val="0"/>
        <w:keepLines w:val="0"/>
        <w:widowControl w:val="0"/>
        <w:suppressLineNumbers w:val="0"/>
        <w:autoSpaceDE w:val="0"/>
        <w:autoSpaceDN/>
        <w:adjustRightIn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09627C4">
      <w:pPr>
        <w:keepNext w:val="0"/>
        <w:keepLines w:val="0"/>
        <w:widowControl w:val="0"/>
        <w:suppressLineNumbers w:val="0"/>
        <w:autoSpaceDE w:val="0"/>
        <w:autoSpaceDN/>
        <w:adjustRightInd w:val="0"/>
        <w:spacing w:before="0" w:beforeAutospacing="0" w:after="0" w:afterAutospacing="0" w:line="360" w:lineRule="auto"/>
        <w:ind w:left="0" w:right="0"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兹证明上述声明是真实的、正确的，并提供了全部能提供的资料和数据，我们同意遵照贵方要求出示有关证明文件。</w:t>
      </w:r>
    </w:p>
    <w:p w14:paraId="6A6ECCC7">
      <w:pPr>
        <w:keepNext w:val="0"/>
        <w:keepLines w:val="0"/>
        <w:widowControl w:val="0"/>
        <w:suppressLineNumbers w:val="0"/>
        <w:autoSpaceDE w:val="0"/>
        <w:autoSpaceDN/>
        <w:adjustRightInd w:val="0"/>
        <w:spacing w:before="0" w:beforeAutospacing="0" w:after="0" w:afterAutospacing="0" w:line="360" w:lineRule="auto"/>
        <w:ind w:left="0" w:right="0" w:firstLine="525" w:firstLineChars="25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境外品牌境外生产的产品生产制造商</w:t>
      </w:r>
      <w:r>
        <w:rPr>
          <w:rFonts w:hint="eastAsia" w:ascii="宋体" w:hAnsi="宋体" w:eastAsia="宋体" w:cs="宋体"/>
          <w:bCs/>
          <w:color w:val="auto"/>
          <w:kern w:val="2"/>
          <w:sz w:val="21"/>
          <w:szCs w:val="21"/>
          <w:highlight w:val="none"/>
          <w:lang w:val="en-US" w:eastAsia="zh-CN" w:bidi="ar"/>
        </w:rPr>
        <w:t>在境内的办事机构</w:t>
      </w:r>
      <w:r>
        <w:rPr>
          <w:rFonts w:hint="eastAsia" w:ascii="宋体" w:hAnsi="宋体" w:eastAsia="宋体" w:cs="宋体"/>
          <w:color w:val="auto"/>
          <w:kern w:val="2"/>
          <w:sz w:val="21"/>
          <w:szCs w:val="21"/>
          <w:highlight w:val="none"/>
          <w:lang w:val="en-US" w:eastAsia="zh-CN" w:bidi="ar"/>
        </w:rPr>
        <w:t>名称：</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（在境内工商注册的办事机构必须同时加盖公章）</w:t>
      </w:r>
    </w:p>
    <w:p w14:paraId="3CC544E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（签名或盖私章）</w:t>
      </w:r>
    </w:p>
    <w:p w14:paraId="0D44EDF6">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签署人职务：</w:t>
      </w:r>
      <w:r>
        <w:rPr>
          <w:rFonts w:hint="eastAsia" w:ascii="宋体" w:hAnsi="宋体" w:eastAsia="宋体" w:cs="宋体"/>
          <w:color w:val="auto"/>
          <w:kern w:val="0"/>
          <w:sz w:val="21"/>
          <w:szCs w:val="21"/>
          <w:highlight w:val="none"/>
          <w:u w:val="single"/>
          <w:lang w:val="en-US" w:eastAsia="zh-CN" w:bidi="ar"/>
        </w:rPr>
        <w:t xml:space="preserve">                                     </w:t>
      </w:r>
    </w:p>
    <w:p w14:paraId="0683BE6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传真：</w:t>
      </w:r>
      <w:r>
        <w:rPr>
          <w:rFonts w:hint="eastAsia" w:ascii="宋体" w:hAnsi="宋体" w:eastAsia="宋体" w:cs="宋体"/>
          <w:color w:val="auto"/>
          <w:kern w:val="0"/>
          <w:sz w:val="21"/>
          <w:szCs w:val="21"/>
          <w:highlight w:val="none"/>
          <w:u w:val="single"/>
          <w:lang w:val="en-US" w:eastAsia="zh-CN" w:bidi="ar"/>
        </w:rPr>
        <w:t xml:space="preserve">                                          </w:t>
      </w:r>
    </w:p>
    <w:p w14:paraId="64396976">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电话：</w:t>
      </w:r>
      <w:r>
        <w:rPr>
          <w:rFonts w:hint="eastAsia" w:ascii="宋体" w:hAnsi="宋体" w:eastAsia="宋体" w:cs="宋体"/>
          <w:color w:val="auto"/>
          <w:kern w:val="0"/>
          <w:sz w:val="21"/>
          <w:szCs w:val="21"/>
          <w:highlight w:val="none"/>
          <w:u w:val="single"/>
          <w:lang w:val="en-US" w:eastAsia="zh-CN" w:bidi="ar"/>
        </w:rPr>
        <w:t xml:space="preserve">                                          </w:t>
      </w:r>
    </w:p>
    <w:p w14:paraId="12F4736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网址：</w:t>
      </w:r>
      <w:r>
        <w:rPr>
          <w:rFonts w:hint="eastAsia" w:ascii="宋体" w:hAnsi="宋体" w:eastAsia="宋体" w:cs="宋体"/>
          <w:color w:val="auto"/>
          <w:kern w:val="0"/>
          <w:sz w:val="21"/>
          <w:szCs w:val="21"/>
          <w:highlight w:val="none"/>
          <w:u w:val="single"/>
          <w:lang w:val="en-US" w:eastAsia="zh-CN" w:bidi="ar"/>
        </w:rPr>
        <w:t xml:space="preserve">                                          </w:t>
      </w:r>
    </w:p>
    <w:p w14:paraId="49856178">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电子邮箱：</w:t>
      </w:r>
      <w:r>
        <w:rPr>
          <w:rFonts w:hint="eastAsia" w:ascii="宋体" w:hAnsi="宋体" w:eastAsia="宋体" w:cs="宋体"/>
          <w:color w:val="auto"/>
          <w:kern w:val="0"/>
          <w:sz w:val="21"/>
          <w:szCs w:val="21"/>
          <w:highlight w:val="none"/>
          <w:u w:val="single"/>
          <w:lang w:val="en-US" w:eastAsia="zh-CN" w:bidi="ar"/>
        </w:rPr>
        <w:t xml:space="preserve">                                      </w:t>
      </w:r>
    </w:p>
    <w:p w14:paraId="65CE2408">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联系地址：</w:t>
      </w:r>
      <w:r>
        <w:rPr>
          <w:rFonts w:hint="eastAsia" w:ascii="宋体" w:hAnsi="宋体" w:eastAsia="宋体" w:cs="宋体"/>
          <w:color w:val="auto"/>
          <w:kern w:val="0"/>
          <w:sz w:val="21"/>
          <w:szCs w:val="21"/>
          <w:highlight w:val="none"/>
          <w:u w:val="single"/>
          <w:lang w:val="en-US" w:eastAsia="zh-CN" w:bidi="ar"/>
        </w:rPr>
        <w:t xml:space="preserve">                                      </w:t>
      </w:r>
    </w:p>
    <w:p w14:paraId="0BCD237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日期：</w:t>
      </w:r>
      <w:r>
        <w:rPr>
          <w:rFonts w:hint="eastAsia" w:ascii="宋体" w:hAnsi="宋体" w:eastAsia="宋体" w:cs="宋体"/>
          <w:color w:val="auto"/>
          <w:kern w:val="0"/>
          <w:sz w:val="21"/>
          <w:szCs w:val="21"/>
          <w:highlight w:val="none"/>
          <w:u w:val="single"/>
          <w:lang w:val="en-US" w:eastAsia="zh-CN" w:bidi="ar"/>
        </w:rPr>
        <w:t xml:space="preserve">                                          </w:t>
      </w:r>
    </w:p>
    <w:p w14:paraId="54E8F7FC">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1F5F33B">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r>
        <w:rPr>
          <w:rFonts w:hint="eastAsia" w:ascii="Times New Roman" w:hAnsi="宋体" w:eastAsia="宋体" w:cs="宋体"/>
          <w:color w:val="auto"/>
          <w:kern w:val="2"/>
          <w:sz w:val="21"/>
          <w:szCs w:val="21"/>
          <w:highlight w:val="none"/>
          <w:lang w:val="en-US" w:eastAsia="zh-CN" w:bidi="ar"/>
        </w:rPr>
        <w:t xml:space="preserve"> </w:t>
      </w:r>
      <w:r>
        <w:rPr>
          <w:rFonts w:hint="eastAsia" w:ascii="宋体" w:hAnsi="宋体" w:eastAsia="宋体" w:cs="宋体"/>
          <w:b/>
          <w:color w:val="auto"/>
          <w:kern w:val="2"/>
          <w:sz w:val="21"/>
          <w:szCs w:val="21"/>
          <w:highlight w:val="none"/>
          <w:lang w:val="en-US" w:eastAsia="zh-CN"/>
        </w:rPr>
        <w:t>请按上述格式出具本声明</w:t>
      </w:r>
      <w:r>
        <w:rPr>
          <w:rFonts w:hint="eastAsia" w:ascii="宋体" w:hAnsi="宋体" w:eastAsia="宋体" w:cs="宋体"/>
          <w:b/>
          <w:color w:val="auto"/>
          <w:szCs w:val="21"/>
          <w:highlight w:val="none"/>
        </w:rPr>
        <w:t>，</w:t>
      </w:r>
      <w:r>
        <w:rPr>
          <w:rFonts w:hint="eastAsia" w:ascii="宋体" w:hAnsi="宋体" w:eastAsia="宋体" w:cs="宋体"/>
          <w:b/>
          <w:bCs w:val="0"/>
          <w:color w:val="auto"/>
          <w:kern w:val="2"/>
          <w:sz w:val="21"/>
          <w:szCs w:val="21"/>
          <w:highlight w:val="none"/>
          <w:lang w:val="en-US" w:eastAsia="zh-CN" w:bidi="ar"/>
        </w:rPr>
        <w:t>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2F8F1A58">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b/>
          <w:bCs w:val="0"/>
          <w:color w:val="auto"/>
          <w:kern w:val="2"/>
          <w:sz w:val="21"/>
          <w:szCs w:val="21"/>
          <w:highlight w:val="none"/>
          <w:u w:val="single"/>
          <w:lang w:val="en-US" w:eastAsia="zh-CN" w:bidi="ar"/>
        </w:rPr>
        <w:t xml:space="preserve"> </w:t>
      </w:r>
    </w:p>
    <w:p w14:paraId="4A592810">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b/>
          <w:bCs w:val="0"/>
          <w:color w:val="auto"/>
          <w:kern w:val="2"/>
          <w:sz w:val="21"/>
          <w:szCs w:val="21"/>
          <w:highlight w:val="none"/>
          <w:u w:val="single"/>
          <w:lang w:val="en-US" w:eastAsia="zh-CN" w:bidi="ar"/>
        </w:rPr>
        <w:t xml:space="preserve"> </w:t>
      </w:r>
    </w:p>
    <w:p w14:paraId="19A99632">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kern w:val="0"/>
          <w:sz w:val="21"/>
          <w:szCs w:val="21"/>
          <w:highlight w:val="none"/>
          <w:lang w:val="en-US" w:eastAsia="zh-CN" w:bidi="ar"/>
        </w:rPr>
        <w:br w:type="page"/>
      </w:r>
      <w:r>
        <w:rPr>
          <w:rFonts w:hint="eastAsia" w:ascii="宋体" w:hAnsi="宋体" w:eastAsia="宋体" w:cs="宋体"/>
          <w:b/>
          <w:bCs/>
          <w:color w:val="auto"/>
          <w:kern w:val="0"/>
          <w:sz w:val="21"/>
          <w:szCs w:val="21"/>
          <w:highlight w:val="none"/>
          <w:lang w:val="en-US" w:eastAsia="zh-CN" w:bidi="ar"/>
        </w:rPr>
        <w:t>（3）</w:t>
      </w:r>
      <w:r>
        <w:rPr>
          <w:rFonts w:hint="eastAsia" w:ascii="宋体" w:hAnsi="宋体" w:eastAsia="宋体" w:cs="宋体"/>
          <w:b/>
          <w:bCs w:val="0"/>
          <w:color w:val="auto"/>
          <w:kern w:val="2"/>
          <w:sz w:val="21"/>
          <w:szCs w:val="21"/>
          <w:highlight w:val="none"/>
          <w:lang w:val="en-US" w:eastAsia="zh-CN" w:bidi="ar"/>
        </w:rPr>
        <w:t>制造商售后服务承诺函及独家授权书</w:t>
      </w:r>
    </w:p>
    <w:p w14:paraId="5975E768">
      <w:pPr>
        <w:keepNext w:val="0"/>
        <w:keepLines w:val="0"/>
        <w:widowControl w:val="0"/>
        <w:suppressLineNumbers w:val="0"/>
        <w:autoSpaceDE w:val="0"/>
        <w:autoSpaceDN/>
        <w:adjustRightInd w:val="0"/>
        <w:spacing w:before="0" w:beforeAutospacing="0" w:after="0" w:afterAutospacing="0" w:line="360" w:lineRule="auto"/>
        <w:ind w:left="0" w:right="0" w:firstLine="3584" w:firstLineChars="17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①制造商售后服务承诺函</w:t>
      </w:r>
    </w:p>
    <w:p w14:paraId="3AA71D15">
      <w:pPr>
        <w:keepNext w:val="0"/>
        <w:keepLines w:val="0"/>
        <w:widowControl w:val="0"/>
        <w:suppressLineNumbers w:val="0"/>
        <w:autoSpaceDE w:val="0"/>
        <w:autoSpaceDN/>
        <w:adjustRightInd w:val="0"/>
        <w:spacing w:before="0" w:beforeAutospacing="0" w:after="0" w:afterAutospacing="0" w:line="360" w:lineRule="auto"/>
        <w:ind w:left="0" w:right="0" w:firstLine="1054" w:firstLineChars="5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b/>
          <w:bCs w:val="0"/>
          <w:color w:val="auto"/>
          <w:kern w:val="2"/>
          <w:sz w:val="21"/>
          <w:szCs w:val="21"/>
          <w:highlight w:val="none"/>
          <w:lang w:val="en-US" w:eastAsia="zh-CN" w:bidi="ar"/>
        </w:rPr>
        <w:t>（投标人根据实际情况选用，本格式适用于：投标人为制造商时提供。）</w:t>
      </w:r>
    </w:p>
    <w:p w14:paraId="0267E14B">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致：东莞市石鼓净水有限公司</w:t>
      </w:r>
    </w:p>
    <w:p w14:paraId="1C86DCC6">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我方就东莞市石鼓净水有限公司2025年滤布滤池系统配件采购项目（招标编号：DGDS2025-069）售后服务事宜承诺如下：</w:t>
      </w:r>
    </w:p>
    <w:p w14:paraId="64C082D4">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1、我方向贵方提供技术支持，包括但不限于直接委派专业技术人员（含外籍人员的翻译人员）参与设计联络、到达工地现场对设备进行安装，相关费用无需贵方负责。</w:t>
      </w:r>
    </w:p>
    <w:p w14:paraId="1F2F8F31">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2、我方对我方提供货物的质量和售后服务承担全部责任。本次提供的货物按以下方式提供售后服务：</w:t>
      </w:r>
    </w:p>
    <w:p w14:paraId="265F4DB9">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val="0"/>
          <w:color w:val="auto"/>
          <w:kern w:val="0"/>
          <w:sz w:val="21"/>
          <w:szCs w:val="21"/>
          <w:highlight w:val="none"/>
          <w:lang w:val="en-US" w:eastAsia="zh-CN" w:bidi="ar"/>
        </w:rPr>
        <w:t>在</w:t>
      </w:r>
      <w:r>
        <w:rPr>
          <w:rFonts w:hint="eastAsia" w:ascii="宋体" w:hAnsi="宋体" w:eastAsia="宋体" w:cs="宋体"/>
          <w:b/>
          <w:bCs w:val="0"/>
          <w:color w:val="auto"/>
          <w:kern w:val="0"/>
          <w:sz w:val="21"/>
          <w:szCs w:val="21"/>
          <w:highlight w:val="none"/>
          <w:u w:val="single"/>
          <w:lang w:val="en-US" w:eastAsia="zh-CN" w:bidi="ar"/>
        </w:rPr>
        <w:t xml:space="preserve">   </w:t>
      </w:r>
      <w:r>
        <w:rPr>
          <w:rFonts w:hint="eastAsia" w:ascii="宋体" w:hAnsi="宋体" w:eastAsia="宋体" w:cs="宋体"/>
          <w:b/>
          <w:bCs w:val="0"/>
          <w:color w:val="auto"/>
          <w:kern w:val="0"/>
          <w:sz w:val="21"/>
          <w:szCs w:val="21"/>
          <w:highlight w:val="none"/>
          <w:lang w:val="en-US" w:eastAsia="zh-CN" w:bidi="ar"/>
        </w:rPr>
        <w:t>个月</w:t>
      </w:r>
      <w:r>
        <w:rPr>
          <w:rFonts w:hint="eastAsia" w:ascii="宋体" w:hAnsi="宋体" w:eastAsia="宋体" w:cs="宋体"/>
          <w:color w:val="auto"/>
          <w:kern w:val="0"/>
          <w:sz w:val="21"/>
          <w:szCs w:val="21"/>
          <w:highlight w:val="none"/>
          <w:lang w:val="en-US" w:eastAsia="zh-CN" w:bidi="ar"/>
        </w:rPr>
        <w:t>内提供免费的质保期保修服务，质保期自本项目货物最终验收合格之日起算。</w:t>
      </w:r>
      <w:r>
        <w:rPr>
          <w:rFonts w:hint="eastAsia" w:ascii="宋体" w:hAnsi="宋体" w:eastAsia="宋体" w:cs="宋体"/>
          <w:b/>
          <w:bCs w:val="0"/>
          <w:color w:val="auto"/>
          <w:kern w:val="0"/>
          <w:sz w:val="21"/>
          <w:szCs w:val="21"/>
          <w:highlight w:val="none"/>
          <w:lang w:val="en-US" w:eastAsia="zh-CN" w:bidi="ar"/>
        </w:rPr>
        <w:t>若上述质保期填写数值为非整数，我方同意按小数点后的数字向上取整的方式调整承诺的质保期数值。</w:t>
      </w:r>
    </w:p>
    <w:p w14:paraId="01A4E8FC">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47BAD79A">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3、我方此次参与贵方投标的产品如下：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452B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E199D85">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7EF3217E">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47F95335">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3E5116D">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13DD071">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5233331F">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30ECCBF6">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w:t>
            </w:r>
          </w:p>
        </w:tc>
      </w:tr>
      <w:tr w14:paraId="4422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F678C50">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190C8BED">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6A014B6">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4769FA0">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822FE6A">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E3477C1">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95217E3">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r>
      <w:tr w14:paraId="4202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A7F5F77">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296DC50F">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292A1C2A">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F2ABB5B">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234CEC2">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076BED7B">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9F61F52">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r>
      <w:tr w14:paraId="186A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D9FE115">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4CDBEB74">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E301666">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B8BCD2D">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53D91B4">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1AE320D">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ECEA48B">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r>
    </w:tbl>
    <w:p w14:paraId="3305CB9D">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我方保证：我方提供的产品既非试验产品也非积压产品，而是于</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年投产的成熟产品，且生产（完工）日期不早于</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月；在可以预见的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（天）内，我方没有对该型号产品进行升级、停产、淘汰的计划。    </w:t>
      </w:r>
    </w:p>
    <w:p w14:paraId="3193F92D">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4、我方同意按照贵方要求提供与投标产品有关的一切数据或资料。</w:t>
      </w:r>
    </w:p>
    <w:p w14:paraId="575C23DC">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（签名或盖私章）</w:t>
      </w:r>
    </w:p>
    <w:p w14:paraId="62FD6BE6">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签署人职务：</w:t>
      </w:r>
      <w:r>
        <w:rPr>
          <w:rFonts w:hint="eastAsia" w:ascii="宋体" w:hAnsi="宋体" w:eastAsia="宋体" w:cs="宋体"/>
          <w:color w:val="auto"/>
          <w:kern w:val="0"/>
          <w:sz w:val="21"/>
          <w:szCs w:val="21"/>
          <w:highlight w:val="none"/>
          <w:u w:val="single"/>
          <w:lang w:val="en-US" w:eastAsia="zh-CN" w:bidi="ar"/>
        </w:rPr>
        <w:t xml:space="preserve">                    </w:t>
      </w:r>
    </w:p>
    <w:p w14:paraId="23400C6D">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电话：</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传真：</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49FEB965">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546C1B64">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网址：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3361FD93">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电子邮箱：</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49AF6DCB">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签发日期：</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14:paraId="67EF609A">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78FD311">
      <w:pPr>
        <w:keepNext w:val="0"/>
        <w:keepLines w:val="0"/>
        <w:widowControl w:val="0"/>
        <w:suppressLineNumbers w:val="0"/>
        <w:autoSpaceDE w:val="0"/>
        <w:autoSpaceDN/>
        <w:adjustRightInd w:val="0"/>
        <w:spacing w:before="0" w:beforeAutospacing="0" w:after="0" w:afterAutospacing="0" w:line="360" w:lineRule="auto"/>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备注: </w:t>
      </w:r>
      <w:r>
        <w:rPr>
          <w:rFonts w:hint="eastAsia" w:ascii="宋体" w:hAnsi="宋体" w:eastAsia="宋体" w:cs="宋体"/>
          <w:b/>
          <w:color w:val="auto"/>
          <w:kern w:val="2"/>
          <w:sz w:val="21"/>
          <w:szCs w:val="21"/>
          <w:highlight w:val="none"/>
          <w:lang w:val="en-US" w:eastAsia="zh-CN"/>
        </w:rPr>
        <w:t>请按上述格式出具本</w:t>
      </w:r>
      <w:r>
        <w:rPr>
          <w:rFonts w:hint="eastAsia" w:ascii="宋体" w:hAnsi="宋体" w:eastAsia="宋体" w:cs="宋体"/>
          <w:b/>
          <w:bCs w:val="0"/>
          <w:color w:val="auto"/>
          <w:kern w:val="2"/>
          <w:sz w:val="21"/>
          <w:szCs w:val="21"/>
          <w:highlight w:val="none"/>
          <w:lang w:val="en-US" w:eastAsia="zh-CN" w:bidi="ar"/>
        </w:rPr>
        <w:t>承诺函</w:t>
      </w:r>
      <w:r>
        <w:rPr>
          <w:rFonts w:hint="eastAsia" w:ascii="宋体" w:hAnsi="宋体" w:eastAsia="宋体" w:cs="宋体"/>
          <w:b/>
          <w:color w:val="auto"/>
          <w:szCs w:val="21"/>
          <w:highlight w:val="none"/>
        </w:rPr>
        <w:t>，</w:t>
      </w:r>
      <w:r>
        <w:rPr>
          <w:rFonts w:hint="eastAsia" w:ascii="宋体" w:hAnsi="宋体" w:eastAsia="宋体" w:cs="宋体"/>
          <w:b/>
          <w:bCs w:val="0"/>
          <w:color w:val="auto"/>
          <w:kern w:val="2"/>
          <w:sz w:val="21"/>
          <w:szCs w:val="21"/>
          <w:highlight w:val="none"/>
          <w:lang w:val="en-US" w:eastAsia="zh-CN" w:bidi="ar"/>
        </w:rPr>
        <w:t>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7E8860C9">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93864A2">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56FFE7D">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168D155E">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8BB07D6">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7FBCDDB">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4AC7710">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1219FA87">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1BD76E92">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12799144">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09DB6C3">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1ECA804">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28529784">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18BE5A1A">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CC40048">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182B32E">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6572875C">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AA3A8F4">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68489698">
      <w:pPr>
        <w:keepNext w:val="0"/>
        <w:keepLines w:val="0"/>
        <w:pageBreakBefore/>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val="0"/>
          <w:color w:val="auto"/>
          <w:kern w:val="2"/>
          <w:sz w:val="21"/>
          <w:szCs w:val="21"/>
          <w:highlight w:val="none"/>
          <w:lang w:val="en-US" w:eastAsia="zh-CN" w:bidi="ar"/>
        </w:rPr>
        <w:t>②</w:t>
      </w:r>
      <w:r>
        <w:rPr>
          <w:rFonts w:hint="eastAsia" w:ascii="宋体" w:hAnsi="宋体" w:eastAsia="宋体" w:cs="宋体"/>
          <w:b/>
          <w:bCs/>
          <w:color w:val="auto"/>
          <w:kern w:val="0"/>
          <w:sz w:val="21"/>
          <w:szCs w:val="21"/>
          <w:highlight w:val="none"/>
          <w:lang w:val="en-US" w:eastAsia="zh-CN" w:bidi="ar"/>
        </w:rPr>
        <w:t>制造商独家授权书</w:t>
      </w:r>
    </w:p>
    <w:p w14:paraId="538B59FC">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（投标人根据实际情况选用，本格式适用于：</w:t>
      </w:r>
      <w:r>
        <w:rPr>
          <w:rFonts w:hint="eastAsia" w:ascii="宋体" w:hAnsi="宋体" w:eastAsia="宋体" w:cs="宋体"/>
          <w:b/>
          <w:bCs w:val="0"/>
          <w:color w:val="auto"/>
          <w:kern w:val="0"/>
          <w:sz w:val="21"/>
          <w:szCs w:val="21"/>
          <w:highlight w:val="none"/>
          <w:u w:val="single"/>
          <w:lang w:val="en-US" w:eastAsia="zh-CN" w:bidi="ar"/>
        </w:rPr>
        <w:t>投标人是经销商时提供</w:t>
      </w:r>
      <w:r>
        <w:rPr>
          <w:rFonts w:hint="eastAsia" w:ascii="宋体" w:hAnsi="宋体" w:eastAsia="宋体" w:cs="宋体"/>
          <w:b/>
          <w:bCs w:val="0"/>
          <w:color w:val="auto"/>
          <w:kern w:val="0"/>
          <w:sz w:val="21"/>
          <w:szCs w:val="21"/>
          <w:highlight w:val="none"/>
          <w:lang w:val="en-US" w:eastAsia="zh-CN" w:bidi="ar"/>
        </w:rPr>
        <w:t>。）</w:t>
      </w:r>
    </w:p>
    <w:p w14:paraId="32DFF87B">
      <w:pPr>
        <w:keepNext w:val="0"/>
        <w:keepLines w:val="0"/>
        <w:widowControl w:val="0"/>
        <w:suppressLineNumbers w:val="0"/>
        <w:autoSpaceDE w:val="0"/>
        <w:autoSpaceDN w:val="0"/>
        <w:adjustRightInd w:val="0"/>
        <w:spacing w:before="120" w:beforeLines="50" w:beforeAutospacing="0" w:after="120" w:afterLines="5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致：东莞市石鼓净水有限公司</w:t>
      </w:r>
    </w:p>
    <w:p w14:paraId="417BAF03">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我方</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（产品制造商名称）是按</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（国家名称）法律成立的一家公司，主要营业地址设在</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。兹证明参加贵方</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项目（招标编号：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）的按</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（国家名称）法律成立的、主要营业地址在</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（下称“投标人”）作为我方真正的、</w:t>
      </w:r>
      <w:r>
        <w:rPr>
          <w:rFonts w:hint="eastAsia" w:ascii="宋体" w:hAnsi="宋体" w:eastAsia="宋体" w:cs="宋体"/>
          <w:b/>
          <w:bCs w:val="0"/>
          <w:color w:val="auto"/>
          <w:kern w:val="0"/>
          <w:sz w:val="21"/>
          <w:szCs w:val="21"/>
          <w:highlight w:val="none"/>
          <w:lang w:val="en-US" w:eastAsia="zh-CN" w:bidi="ar"/>
        </w:rPr>
        <w:t>唯一合法</w:t>
      </w:r>
      <w:r>
        <w:rPr>
          <w:rFonts w:hint="eastAsia" w:ascii="宋体" w:hAnsi="宋体" w:eastAsia="宋体" w:cs="宋体"/>
          <w:color w:val="auto"/>
          <w:kern w:val="0"/>
          <w:sz w:val="21"/>
          <w:szCs w:val="21"/>
          <w:highlight w:val="none"/>
          <w:lang w:val="en-US" w:eastAsia="zh-CN" w:bidi="ar"/>
        </w:rPr>
        <w:t>的授权参与本项目投标、合同签订、售后服务等相关事项的经销商：</w:t>
      </w:r>
    </w:p>
    <w:p w14:paraId="3B333537">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1、我方确认，投标人就</w:t>
      </w:r>
      <w:r>
        <w:rPr>
          <w:rFonts w:hint="eastAsia" w:ascii="宋体" w:hAnsi="宋体" w:eastAsia="宋体" w:cs="宋体"/>
          <w:b/>
          <w:bCs w:val="0"/>
          <w:color w:val="auto"/>
          <w:kern w:val="0"/>
          <w:sz w:val="21"/>
          <w:szCs w:val="21"/>
          <w:highlight w:val="none"/>
          <w:u w:val="single"/>
          <w:lang w:val="en-US" w:eastAsia="zh-CN" w:bidi="ar"/>
        </w:rPr>
        <w:t>东莞市石鼓净水有限公司2025年滤布滤池系统配件采购项目（DGDS2025-069）</w:t>
      </w:r>
      <w:r>
        <w:rPr>
          <w:rFonts w:hint="eastAsia" w:ascii="宋体" w:hAnsi="宋体" w:eastAsia="宋体" w:cs="宋体"/>
          <w:color w:val="auto"/>
          <w:kern w:val="0"/>
          <w:sz w:val="21"/>
          <w:szCs w:val="21"/>
          <w:highlight w:val="none"/>
          <w:lang w:val="en-US" w:eastAsia="zh-CN" w:bidi="ar"/>
        </w:rPr>
        <w:t>提供货物时附带的出厂质量标准、售后服务承诺等合法有效，并对我方具有约束力。</w:t>
      </w:r>
    </w:p>
    <w:p w14:paraId="689A873A">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2、我方向贵方提供技术支持，包括但不限于直接委派专业技术人员（含外籍人员的翻译人员）参与设计联络、到达工地现场对设备进行安装，相关费用无需贵方负责。</w:t>
      </w:r>
    </w:p>
    <w:p w14:paraId="17B1423D">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3、作为产品制造商，我方对我方提供货物的质量和售后服务承担全部责任。本次提供的货物按以下方式提供售后服务：</w:t>
      </w:r>
    </w:p>
    <w:p w14:paraId="2C8A5A48">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val="0"/>
          <w:color w:val="auto"/>
          <w:kern w:val="0"/>
          <w:sz w:val="21"/>
          <w:szCs w:val="21"/>
          <w:highlight w:val="none"/>
          <w:lang w:val="en-US" w:eastAsia="zh-CN" w:bidi="ar"/>
        </w:rPr>
        <w:t>在</w:t>
      </w:r>
      <w:r>
        <w:rPr>
          <w:rFonts w:hint="eastAsia" w:ascii="宋体" w:hAnsi="宋体" w:eastAsia="宋体" w:cs="宋体"/>
          <w:b/>
          <w:bCs w:val="0"/>
          <w:color w:val="auto"/>
          <w:kern w:val="0"/>
          <w:sz w:val="21"/>
          <w:szCs w:val="21"/>
          <w:highlight w:val="none"/>
          <w:u w:val="single"/>
          <w:lang w:val="en-US" w:eastAsia="zh-CN" w:bidi="ar"/>
        </w:rPr>
        <w:t xml:space="preserve">   </w:t>
      </w:r>
      <w:r>
        <w:rPr>
          <w:rFonts w:hint="eastAsia" w:ascii="宋体" w:hAnsi="宋体" w:eastAsia="宋体" w:cs="宋体"/>
          <w:b/>
          <w:bCs w:val="0"/>
          <w:color w:val="auto"/>
          <w:kern w:val="0"/>
          <w:sz w:val="21"/>
          <w:szCs w:val="21"/>
          <w:highlight w:val="none"/>
          <w:lang w:val="en-US" w:eastAsia="zh-CN" w:bidi="ar"/>
        </w:rPr>
        <w:t>个月</w:t>
      </w:r>
      <w:r>
        <w:rPr>
          <w:rFonts w:hint="eastAsia" w:ascii="宋体" w:hAnsi="宋体" w:eastAsia="宋体" w:cs="宋体"/>
          <w:color w:val="auto"/>
          <w:kern w:val="0"/>
          <w:sz w:val="21"/>
          <w:szCs w:val="21"/>
          <w:highlight w:val="none"/>
          <w:lang w:val="en-US" w:eastAsia="zh-CN" w:bidi="ar"/>
        </w:rPr>
        <w:t>内提供免费的质保期保修服务，质保期自本项目货物最终验收合格之日起算。</w:t>
      </w:r>
      <w:r>
        <w:rPr>
          <w:rFonts w:hint="eastAsia" w:ascii="宋体" w:hAnsi="宋体" w:eastAsia="宋体" w:cs="宋体"/>
          <w:b/>
          <w:bCs w:val="0"/>
          <w:color w:val="auto"/>
          <w:kern w:val="0"/>
          <w:sz w:val="21"/>
          <w:szCs w:val="21"/>
          <w:highlight w:val="none"/>
          <w:lang w:val="en-US" w:eastAsia="zh-CN" w:bidi="ar"/>
        </w:rPr>
        <w:t>若上述质保期填写数值为非整数，我方同意按小数点后的数字向上取整的方式调整承诺的质保期数值。</w:t>
      </w:r>
    </w:p>
    <w:p w14:paraId="421ED064">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641E4DD2">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4、我方此次参与贵方投标的产品如下：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70AE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6C4189E">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0193F3A0">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3446EDBA">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741A3E55">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14511725">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5291C3F">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4CD2B16C">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w:t>
            </w:r>
          </w:p>
        </w:tc>
      </w:tr>
      <w:tr w14:paraId="6103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771CB2D">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28839DB9">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EDFA975">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4CACF0B">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F82367D">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B8A152D">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83363A7">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r w14:paraId="2CDE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3654348">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FA7B736">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11AE3D1">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A4199F4">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65B6D47B">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50B5D2B">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9DD9D90">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r w14:paraId="5500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D09DBB3">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7DE353F4">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33E4925">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CBB61DC">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5E9388B8">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8457742">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C89E4A3">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bl>
    <w:p w14:paraId="1336FA69">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我方保证：我方提供的产品既非试验产品也非积压产品，而是于</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年投产的成熟产品，且生产（完工）日期不早于</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月；在可以预见的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（天）内，我方没有对该型号产品进行升级、停产、淘汰的计划。 </w:t>
      </w:r>
    </w:p>
    <w:p w14:paraId="5AF44D24">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5、我方同意按照贵方要求提供与投标产品有关的一切数据或资料。</w:t>
      </w:r>
    </w:p>
    <w:p w14:paraId="35C495D3">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6、本授权函不得进行二次授权或转授权，否则无效。</w:t>
      </w:r>
    </w:p>
    <w:p w14:paraId="61E561A1">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出具授权书的产品制造商（或境外品牌境外生产的产品生产制造商</w:t>
      </w:r>
      <w:r>
        <w:rPr>
          <w:rFonts w:hint="eastAsia" w:ascii="宋体" w:hAnsi="宋体" w:eastAsia="宋体" w:cs="宋体"/>
          <w:bCs/>
          <w:color w:val="auto"/>
          <w:kern w:val="0"/>
          <w:sz w:val="21"/>
          <w:szCs w:val="21"/>
          <w:highlight w:val="none"/>
          <w:lang w:val="en-US" w:eastAsia="zh-CN" w:bidi="ar"/>
        </w:rPr>
        <w:t>境内的办事机构）</w:t>
      </w:r>
      <w:r>
        <w:rPr>
          <w:rFonts w:hint="eastAsia" w:ascii="宋体" w:hAnsi="宋体" w:eastAsia="宋体" w:cs="宋体"/>
          <w:color w:val="auto"/>
          <w:kern w:val="0"/>
          <w:sz w:val="21"/>
          <w:szCs w:val="21"/>
          <w:highlight w:val="none"/>
          <w:lang w:val="en-US" w:eastAsia="zh-CN" w:bidi="ar"/>
        </w:rPr>
        <w:t>名称：</w:t>
      </w:r>
      <w:r>
        <w:rPr>
          <w:rFonts w:hint="eastAsia" w:ascii="宋体" w:hAnsi="宋体" w:eastAsia="宋体" w:cs="宋体"/>
          <w:color w:val="auto"/>
          <w:kern w:val="0"/>
          <w:sz w:val="21"/>
          <w:szCs w:val="21"/>
          <w:highlight w:val="none"/>
          <w:u w:val="single"/>
          <w:lang w:val="en-US" w:eastAsia="zh-CN" w:bidi="ar"/>
        </w:rPr>
        <w:t xml:space="preserve">  </w:t>
      </w:r>
    </w:p>
    <w:p w14:paraId="09629C4B">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(其中，境内工商注册的产品制造商必须同时加盖法人公章，若境外品牌境外生产的产品生产制造商</w:t>
      </w:r>
      <w:r>
        <w:rPr>
          <w:rFonts w:hint="eastAsia" w:ascii="宋体" w:hAnsi="宋体" w:eastAsia="宋体" w:cs="宋体"/>
          <w:bCs/>
          <w:color w:val="auto"/>
          <w:kern w:val="0"/>
          <w:sz w:val="21"/>
          <w:szCs w:val="21"/>
          <w:highlight w:val="none"/>
          <w:lang w:val="en-US" w:eastAsia="zh-CN" w:bidi="ar"/>
        </w:rPr>
        <w:t>境内的办事机构</w:t>
      </w:r>
      <w:r>
        <w:rPr>
          <w:rFonts w:hint="eastAsia" w:ascii="宋体" w:hAnsi="宋体" w:eastAsia="宋体" w:cs="宋体"/>
          <w:color w:val="auto"/>
          <w:kern w:val="0"/>
          <w:sz w:val="21"/>
          <w:szCs w:val="21"/>
          <w:highlight w:val="none"/>
          <w:lang w:val="en-US" w:eastAsia="zh-CN" w:bidi="ar"/>
        </w:rPr>
        <w:t>在境内工商注册的，必须同时加盖公章)</w:t>
      </w:r>
    </w:p>
    <w:p w14:paraId="3A0A8BA5">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（签名或盖私章）</w:t>
      </w:r>
    </w:p>
    <w:p w14:paraId="65121F68">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签署人职务：</w:t>
      </w:r>
      <w:r>
        <w:rPr>
          <w:rFonts w:hint="eastAsia" w:ascii="宋体" w:hAnsi="宋体" w:eastAsia="宋体" w:cs="宋体"/>
          <w:color w:val="auto"/>
          <w:kern w:val="0"/>
          <w:sz w:val="21"/>
          <w:szCs w:val="21"/>
          <w:highlight w:val="none"/>
          <w:u w:val="single"/>
          <w:lang w:val="en-US" w:eastAsia="zh-CN" w:bidi="ar"/>
        </w:rPr>
        <w:t xml:space="preserve">                    </w:t>
      </w:r>
    </w:p>
    <w:p w14:paraId="2C805CAA">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电话：</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传真：</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1E4DE832">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color w:val="auto"/>
          <w:kern w:val="0"/>
          <w:sz w:val="21"/>
          <w:szCs w:val="21"/>
          <w:highlight w:val="none"/>
          <w:u w:val="single"/>
          <w:lang w:val="en-US" w:eastAsia="zh-CN" w:bidi="ar"/>
        </w:rPr>
        <w:t xml:space="preserve">                                                </w:t>
      </w:r>
    </w:p>
    <w:p w14:paraId="5881DF55">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网址：</w:t>
      </w:r>
      <w:r>
        <w:rPr>
          <w:rFonts w:hint="eastAsia" w:ascii="宋体" w:hAnsi="宋体" w:eastAsia="宋体" w:cs="宋体"/>
          <w:color w:val="auto"/>
          <w:kern w:val="0"/>
          <w:sz w:val="21"/>
          <w:szCs w:val="21"/>
          <w:highlight w:val="none"/>
          <w:u w:val="single"/>
          <w:lang w:val="en-US" w:eastAsia="zh-CN" w:bidi="ar"/>
        </w:rPr>
        <w:t xml:space="preserve">                                                </w:t>
      </w:r>
    </w:p>
    <w:p w14:paraId="1C7972B3">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电子邮箱：</w:t>
      </w:r>
      <w:r>
        <w:rPr>
          <w:rFonts w:hint="eastAsia" w:ascii="宋体" w:hAnsi="宋体" w:eastAsia="宋体" w:cs="宋体"/>
          <w:color w:val="auto"/>
          <w:kern w:val="0"/>
          <w:sz w:val="21"/>
          <w:szCs w:val="21"/>
          <w:highlight w:val="none"/>
          <w:u w:val="single"/>
          <w:lang w:val="en-US" w:eastAsia="zh-CN" w:bidi="ar"/>
        </w:rPr>
        <w:t xml:space="preserve">                                            </w:t>
      </w:r>
    </w:p>
    <w:p w14:paraId="703B4671">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签发日期：</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14:paraId="7FF13CD1">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 xml:space="preserve"> </w:t>
      </w:r>
    </w:p>
    <w:p w14:paraId="489120C8">
      <w:pPr>
        <w:pStyle w:val="33"/>
        <w:keepNext w:val="0"/>
        <w:keepLines w:val="0"/>
        <w:widowControl w:val="0"/>
        <w:suppressLineNumbers w:val="0"/>
        <w:autoSpaceDE w:val="0"/>
        <w:autoSpaceDN w:val="0"/>
        <w:adjustRightInd w:val="0"/>
        <w:spacing w:before="0" w:beforeAutospacing="1" w:after="0" w:afterAutospacing="1"/>
        <w:ind w:left="0" w:right="-23" w:rightChars="-11"/>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备注：</w:t>
      </w:r>
      <w:r>
        <w:rPr>
          <w:rFonts w:hint="eastAsia" w:ascii="宋体" w:hAnsi="宋体" w:eastAsia="宋体" w:cs="宋体"/>
          <w:b/>
          <w:color w:val="auto"/>
          <w:kern w:val="2"/>
          <w:sz w:val="21"/>
          <w:szCs w:val="21"/>
          <w:highlight w:val="none"/>
          <w:lang w:val="en-US" w:eastAsia="zh-CN"/>
        </w:rPr>
        <w:t>请按上述格式出具本</w:t>
      </w:r>
      <w:r>
        <w:rPr>
          <w:rFonts w:hint="eastAsia" w:ascii="宋体" w:hAnsi="宋体" w:eastAsia="宋体" w:cs="宋体"/>
          <w:b/>
          <w:bCs/>
          <w:color w:val="auto"/>
          <w:kern w:val="0"/>
          <w:sz w:val="21"/>
          <w:szCs w:val="21"/>
          <w:highlight w:val="none"/>
          <w:lang w:val="en-US" w:eastAsia="zh-CN" w:bidi="ar"/>
        </w:rPr>
        <w:t>授权书</w:t>
      </w:r>
      <w:r>
        <w:rPr>
          <w:rFonts w:hint="eastAsia" w:ascii="宋体" w:hAnsi="宋体" w:eastAsia="宋体" w:cs="宋体"/>
          <w:b/>
          <w:color w:val="auto"/>
          <w:szCs w:val="21"/>
          <w:highlight w:val="none"/>
        </w:rPr>
        <w:t>，</w:t>
      </w:r>
      <w:r>
        <w:rPr>
          <w:rFonts w:hint="eastAsia" w:ascii="宋体" w:hAnsi="宋体" w:eastAsia="宋体" w:cs="宋体"/>
          <w:b/>
          <w:bCs/>
          <w:color w:val="auto"/>
          <w:kern w:val="0"/>
          <w:sz w:val="21"/>
          <w:szCs w:val="21"/>
          <w:highlight w:val="none"/>
          <w:lang w:val="en-US" w:eastAsia="zh-CN" w:bidi="ar"/>
        </w:rPr>
        <w:t>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5831CE96">
      <w:pPr>
        <w:keepNext w:val="0"/>
        <w:keepLines w:val="0"/>
        <w:widowControl w:val="0"/>
        <w:suppressLineNumbers w:val="0"/>
        <w:autoSpaceDE w:val="0"/>
        <w:autoSpaceDN w:val="0"/>
        <w:adjustRightInd w:val="0"/>
        <w:spacing w:before="0" w:beforeAutospacing="0" w:after="0" w:afterAutospacing="0" w:line="360" w:lineRule="auto"/>
        <w:ind w:left="0" w:right="893"/>
        <w:jc w:val="both"/>
        <w:rPr>
          <w:rFonts w:hint="eastAsia" w:ascii="宋体" w:hAnsi="宋体" w:eastAsia="宋体" w:cs="宋体"/>
          <w:color w:val="auto"/>
          <w:kern w:val="2"/>
          <w:sz w:val="21"/>
          <w:szCs w:val="21"/>
          <w:highlight w:val="none"/>
        </w:rPr>
      </w:pPr>
    </w:p>
    <w:p w14:paraId="7BBF3B60">
      <w:pPr>
        <w:pStyle w:val="4"/>
        <w:pageBreakBefore/>
        <w:spacing w:line="360" w:lineRule="auto"/>
        <w:rPr>
          <w:rFonts w:hint="eastAsia" w:hAnsi="宋体" w:eastAsia="宋体"/>
          <w:b/>
          <w:color w:val="auto"/>
          <w:sz w:val="30"/>
          <w:szCs w:val="30"/>
          <w:highlight w:val="none"/>
          <w:lang w:val="zh-CN" w:eastAsia="zh-CN"/>
        </w:rPr>
      </w:pPr>
      <w:bookmarkStart w:id="528" w:name="_Toc17456"/>
      <w:bookmarkStart w:id="529" w:name="_Toc5033"/>
      <w:r>
        <w:rPr>
          <w:rFonts w:hint="eastAsia" w:hAnsi="宋体" w:cs="宋体"/>
          <w:b/>
          <w:color w:val="auto"/>
          <w:sz w:val="30"/>
          <w:szCs w:val="30"/>
          <w:highlight w:val="none"/>
        </w:rPr>
        <w:t>5.</w:t>
      </w:r>
      <w:r>
        <w:rPr>
          <w:rFonts w:hint="eastAsia" w:hAnsi="宋体" w:cs="宋体"/>
          <w:b/>
          <w:color w:val="auto"/>
          <w:sz w:val="30"/>
          <w:szCs w:val="30"/>
          <w:highlight w:val="none"/>
          <w:lang w:val="en-US" w:eastAsia="zh-CN"/>
        </w:rPr>
        <w:t>5</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w:t>
      </w:r>
      <w:r>
        <w:rPr>
          <w:rFonts w:hint="eastAsia" w:hAnsi="宋体"/>
          <w:b/>
          <w:bCs/>
          <w:color w:val="auto"/>
          <w:sz w:val="32"/>
          <w:szCs w:val="32"/>
          <w:highlight w:val="none"/>
          <w:lang w:val="zh-CN"/>
        </w:rPr>
        <w:t>投标人</w:t>
      </w:r>
      <w:r>
        <w:rPr>
          <w:rFonts w:hint="eastAsia" w:hAnsi="宋体"/>
          <w:b/>
          <w:bCs/>
          <w:color w:val="auto"/>
          <w:sz w:val="32"/>
          <w:szCs w:val="32"/>
          <w:highlight w:val="none"/>
          <w:lang w:eastAsia="zh-CN"/>
        </w:rPr>
        <w:t>2022年1月1日</w:t>
      </w:r>
      <w:r>
        <w:rPr>
          <w:rFonts w:hint="eastAsia" w:hAnsi="宋体"/>
          <w:b/>
          <w:bCs/>
          <w:color w:val="auto"/>
          <w:sz w:val="32"/>
          <w:szCs w:val="32"/>
          <w:highlight w:val="none"/>
          <w:lang w:val="zh-CN"/>
        </w:rPr>
        <w:t>以来具有一份</w:t>
      </w:r>
      <w:r>
        <w:rPr>
          <w:rFonts w:hint="eastAsia" w:hAnsi="宋体"/>
          <w:b/>
          <w:bCs/>
          <w:color w:val="auto"/>
          <w:sz w:val="32"/>
          <w:szCs w:val="32"/>
          <w:highlight w:val="none"/>
          <w:lang w:eastAsia="zh-CN"/>
        </w:rPr>
        <w:t>投标品牌纤维滤布供货业绩</w:t>
      </w:r>
      <w:r>
        <w:rPr>
          <w:rFonts w:hint="eastAsia" w:hAnsi="宋体"/>
          <w:b/>
          <w:bCs/>
          <w:color w:val="auto"/>
          <w:sz w:val="32"/>
          <w:szCs w:val="32"/>
          <w:highlight w:val="none"/>
        </w:rPr>
        <w:t>（合同签订日期为</w:t>
      </w:r>
      <w:r>
        <w:rPr>
          <w:rFonts w:hint="eastAsia" w:hAnsi="宋体"/>
          <w:b/>
          <w:bCs/>
          <w:color w:val="auto"/>
          <w:sz w:val="32"/>
          <w:szCs w:val="32"/>
          <w:highlight w:val="none"/>
          <w:lang w:eastAsia="zh-CN"/>
        </w:rPr>
        <w:t>2022年1月1日</w:t>
      </w:r>
      <w:r>
        <w:rPr>
          <w:rFonts w:hint="eastAsia" w:hAnsi="宋体"/>
          <w:b/>
          <w:bCs/>
          <w:color w:val="auto"/>
          <w:sz w:val="32"/>
          <w:szCs w:val="32"/>
          <w:highlight w:val="none"/>
        </w:rPr>
        <w:t>或以后）</w:t>
      </w:r>
      <w:bookmarkEnd w:id="520"/>
      <w:bookmarkEnd w:id="521"/>
      <w:bookmarkEnd w:id="522"/>
      <w:bookmarkEnd w:id="528"/>
      <w:r>
        <w:rPr>
          <w:rFonts w:hint="eastAsia" w:hAnsi="宋体"/>
          <w:b/>
          <w:bCs/>
          <w:color w:val="auto"/>
          <w:sz w:val="32"/>
          <w:szCs w:val="32"/>
          <w:highlight w:val="none"/>
          <w:lang w:eastAsia="zh-CN"/>
        </w:rPr>
        <w:t>】</w:t>
      </w:r>
      <w:bookmarkEnd w:id="529"/>
    </w:p>
    <w:p w14:paraId="339AA586">
      <w:pPr>
        <w:spacing w:line="360" w:lineRule="auto"/>
        <w:rPr>
          <w:rFonts w:hAnsi="宋体"/>
          <w:color w:val="auto"/>
          <w:szCs w:val="21"/>
          <w:highlight w:val="none"/>
          <w:lang w:val="zh-CN"/>
        </w:rPr>
      </w:pPr>
    </w:p>
    <w:tbl>
      <w:tblPr>
        <w:tblStyle w:val="37"/>
        <w:tblW w:w="448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61"/>
        <w:gridCol w:w="1954"/>
        <w:gridCol w:w="1536"/>
        <w:gridCol w:w="1334"/>
        <w:gridCol w:w="726"/>
        <w:gridCol w:w="666"/>
        <w:gridCol w:w="934"/>
        <w:gridCol w:w="612"/>
      </w:tblGrid>
      <w:tr w14:paraId="7BD4C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66E2940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173" w:type="pct"/>
            <w:tcBorders>
              <w:top w:val="single" w:color="auto" w:sz="4" w:space="0"/>
              <w:left w:val="single" w:color="auto" w:sz="4" w:space="0"/>
              <w:bottom w:val="single" w:color="auto" w:sz="4" w:space="0"/>
              <w:right w:val="single" w:color="auto" w:sz="4" w:space="0"/>
            </w:tcBorders>
            <w:vAlign w:val="center"/>
          </w:tcPr>
          <w:p w14:paraId="35EE841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2428394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922" w:type="pct"/>
            <w:tcBorders>
              <w:top w:val="single" w:color="auto" w:sz="4" w:space="0"/>
              <w:left w:val="single" w:color="auto" w:sz="4" w:space="0"/>
              <w:bottom w:val="single" w:color="auto" w:sz="4" w:space="0"/>
              <w:right w:val="single" w:color="auto" w:sz="4" w:space="0"/>
            </w:tcBorders>
            <w:vAlign w:val="center"/>
          </w:tcPr>
          <w:p w14:paraId="1F41573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801" w:type="pct"/>
            <w:tcBorders>
              <w:top w:val="single" w:color="auto" w:sz="4" w:space="0"/>
              <w:left w:val="single" w:color="auto" w:sz="4" w:space="0"/>
              <w:bottom w:val="single" w:color="auto" w:sz="4" w:space="0"/>
              <w:right w:val="single" w:color="auto" w:sz="4" w:space="0"/>
            </w:tcBorders>
            <w:vAlign w:val="center"/>
          </w:tcPr>
          <w:p w14:paraId="2413F6E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436" w:type="pct"/>
            <w:tcBorders>
              <w:top w:val="single" w:color="auto" w:sz="4" w:space="0"/>
              <w:left w:val="single" w:color="auto" w:sz="4" w:space="0"/>
              <w:bottom w:val="single" w:color="auto" w:sz="4" w:space="0"/>
              <w:right w:val="single" w:color="auto" w:sz="4" w:space="0"/>
            </w:tcBorders>
            <w:vAlign w:val="center"/>
          </w:tcPr>
          <w:p w14:paraId="751A059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00" w:type="pct"/>
            <w:tcBorders>
              <w:top w:val="single" w:color="auto" w:sz="4" w:space="0"/>
              <w:left w:val="single" w:color="auto" w:sz="4" w:space="0"/>
              <w:bottom w:val="single" w:color="auto" w:sz="4" w:space="0"/>
              <w:right w:val="single" w:color="auto" w:sz="4" w:space="0"/>
            </w:tcBorders>
            <w:vAlign w:val="center"/>
          </w:tcPr>
          <w:p w14:paraId="3829B49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4AD8D7F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560" w:type="pct"/>
            <w:tcBorders>
              <w:top w:val="single" w:color="auto" w:sz="4" w:space="0"/>
              <w:left w:val="single" w:color="auto" w:sz="4" w:space="0"/>
              <w:bottom w:val="single" w:color="auto" w:sz="4" w:space="0"/>
              <w:right w:val="single" w:color="auto" w:sz="4" w:space="0"/>
            </w:tcBorders>
            <w:vAlign w:val="center"/>
          </w:tcPr>
          <w:p w14:paraId="278CB64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67" w:type="pct"/>
            <w:tcBorders>
              <w:top w:val="single" w:color="auto" w:sz="4" w:space="0"/>
              <w:left w:val="single" w:color="auto" w:sz="4" w:space="0"/>
              <w:bottom w:val="single" w:color="auto" w:sz="4" w:space="0"/>
              <w:right w:val="single" w:color="auto" w:sz="4" w:space="0"/>
            </w:tcBorders>
            <w:vAlign w:val="center"/>
          </w:tcPr>
          <w:p w14:paraId="03B99BB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9518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37C0C8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1173" w:type="pct"/>
            <w:tcBorders>
              <w:top w:val="single" w:color="auto" w:sz="4" w:space="0"/>
              <w:left w:val="single" w:color="auto" w:sz="4" w:space="0"/>
              <w:bottom w:val="single" w:color="auto" w:sz="4" w:space="0"/>
              <w:right w:val="single" w:color="auto" w:sz="4" w:space="0"/>
            </w:tcBorders>
            <w:vAlign w:val="center"/>
          </w:tcPr>
          <w:p w14:paraId="7AAE093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228EE58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14:paraId="2641EB7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6" w:type="pct"/>
            <w:tcBorders>
              <w:top w:val="single" w:color="auto" w:sz="4" w:space="0"/>
              <w:left w:val="single" w:color="auto" w:sz="4" w:space="0"/>
              <w:bottom w:val="single" w:color="auto" w:sz="4" w:space="0"/>
              <w:right w:val="single" w:color="auto" w:sz="4" w:space="0"/>
            </w:tcBorders>
          </w:tcPr>
          <w:p w14:paraId="3BBC89F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7BEAC7A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60" w:type="pct"/>
            <w:tcBorders>
              <w:top w:val="single" w:color="auto" w:sz="4" w:space="0"/>
              <w:left w:val="single" w:color="auto" w:sz="4" w:space="0"/>
              <w:bottom w:val="single" w:color="auto" w:sz="4" w:space="0"/>
              <w:right w:val="single" w:color="auto" w:sz="4" w:space="0"/>
            </w:tcBorders>
            <w:vAlign w:val="center"/>
          </w:tcPr>
          <w:p w14:paraId="5F6AAED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367" w:type="pct"/>
            <w:tcBorders>
              <w:top w:val="single" w:color="auto" w:sz="4" w:space="0"/>
              <w:left w:val="single" w:color="auto" w:sz="4" w:space="0"/>
              <w:bottom w:val="single" w:color="auto" w:sz="4" w:space="0"/>
              <w:right w:val="single" w:color="auto" w:sz="4" w:space="0"/>
            </w:tcBorders>
            <w:vAlign w:val="center"/>
          </w:tcPr>
          <w:p w14:paraId="6E2B383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6EB95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2248E3E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1173" w:type="pct"/>
            <w:tcBorders>
              <w:top w:val="single" w:color="auto" w:sz="4" w:space="0"/>
              <w:left w:val="single" w:color="auto" w:sz="4" w:space="0"/>
              <w:bottom w:val="single" w:color="auto" w:sz="4" w:space="0"/>
              <w:right w:val="single" w:color="auto" w:sz="4" w:space="0"/>
            </w:tcBorders>
            <w:vAlign w:val="center"/>
          </w:tcPr>
          <w:p w14:paraId="31507A7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F1992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14:paraId="7036DFE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6" w:type="pct"/>
            <w:tcBorders>
              <w:top w:val="single" w:color="auto" w:sz="4" w:space="0"/>
              <w:left w:val="single" w:color="auto" w:sz="4" w:space="0"/>
              <w:bottom w:val="single" w:color="auto" w:sz="4" w:space="0"/>
              <w:right w:val="single" w:color="auto" w:sz="4" w:space="0"/>
            </w:tcBorders>
          </w:tcPr>
          <w:p w14:paraId="15CE279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3994003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60" w:type="pct"/>
            <w:tcBorders>
              <w:top w:val="single" w:color="auto" w:sz="4" w:space="0"/>
              <w:left w:val="single" w:color="auto" w:sz="4" w:space="0"/>
              <w:bottom w:val="single" w:color="auto" w:sz="4" w:space="0"/>
              <w:right w:val="single" w:color="auto" w:sz="4" w:space="0"/>
            </w:tcBorders>
            <w:vAlign w:val="center"/>
          </w:tcPr>
          <w:p w14:paraId="733D28A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367" w:type="pct"/>
            <w:tcBorders>
              <w:top w:val="single" w:color="auto" w:sz="4" w:space="0"/>
              <w:left w:val="single" w:color="auto" w:sz="4" w:space="0"/>
              <w:bottom w:val="single" w:color="auto" w:sz="4" w:space="0"/>
              <w:right w:val="single" w:color="auto" w:sz="4" w:space="0"/>
            </w:tcBorders>
            <w:vAlign w:val="center"/>
          </w:tcPr>
          <w:p w14:paraId="6F54B70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3F0BC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46C2BB5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1173" w:type="pct"/>
            <w:tcBorders>
              <w:top w:val="single" w:color="auto" w:sz="4" w:space="0"/>
              <w:left w:val="single" w:color="auto" w:sz="4" w:space="0"/>
              <w:bottom w:val="single" w:color="auto" w:sz="4" w:space="0"/>
              <w:right w:val="single" w:color="auto" w:sz="4" w:space="0"/>
            </w:tcBorders>
            <w:vAlign w:val="center"/>
          </w:tcPr>
          <w:p w14:paraId="2697CEB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434AF3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14:paraId="0709774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6" w:type="pct"/>
            <w:tcBorders>
              <w:top w:val="single" w:color="auto" w:sz="4" w:space="0"/>
              <w:left w:val="single" w:color="auto" w:sz="4" w:space="0"/>
              <w:bottom w:val="single" w:color="auto" w:sz="4" w:space="0"/>
              <w:right w:val="single" w:color="auto" w:sz="4" w:space="0"/>
            </w:tcBorders>
          </w:tcPr>
          <w:p w14:paraId="6C2E099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42AE9A4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60" w:type="pct"/>
            <w:tcBorders>
              <w:top w:val="single" w:color="auto" w:sz="4" w:space="0"/>
              <w:left w:val="single" w:color="auto" w:sz="4" w:space="0"/>
              <w:bottom w:val="single" w:color="auto" w:sz="4" w:space="0"/>
              <w:right w:val="single" w:color="auto" w:sz="4" w:space="0"/>
            </w:tcBorders>
            <w:vAlign w:val="center"/>
          </w:tcPr>
          <w:p w14:paraId="0992D6A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367" w:type="pct"/>
            <w:tcBorders>
              <w:top w:val="single" w:color="auto" w:sz="4" w:space="0"/>
              <w:left w:val="single" w:color="auto" w:sz="4" w:space="0"/>
              <w:bottom w:val="single" w:color="auto" w:sz="4" w:space="0"/>
              <w:right w:val="single" w:color="auto" w:sz="4" w:space="0"/>
            </w:tcBorders>
            <w:vAlign w:val="center"/>
          </w:tcPr>
          <w:p w14:paraId="61574C1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44AA1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593B52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1173" w:type="pct"/>
            <w:tcBorders>
              <w:top w:val="single" w:color="auto" w:sz="4" w:space="0"/>
              <w:left w:val="single" w:color="auto" w:sz="4" w:space="0"/>
              <w:bottom w:val="single" w:color="auto" w:sz="4" w:space="0"/>
              <w:right w:val="single" w:color="auto" w:sz="4" w:space="0"/>
            </w:tcBorders>
            <w:vAlign w:val="center"/>
          </w:tcPr>
          <w:p w14:paraId="684CCB8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1FF97D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14:paraId="44AD626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6" w:type="pct"/>
            <w:tcBorders>
              <w:top w:val="single" w:color="auto" w:sz="4" w:space="0"/>
              <w:left w:val="single" w:color="auto" w:sz="4" w:space="0"/>
              <w:bottom w:val="single" w:color="auto" w:sz="4" w:space="0"/>
              <w:right w:val="single" w:color="auto" w:sz="4" w:space="0"/>
            </w:tcBorders>
          </w:tcPr>
          <w:p w14:paraId="5794819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127AC99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60" w:type="pct"/>
            <w:tcBorders>
              <w:top w:val="single" w:color="auto" w:sz="4" w:space="0"/>
              <w:left w:val="single" w:color="auto" w:sz="4" w:space="0"/>
              <w:bottom w:val="single" w:color="auto" w:sz="4" w:space="0"/>
              <w:right w:val="single" w:color="auto" w:sz="4" w:space="0"/>
            </w:tcBorders>
            <w:vAlign w:val="center"/>
          </w:tcPr>
          <w:p w14:paraId="6C30D3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367" w:type="pct"/>
            <w:tcBorders>
              <w:top w:val="single" w:color="auto" w:sz="4" w:space="0"/>
              <w:left w:val="single" w:color="auto" w:sz="4" w:space="0"/>
              <w:bottom w:val="single" w:color="auto" w:sz="4" w:space="0"/>
              <w:right w:val="single" w:color="auto" w:sz="4" w:space="0"/>
            </w:tcBorders>
            <w:vAlign w:val="center"/>
          </w:tcPr>
          <w:p w14:paraId="6DF829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7E067728">
      <w:pPr>
        <w:spacing w:line="360" w:lineRule="auto"/>
        <w:ind w:left="424" w:hanging="424" w:hangingChars="201"/>
        <w:rPr>
          <w:rFonts w:ascii="宋体" w:hAnsi="宋体" w:eastAsia="宋体" w:cs="宋体"/>
          <w:b/>
          <w:color w:val="auto"/>
          <w:szCs w:val="21"/>
          <w:highlight w:val="none"/>
          <w:lang w:val="zh-CN"/>
        </w:rPr>
      </w:pPr>
    </w:p>
    <w:p w14:paraId="025ABFBE">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30E91DD0">
      <w:pPr>
        <w:spacing w:line="360" w:lineRule="auto"/>
        <w:ind w:left="422" w:hanging="422" w:hangingChars="20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（1）业绩须附合同复印件</w:t>
      </w:r>
      <w:r>
        <w:rPr>
          <w:rFonts w:hint="eastAsia" w:ascii="宋体" w:hAnsi="宋体" w:eastAsia="宋体" w:cs="宋体"/>
          <w:b/>
          <w:color w:val="auto"/>
          <w:szCs w:val="21"/>
          <w:highlight w:val="none"/>
          <w:lang w:val="zh-CN"/>
        </w:rPr>
        <w:t>（合同卖方必须为投标人）</w:t>
      </w:r>
      <w:r>
        <w:rPr>
          <w:rFonts w:hint="eastAsia" w:ascii="宋体" w:hAnsi="宋体" w:eastAsia="宋体" w:cs="宋体"/>
          <w:color w:val="auto"/>
          <w:szCs w:val="21"/>
          <w:highlight w:val="none"/>
          <w:lang w:val="zh-CN"/>
        </w:rPr>
        <w:t>；</w:t>
      </w:r>
    </w:p>
    <w:p w14:paraId="3D500422">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）若合同无法反映资格要求条件（合同签订日期为2022年1月1日或以后，合同标的必须包含投标品牌纤维滤布）的，还需提供产品购买方出具的书面补充说明文件复印件（补充说明文件复印件能显示购买方公章）；</w:t>
      </w:r>
    </w:p>
    <w:p w14:paraId="4017E06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30" w:name="_Toc14967"/>
      <w:bookmarkStart w:id="531" w:name="_Toc6253"/>
      <w:bookmarkStart w:id="532" w:name="_Toc23350"/>
      <w:bookmarkStart w:id="533" w:name="_Toc4124"/>
      <w:bookmarkStart w:id="534" w:name="_Toc28388"/>
      <w:r>
        <w:rPr>
          <w:rFonts w:hint="eastAsia" w:ascii="宋体" w:hAnsi="宋体" w:eastAsia="宋体" w:cs="宋体"/>
          <w:b/>
          <w:color w:val="auto"/>
          <w:szCs w:val="21"/>
          <w:highlight w:val="none"/>
          <w:lang w:val="zh-CN"/>
        </w:rPr>
        <w:t>（3）</w:t>
      </w:r>
      <w:bookmarkEnd w:id="530"/>
      <w:bookmarkEnd w:id="53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532"/>
      <w:bookmarkEnd w:id="533"/>
      <w:bookmarkEnd w:id="534"/>
    </w:p>
    <w:p w14:paraId="5A4AC46C">
      <w:pPr>
        <w:spacing w:line="360" w:lineRule="auto"/>
        <w:ind w:right="368" w:rightChars="175" w:firstLine="5040" w:firstLineChars="2400"/>
        <w:jc w:val="left"/>
        <w:rPr>
          <w:rFonts w:hint="eastAsia" w:ascii="宋体" w:hAnsi="宋体" w:eastAsia="宋体" w:cs="宋体"/>
          <w:color w:val="auto"/>
          <w:szCs w:val="21"/>
          <w:highlight w:val="none"/>
          <w:lang w:val="zh-CN"/>
        </w:rPr>
      </w:pPr>
    </w:p>
    <w:p w14:paraId="55548012">
      <w:pPr>
        <w:spacing w:line="360" w:lineRule="auto"/>
        <w:ind w:right="368" w:rightChars="175" w:firstLine="5040" w:firstLineChars="2400"/>
        <w:jc w:val="left"/>
        <w:rPr>
          <w:rFonts w:hint="eastAsia" w:ascii="宋体" w:hAnsi="宋体" w:eastAsia="宋体" w:cs="宋体"/>
          <w:color w:val="auto"/>
          <w:szCs w:val="21"/>
          <w:highlight w:val="none"/>
          <w:lang w:val="zh-CN"/>
        </w:rPr>
      </w:pPr>
    </w:p>
    <w:p w14:paraId="504EE5F1">
      <w:pPr>
        <w:spacing w:line="360" w:lineRule="auto"/>
        <w:ind w:right="368" w:rightChars="175" w:firstLine="5040" w:firstLineChars="2400"/>
        <w:jc w:val="left"/>
        <w:rPr>
          <w:rFonts w:hint="eastAsia" w:ascii="宋体" w:hAnsi="宋体" w:eastAsia="宋体" w:cs="宋体"/>
          <w:color w:val="auto"/>
          <w:szCs w:val="21"/>
          <w:highlight w:val="none"/>
          <w:lang w:val="zh-CN"/>
        </w:rPr>
      </w:pPr>
    </w:p>
    <w:p w14:paraId="21CD19AD">
      <w:pPr>
        <w:spacing w:line="360" w:lineRule="auto"/>
        <w:ind w:right="368" w:rightChars="175" w:firstLine="5040" w:firstLineChars="24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D16F4EE">
      <w:pPr>
        <w:rPr>
          <w:rFonts w:ascii="宋体" w:hAnsi="宋体" w:eastAsia="宋体" w:cs="宋体"/>
          <w:b/>
          <w:color w:val="auto"/>
          <w:kern w:val="0"/>
          <w:sz w:val="30"/>
          <w:szCs w:val="30"/>
          <w:highlight w:val="none"/>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en-US" w:eastAsia="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en-US" w:eastAsia="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6712BE18">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535" w:name="_Toc31201"/>
      <w:bookmarkStart w:id="536" w:name="_Toc31879"/>
      <w:bookmarkStart w:id="537" w:name="_Toc8979"/>
      <w:bookmarkStart w:id="538" w:name="_Toc23521"/>
    </w:p>
    <w:p w14:paraId="5822F896">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p>
    <w:p w14:paraId="654CEE7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p>
    <w:p w14:paraId="26572DFF">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p>
    <w:p w14:paraId="46CDA36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p>
    <w:p w14:paraId="49711E30">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39" w:name="_Toc5507"/>
      <w:r>
        <w:rPr>
          <w:rFonts w:hint="eastAsia" w:ascii="宋体" w:hAnsi="宋体" w:eastAsia="宋体" w:cs="宋体"/>
          <w:b/>
          <w:color w:val="auto"/>
          <w:kern w:val="0"/>
          <w:sz w:val="30"/>
          <w:szCs w:val="30"/>
          <w:highlight w:val="none"/>
        </w:rPr>
        <w:t>5.</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最近3年投标人牵涉的其他（失信和违法）处罚说明格式</w:t>
      </w:r>
      <w:bookmarkEnd w:id="523"/>
      <w:bookmarkEnd w:id="524"/>
      <w:bookmarkEnd w:id="525"/>
      <w:bookmarkEnd w:id="526"/>
      <w:bookmarkEnd w:id="527"/>
      <w:bookmarkEnd w:id="535"/>
      <w:bookmarkEnd w:id="536"/>
      <w:bookmarkEnd w:id="537"/>
      <w:bookmarkEnd w:id="538"/>
      <w:bookmarkEnd w:id="539"/>
    </w:p>
    <w:p w14:paraId="6109AE1F">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E4B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0175C24C">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3A2F3B3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6E2EA9E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5498452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880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AC766B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49C3F49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66AE3EB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0D4C065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880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0CDD5A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321065A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74248B9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130699B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680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42D778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5EFC28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6B58868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5B5AA02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15E6C7C6">
      <w:pPr>
        <w:autoSpaceDE w:val="0"/>
        <w:autoSpaceDN w:val="0"/>
        <w:adjustRightInd w:val="0"/>
        <w:spacing w:line="360" w:lineRule="auto"/>
        <w:jc w:val="left"/>
        <w:rPr>
          <w:rFonts w:ascii="宋体" w:hAnsi="宋体" w:eastAsia="宋体" w:cs="宋体"/>
          <w:color w:val="auto"/>
          <w:kern w:val="0"/>
          <w:szCs w:val="21"/>
          <w:highlight w:val="none"/>
        </w:rPr>
      </w:pPr>
    </w:p>
    <w:p w14:paraId="659462BF">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1646F0B">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247B54FF">
      <w:pPr>
        <w:autoSpaceDE w:val="0"/>
        <w:autoSpaceDN w:val="0"/>
        <w:adjustRightInd w:val="0"/>
        <w:spacing w:line="360" w:lineRule="auto"/>
        <w:jc w:val="center"/>
        <w:rPr>
          <w:rFonts w:ascii="宋体" w:hAnsi="宋体" w:eastAsia="宋体" w:cs="宋体"/>
          <w:color w:val="auto"/>
          <w:kern w:val="0"/>
          <w:sz w:val="24"/>
          <w:szCs w:val="24"/>
          <w:highlight w:val="none"/>
        </w:rPr>
      </w:pPr>
    </w:p>
    <w:p w14:paraId="69A6B26A">
      <w:pPr>
        <w:spacing w:line="360" w:lineRule="auto"/>
        <w:ind w:firstLine="494" w:firstLineChars="206"/>
        <w:rPr>
          <w:rFonts w:ascii="宋体" w:hAnsi="宋体" w:eastAsia="宋体" w:cs="宋体"/>
          <w:color w:val="auto"/>
          <w:kern w:val="0"/>
          <w:sz w:val="24"/>
          <w:szCs w:val="24"/>
          <w:highlight w:val="none"/>
        </w:rPr>
      </w:pPr>
    </w:p>
    <w:p w14:paraId="3B3BA2DA">
      <w:pPr>
        <w:spacing w:line="360" w:lineRule="auto"/>
        <w:ind w:firstLine="494" w:firstLineChars="206"/>
        <w:rPr>
          <w:rFonts w:ascii="宋体" w:hAnsi="宋体" w:eastAsia="宋体" w:cs="宋体"/>
          <w:color w:val="auto"/>
          <w:kern w:val="0"/>
          <w:sz w:val="24"/>
          <w:szCs w:val="24"/>
          <w:highlight w:val="none"/>
        </w:rPr>
      </w:pPr>
    </w:p>
    <w:p w14:paraId="2180FDD5">
      <w:pPr>
        <w:spacing w:line="360" w:lineRule="auto"/>
        <w:ind w:firstLine="494" w:firstLineChars="206"/>
        <w:rPr>
          <w:rFonts w:ascii="宋体" w:hAnsi="宋体" w:eastAsia="宋体" w:cs="宋体"/>
          <w:color w:val="auto"/>
          <w:kern w:val="0"/>
          <w:sz w:val="24"/>
          <w:szCs w:val="24"/>
          <w:highlight w:val="none"/>
        </w:rPr>
      </w:pPr>
    </w:p>
    <w:p w14:paraId="013752E7">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06E8FA0">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60D6BF92">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40" w:name="_Toc486167714"/>
      <w:bookmarkStart w:id="541" w:name="_Toc2031_WPSOffice_Level2"/>
      <w:bookmarkStart w:id="542" w:name="_Toc104991881"/>
      <w:bookmarkStart w:id="543" w:name="_Toc1977731"/>
      <w:bookmarkStart w:id="544" w:name="_Toc533708126"/>
      <w:bookmarkStart w:id="545" w:name="_Toc94107215"/>
      <w:bookmarkStart w:id="546" w:name="_Toc140596934"/>
      <w:bookmarkStart w:id="547" w:name="_Toc102860079"/>
      <w:bookmarkStart w:id="548" w:name="_Toc102860423"/>
      <w:bookmarkStart w:id="549" w:name="_Toc142508374"/>
      <w:bookmarkStart w:id="550" w:name="_Toc13237"/>
    </w:p>
    <w:p w14:paraId="5723249A">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51" w:name="_Toc11148"/>
      <w:bookmarkStart w:id="552" w:name="_Toc32537"/>
      <w:bookmarkStart w:id="553" w:name="_Toc1895"/>
      <w:bookmarkStart w:id="554" w:name="_Toc24549"/>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347E6BD1">
      <w:pPr>
        <w:autoSpaceDE w:val="0"/>
        <w:autoSpaceDN w:val="0"/>
        <w:adjustRightInd w:val="0"/>
        <w:spacing w:line="360" w:lineRule="auto"/>
        <w:jc w:val="center"/>
        <w:rPr>
          <w:rFonts w:ascii="宋体" w:hAnsi="宋体" w:eastAsia="宋体" w:cs="宋体"/>
          <w:b/>
          <w:bCs/>
          <w:color w:val="auto"/>
          <w:sz w:val="30"/>
          <w:szCs w:val="30"/>
          <w:highlight w:val="none"/>
        </w:rPr>
      </w:pPr>
      <w:bookmarkStart w:id="555" w:name="_Toc2773_WPSOffice_Level3"/>
      <w:r>
        <w:rPr>
          <w:rFonts w:hint="eastAsia" w:ascii="宋体" w:hAnsi="宋体" w:eastAsia="宋体" w:cs="宋体"/>
          <w:b/>
          <w:bCs/>
          <w:color w:val="auto"/>
          <w:sz w:val="30"/>
          <w:szCs w:val="30"/>
          <w:highlight w:val="none"/>
          <w:lang w:val="zh-CN"/>
        </w:rPr>
        <w:t>投标人基本情况一览表</w:t>
      </w:r>
      <w:bookmarkEnd w:id="555"/>
    </w:p>
    <w:p w14:paraId="057D7020">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3E50C40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C45AE5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70FA138">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2FE7957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2078FF1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00B3CE7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0749334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6A87DDB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0F74F31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40BC71D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19A85EA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090B03A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242D598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08EC6AD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A6F3CA0">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55F871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220C6CDE">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249F1024">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62E5B712">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8E46FFF">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7F94A44">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757A99AC">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73E45E1">
      <w:pPr>
        <w:autoSpaceDE w:val="0"/>
        <w:autoSpaceDN w:val="0"/>
        <w:adjustRightInd w:val="0"/>
        <w:spacing w:line="360" w:lineRule="auto"/>
        <w:ind w:firstLine="420" w:firstLineChars="200"/>
        <w:rPr>
          <w:rFonts w:ascii="宋体" w:hAnsi="宋体" w:eastAsia="宋体" w:cs="宋体"/>
          <w:color w:val="auto"/>
          <w:szCs w:val="24"/>
          <w:highlight w:val="none"/>
        </w:rPr>
      </w:pPr>
    </w:p>
    <w:p w14:paraId="0413D3C3">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47877343">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57F20D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56" w:name="_Toc102860080"/>
      <w:bookmarkStart w:id="557" w:name="_Toc20593"/>
      <w:bookmarkStart w:id="558" w:name="_Toc140596935"/>
      <w:bookmarkStart w:id="559" w:name="_Toc94107216"/>
      <w:bookmarkStart w:id="560" w:name="_Toc142508375"/>
      <w:bookmarkStart w:id="561" w:name="_Toc4495"/>
      <w:bookmarkStart w:id="562" w:name="_Toc104991882"/>
      <w:bookmarkStart w:id="563" w:name="_Toc16388"/>
      <w:bookmarkStart w:id="564" w:name="_Toc29944"/>
      <w:bookmarkStart w:id="565" w:name="_Toc102860424"/>
      <w:bookmarkStart w:id="566" w:name="_Toc3711"/>
      <w:bookmarkStart w:id="567" w:name="_Toc9051_WPSOffice_Level2"/>
      <w:bookmarkStart w:id="568" w:name="_Toc1977733"/>
      <w:bookmarkStart w:id="569" w:name="_Toc533708128"/>
      <w:bookmarkStart w:id="570" w:name="_Toc486167715"/>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556"/>
      <w:bookmarkEnd w:id="557"/>
      <w:bookmarkEnd w:id="558"/>
      <w:bookmarkEnd w:id="559"/>
      <w:bookmarkEnd w:id="560"/>
      <w:bookmarkEnd w:id="561"/>
      <w:bookmarkEnd w:id="562"/>
      <w:bookmarkEnd w:id="563"/>
      <w:bookmarkEnd w:id="564"/>
      <w:bookmarkEnd w:id="565"/>
      <w:bookmarkEnd w:id="566"/>
    </w:p>
    <w:p w14:paraId="3C483555">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E1D6089">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3591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3C1C2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14561A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6DA06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90FC50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0F226AD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09A6B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CD49F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20</w:t>
            </w:r>
            <w:r>
              <w:rPr>
                <w:rFonts w:hint="eastAsia" w:ascii="宋体" w:hAnsi="宋体" w:eastAsia="宋体" w:cs="宋体"/>
                <w:color w:val="auto"/>
                <w:kern w:val="0"/>
                <w:szCs w:val="21"/>
                <w:highlight w:val="none"/>
                <w:lang w:val="en-US" w:eastAsia="zh-CN"/>
              </w:rPr>
              <w:t>22</w:t>
            </w:r>
          </w:p>
        </w:tc>
        <w:tc>
          <w:tcPr>
            <w:tcW w:w="1944" w:type="dxa"/>
            <w:vAlign w:val="center"/>
          </w:tcPr>
          <w:p w14:paraId="44D6C1B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2EE5FE3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5A5092B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59A0279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E3A2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4FB171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695AD7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3590FC1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7524B23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74662B9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BEA5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3F779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p>
        </w:tc>
        <w:tc>
          <w:tcPr>
            <w:tcW w:w="1944" w:type="dxa"/>
            <w:vAlign w:val="center"/>
          </w:tcPr>
          <w:p w14:paraId="1F4D745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23408D3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5F00793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578621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95E3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F0305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41AC53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0D326B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1AC2BAA7">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099B298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29F4C55">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8157B36">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7C92CFC0">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10" w:type="default"/>
          <w:pgSz w:w="11907" w:h="16840"/>
          <w:pgMar w:top="1701" w:right="1418" w:bottom="851" w:left="1418"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67"/>
    <w:bookmarkEnd w:id="568"/>
    <w:bookmarkEnd w:id="569"/>
    <w:bookmarkEnd w:id="570"/>
    <w:p w14:paraId="0827E1E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71" w:name="_Toc18230"/>
      <w:bookmarkStart w:id="572" w:name="_Toc142508376"/>
      <w:bookmarkStart w:id="573" w:name="_Toc102860081"/>
      <w:bookmarkStart w:id="574" w:name="_Toc94107217"/>
      <w:bookmarkStart w:id="575" w:name="_Toc140596936"/>
      <w:bookmarkStart w:id="576" w:name="_Toc1977736"/>
      <w:bookmarkStart w:id="577" w:name="_Toc102860425"/>
      <w:bookmarkStart w:id="578" w:name="_Toc533708130"/>
      <w:bookmarkStart w:id="579" w:name="_Toc20034"/>
      <w:bookmarkStart w:id="580" w:name="_Toc28053"/>
      <w:bookmarkStart w:id="581" w:name="_Toc12395"/>
      <w:bookmarkStart w:id="582" w:name="_Toc739_WPSOffice_Level2"/>
      <w:bookmarkStart w:id="583" w:name="_Toc15551"/>
      <w:bookmarkStart w:id="584" w:name="_Toc486167716"/>
      <w:bookmarkStart w:id="585" w:name="_Toc104991883"/>
      <w:r>
        <w:rPr>
          <w:rFonts w:hint="eastAsia" w:ascii="宋体" w:hAnsi="宋体" w:eastAsia="宋体" w:cs="宋体"/>
          <w:b/>
          <w:color w:val="auto"/>
          <w:kern w:val="0"/>
          <w:sz w:val="32"/>
          <w:szCs w:val="32"/>
          <w:highlight w:val="none"/>
        </w:rPr>
        <w:t>八</w:t>
      </w:r>
      <w:r>
        <w:rPr>
          <w:rFonts w:hint="eastAsia" w:ascii="宋体" w:hAnsi="宋体" w:eastAsia="宋体" w:cs="宋体"/>
          <w:b/>
          <w:color w:val="auto"/>
          <w:kern w:val="0"/>
          <w:sz w:val="32"/>
          <w:szCs w:val="32"/>
          <w:highlight w:val="none"/>
          <w:lang w:val="zh-CN"/>
        </w:rPr>
        <w:t>、合同条款偏离表格式</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5738BBF7">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86" w:name="_Toc26412_WPSOffice_Level3"/>
      <w:r>
        <w:rPr>
          <w:rFonts w:hint="eastAsia" w:ascii="宋体" w:hAnsi="宋体" w:eastAsia="宋体" w:cs="宋体"/>
          <w:b/>
          <w:bCs/>
          <w:color w:val="auto"/>
          <w:kern w:val="0"/>
          <w:sz w:val="28"/>
          <w:szCs w:val="30"/>
          <w:highlight w:val="none"/>
          <w:lang w:val="zh-CN"/>
        </w:rPr>
        <w:t>东莞市石鼓净水有限公司2025年滤布滤池系统配件采购项目合同条款偏离表</w:t>
      </w:r>
      <w:bookmarkEnd w:id="586"/>
    </w:p>
    <w:tbl>
      <w:tblPr>
        <w:tblStyle w:val="37"/>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D0A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03954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6D6F4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563218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DB6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FA573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0876D55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5873C01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1630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68D1E4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158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74AEF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13FACA1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56CFFA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合同项目</w:t>
            </w:r>
          </w:p>
        </w:tc>
        <w:tc>
          <w:tcPr>
            <w:tcW w:w="1346" w:type="dxa"/>
            <w:vAlign w:val="center"/>
          </w:tcPr>
          <w:p w14:paraId="50386A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AAFB67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B6A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83CF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7B4FF4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67D8922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合同价款及销项税额</w:t>
            </w:r>
          </w:p>
        </w:tc>
        <w:tc>
          <w:tcPr>
            <w:tcW w:w="1346" w:type="dxa"/>
            <w:vAlign w:val="center"/>
          </w:tcPr>
          <w:p w14:paraId="23EDB5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AC068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80D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4CEEC0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1BA6479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624CE9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价款要求</w:t>
            </w:r>
          </w:p>
        </w:tc>
        <w:tc>
          <w:tcPr>
            <w:tcW w:w="1346" w:type="dxa"/>
            <w:vAlign w:val="center"/>
          </w:tcPr>
          <w:p w14:paraId="11A062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7F954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64E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B8EC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77BEA8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w:t>
            </w:r>
          </w:p>
        </w:tc>
        <w:tc>
          <w:tcPr>
            <w:tcW w:w="3055" w:type="dxa"/>
            <w:vAlign w:val="center"/>
          </w:tcPr>
          <w:p w14:paraId="3CBF5C1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合同组成</w:t>
            </w:r>
          </w:p>
        </w:tc>
        <w:tc>
          <w:tcPr>
            <w:tcW w:w="1346" w:type="dxa"/>
            <w:vAlign w:val="center"/>
          </w:tcPr>
          <w:p w14:paraId="714EB8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39DCFD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12F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A790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48B2088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237E917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供货要求</w:t>
            </w:r>
          </w:p>
        </w:tc>
        <w:tc>
          <w:tcPr>
            <w:tcW w:w="1346" w:type="dxa"/>
            <w:vAlign w:val="center"/>
          </w:tcPr>
          <w:p w14:paraId="7DCDF8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56457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536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A972A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1425" w:type="dxa"/>
            <w:vAlign w:val="center"/>
          </w:tcPr>
          <w:p w14:paraId="5D11C6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179D47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施工安全及其他要求</w:t>
            </w:r>
          </w:p>
        </w:tc>
        <w:tc>
          <w:tcPr>
            <w:tcW w:w="1346" w:type="dxa"/>
            <w:vAlign w:val="center"/>
          </w:tcPr>
          <w:p w14:paraId="5E34E2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3448A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8D2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46C12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1425" w:type="dxa"/>
            <w:vAlign w:val="center"/>
          </w:tcPr>
          <w:p w14:paraId="6F57DAD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5D197EF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验收要求</w:t>
            </w:r>
          </w:p>
        </w:tc>
        <w:tc>
          <w:tcPr>
            <w:tcW w:w="1346" w:type="dxa"/>
            <w:vAlign w:val="center"/>
          </w:tcPr>
          <w:p w14:paraId="26D425D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0E0EC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F42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F4A3F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1425" w:type="dxa"/>
            <w:vAlign w:val="center"/>
          </w:tcPr>
          <w:p w14:paraId="6B6BA26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6FE5539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质量保证及售后服务</w:t>
            </w:r>
          </w:p>
        </w:tc>
        <w:tc>
          <w:tcPr>
            <w:tcW w:w="1346" w:type="dxa"/>
            <w:vAlign w:val="center"/>
          </w:tcPr>
          <w:p w14:paraId="21FC5DC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776C1D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422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2CD95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1425" w:type="dxa"/>
            <w:vAlign w:val="center"/>
          </w:tcPr>
          <w:p w14:paraId="44985BC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314240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权利保证</w:t>
            </w:r>
          </w:p>
        </w:tc>
        <w:tc>
          <w:tcPr>
            <w:tcW w:w="1346" w:type="dxa"/>
            <w:vAlign w:val="center"/>
          </w:tcPr>
          <w:p w14:paraId="00C210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9E4B23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2FF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E0C06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425" w:type="dxa"/>
            <w:vAlign w:val="center"/>
          </w:tcPr>
          <w:p w14:paraId="3B6290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06AE5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75DAAF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13C4C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053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BFC1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p>
        </w:tc>
        <w:tc>
          <w:tcPr>
            <w:tcW w:w="1425" w:type="dxa"/>
            <w:vAlign w:val="center"/>
          </w:tcPr>
          <w:p w14:paraId="68F5A1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39D371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技术资料</w:t>
            </w:r>
          </w:p>
        </w:tc>
        <w:tc>
          <w:tcPr>
            <w:tcW w:w="1346" w:type="dxa"/>
            <w:vAlign w:val="center"/>
          </w:tcPr>
          <w:p w14:paraId="3FC77B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449335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B5E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61B7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1425" w:type="dxa"/>
            <w:vAlign w:val="center"/>
          </w:tcPr>
          <w:p w14:paraId="5966C1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52D156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04C81B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C7980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A89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53CB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425" w:type="dxa"/>
            <w:vAlign w:val="center"/>
          </w:tcPr>
          <w:p w14:paraId="401B91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第十四条</w:t>
            </w:r>
          </w:p>
        </w:tc>
        <w:tc>
          <w:tcPr>
            <w:tcW w:w="3055" w:type="dxa"/>
            <w:vAlign w:val="center"/>
          </w:tcPr>
          <w:p w14:paraId="0D5A41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2A5DE21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BE525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071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48A39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5D2206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第十五条</w:t>
            </w:r>
          </w:p>
        </w:tc>
        <w:tc>
          <w:tcPr>
            <w:tcW w:w="3055" w:type="dxa"/>
            <w:vAlign w:val="center"/>
          </w:tcPr>
          <w:p w14:paraId="3EE3AB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53219C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217C0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F6D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7D4D7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14:paraId="2BEEE9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第十六条</w:t>
            </w:r>
          </w:p>
        </w:tc>
        <w:tc>
          <w:tcPr>
            <w:tcW w:w="3055" w:type="dxa"/>
            <w:vAlign w:val="center"/>
          </w:tcPr>
          <w:p w14:paraId="2539D94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0B5AF0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22456F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BEC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0992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14:paraId="514E7E5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第十七条</w:t>
            </w:r>
          </w:p>
        </w:tc>
        <w:tc>
          <w:tcPr>
            <w:tcW w:w="3055" w:type="dxa"/>
            <w:vAlign w:val="center"/>
          </w:tcPr>
          <w:p w14:paraId="2B607FB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4C5BD71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C2D72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DA1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F14E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1923FBE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eastAsia="zh-CN"/>
              </w:rPr>
              <w:t>附件</w:t>
            </w:r>
            <w:r>
              <w:rPr>
                <w:rFonts w:hint="eastAsia" w:ascii="宋体" w:hAnsi="宋体" w:eastAsia="宋体" w:cs="宋体"/>
                <w:color w:val="auto"/>
                <w:kern w:val="0"/>
                <w:szCs w:val="21"/>
                <w:highlight w:val="none"/>
                <w:lang w:val="en-US" w:eastAsia="zh-CN"/>
              </w:rPr>
              <w:t>一</w:t>
            </w:r>
          </w:p>
        </w:tc>
        <w:tc>
          <w:tcPr>
            <w:tcW w:w="3055" w:type="dxa"/>
            <w:vAlign w:val="center"/>
          </w:tcPr>
          <w:p w14:paraId="3FD5BC7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采购清单及价格表（模版）</w:t>
            </w:r>
          </w:p>
        </w:tc>
        <w:tc>
          <w:tcPr>
            <w:tcW w:w="1346" w:type="dxa"/>
            <w:vAlign w:val="center"/>
          </w:tcPr>
          <w:p w14:paraId="63ECC09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0F03A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65B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6E8D6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0275967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附件</w:t>
            </w:r>
            <w:r>
              <w:rPr>
                <w:rFonts w:hint="eastAsia" w:ascii="宋体" w:hAnsi="宋体" w:eastAsia="宋体" w:cs="宋体"/>
                <w:color w:val="auto"/>
                <w:kern w:val="0"/>
                <w:szCs w:val="21"/>
                <w:highlight w:val="none"/>
              </w:rPr>
              <w:t>三</w:t>
            </w:r>
          </w:p>
        </w:tc>
        <w:tc>
          <w:tcPr>
            <w:tcW w:w="3055" w:type="dxa"/>
            <w:vAlign w:val="center"/>
          </w:tcPr>
          <w:p w14:paraId="754D1A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207CC2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9AB51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FEA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A8288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1039A64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附件</w:t>
            </w:r>
            <w:r>
              <w:rPr>
                <w:rFonts w:hint="eastAsia" w:ascii="宋体" w:hAnsi="宋体" w:eastAsia="宋体" w:cs="宋体"/>
                <w:color w:val="auto"/>
                <w:kern w:val="0"/>
                <w:szCs w:val="21"/>
                <w:highlight w:val="none"/>
              </w:rPr>
              <w:t>四</w:t>
            </w:r>
          </w:p>
        </w:tc>
        <w:tc>
          <w:tcPr>
            <w:tcW w:w="3055" w:type="dxa"/>
            <w:vAlign w:val="center"/>
          </w:tcPr>
          <w:p w14:paraId="2791AC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1346" w:type="dxa"/>
            <w:vAlign w:val="center"/>
          </w:tcPr>
          <w:p w14:paraId="30B3985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4527C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C04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9B13A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2F63304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一</w:t>
            </w:r>
          </w:p>
        </w:tc>
        <w:tc>
          <w:tcPr>
            <w:tcW w:w="3055" w:type="dxa"/>
            <w:vAlign w:val="center"/>
          </w:tcPr>
          <w:p w14:paraId="0DCC06D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5C5E34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57A65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3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F05E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7B90E5A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二</w:t>
            </w:r>
          </w:p>
        </w:tc>
        <w:tc>
          <w:tcPr>
            <w:tcW w:w="3055" w:type="dxa"/>
            <w:vAlign w:val="center"/>
          </w:tcPr>
          <w:p w14:paraId="1B872DF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761E21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9D266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B3A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DD45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168B4DC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三</w:t>
            </w:r>
          </w:p>
        </w:tc>
        <w:tc>
          <w:tcPr>
            <w:tcW w:w="3055" w:type="dxa"/>
            <w:vAlign w:val="center"/>
          </w:tcPr>
          <w:p w14:paraId="7D5817F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695F58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CFC6D0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4F87B233">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BB534F4">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04EFA5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6716D88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3367344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14F7F75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28D05F3F">
      <w:pPr>
        <w:spacing w:line="360" w:lineRule="auto"/>
        <w:ind w:left="357" w:leftChars="-100" w:hanging="567" w:hangingChars="270"/>
        <w:rPr>
          <w:rFonts w:ascii="宋体" w:hAnsi="宋体" w:eastAsia="宋体" w:cs="宋体"/>
          <w:color w:val="auto"/>
          <w:szCs w:val="21"/>
          <w:highlight w:val="none"/>
        </w:rPr>
      </w:pPr>
    </w:p>
    <w:p w14:paraId="77F7AD3B">
      <w:pPr>
        <w:spacing w:line="360" w:lineRule="auto"/>
        <w:ind w:left="357" w:leftChars="-100" w:hanging="567" w:hangingChars="270"/>
        <w:rPr>
          <w:rFonts w:ascii="宋体" w:hAnsi="宋体" w:eastAsia="宋体" w:cs="宋体"/>
          <w:color w:val="auto"/>
          <w:szCs w:val="21"/>
          <w:highlight w:val="none"/>
        </w:rPr>
      </w:pPr>
    </w:p>
    <w:p w14:paraId="149F4196">
      <w:pPr>
        <w:spacing w:line="360" w:lineRule="auto"/>
        <w:ind w:left="357" w:leftChars="-100" w:hanging="567" w:hangingChars="270"/>
        <w:rPr>
          <w:rFonts w:ascii="宋体" w:hAnsi="宋体" w:eastAsia="宋体" w:cs="宋体"/>
          <w:color w:val="auto"/>
          <w:szCs w:val="21"/>
          <w:highlight w:val="none"/>
        </w:rPr>
      </w:pPr>
    </w:p>
    <w:p w14:paraId="0E73B81F">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0E98F6EE">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E763FDF">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87" w:name="_Toc2075"/>
      <w:bookmarkStart w:id="588" w:name="_Toc102860426"/>
      <w:bookmarkStart w:id="589" w:name="_Toc102860082"/>
      <w:bookmarkStart w:id="590" w:name="_Toc986"/>
      <w:bookmarkStart w:id="591" w:name="_Toc104991884"/>
      <w:bookmarkStart w:id="592" w:name="_Toc140596937"/>
      <w:bookmarkStart w:id="593" w:name="_Toc22927"/>
      <w:bookmarkStart w:id="594" w:name="_Toc13348"/>
      <w:bookmarkStart w:id="595" w:name="_Toc142508377"/>
      <w:bookmarkStart w:id="596" w:name="_Toc94107218"/>
      <w:bookmarkStart w:id="597" w:name="_Toc10133"/>
      <w:bookmarkStart w:id="598" w:name="_Toc486167717"/>
      <w:bookmarkStart w:id="599" w:name="_Toc27980_WPSOffice_Level2"/>
      <w:r>
        <w:rPr>
          <w:rFonts w:hint="eastAsia" w:ascii="宋体" w:hAnsi="宋体" w:eastAsia="宋体" w:cs="宋体"/>
          <w:b/>
          <w:color w:val="auto"/>
          <w:kern w:val="0"/>
          <w:sz w:val="32"/>
          <w:szCs w:val="32"/>
          <w:highlight w:val="none"/>
        </w:rPr>
        <w:t>九、业绩表格式</w:t>
      </w:r>
      <w:bookmarkEnd w:id="587"/>
      <w:bookmarkEnd w:id="588"/>
      <w:bookmarkEnd w:id="589"/>
      <w:bookmarkEnd w:id="590"/>
      <w:bookmarkEnd w:id="591"/>
      <w:bookmarkEnd w:id="592"/>
      <w:bookmarkEnd w:id="593"/>
      <w:bookmarkEnd w:id="594"/>
      <w:bookmarkEnd w:id="595"/>
      <w:bookmarkEnd w:id="596"/>
      <w:bookmarkEnd w:id="597"/>
    </w:p>
    <w:p w14:paraId="461ACD38">
      <w:pPr>
        <w:autoSpaceDE w:val="0"/>
        <w:autoSpaceDN w:val="0"/>
        <w:adjustRightInd w:val="0"/>
        <w:spacing w:line="360" w:lineRule="auto"/>
        <w:ind w:firstLine="602"/>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投标人2022年1月1日以来具有的投标品牌纤维滤布的</w:t>
      </w:r>
      <w:r>
        <w:rPr>
          <w:rFonts w:hint="eastAsia" w:ascii="宋体" w:hAnsi="宋体" w:eastAsia="宋体" w:cs="Times New Roman"/>
          <w:b/>
          <w:bCs/>
          <w:color w:val="auto"/>
          <w:sz w:val="30"/>
          <w:szCs w:val="30"/>
          <w:highlight w:val="none"/>
          <w:lang w:val="en-US" w:eastAsia="zh-CN"/>
        </w:rPr>
        <w:t>供货</w:t>
      </w:r>
      <w:r>
        <w:rPr>
          <w:rFonts w:hint="eastAsia" w:ascii="宋体" w:hAnsi="宋体" w:eastAsia="宋体" w:cs="Times New Roman"/>
          <w:b/>
          <w:bCs/>
          <w:color w:val="auto"/>
          <w:sz w:val="30"/>
          <w:szCs w:val="30"/>
          <w:highlight w:val="none"/>
          <w:lang w:val="zh-CN"/>
        </w:rPr>
        <w:t>业绩表</w:t>
      </w:r>
    </w:p>
    <w:tbl>
      <w:tblPr>
        <w:tblStyle w:val="37"/>
        <w:tblW w:w="396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3"/>
        <w:gridCol w:w="787"/>
        <w:gridCol w:w="1026"/>
        <w:gridCol w:w="1001"/>
        <w:gridCol w:w="1304"/>
        <w:gridCol w:w="786"/>
        <w:gridCol w:w="724"/>
        <w:gridCol w:w="1007"/>
        <w:gridCol w:w="663"/>
      </w:tblGrid>
      <w:tr w14:paraId="64BF6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770A2AB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494" w:type="pct"/>
            <w:tcBorders>
              <w:top w:val="single" w:color="auto" w:sz="4" w:space="0"/>
              <w:left w:val="single" w:color="auto" w:sz="4" w:space="0"/>
              <w:bottom w:val="single" w:color="auto" w:sz="4" w:space="0"/>
              <w:right w:val="single" w:color="auto" w:sz="4" w:space="0"/>
            </w:tcBorders>
            <w:vAlign w:val="center"/>
          </w:tcPr>
          <w:p w14:paraId="7949AA8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78F6B0C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44" w:type="pct"/>
            <w:tcBorders>
              <w:top w:val="single" w:color="auto" w:sz="4" w:space="0"/>
              <w:left w:val="single" w:color="auto" w:sz="4" w:space="0"/>
              <w:bottom w:val="single" w:color="auto" w:sz="4" w:space="0"/>
              <w:right w:val="single" w:color="auto" w:sz="4" w:space="0"/>
            </w:tcBorders>
            <w:vAlign w:val="center"/>
          </w:tcPr>
          <w:p w14:paraId="492091F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28" w:type="pct"/>
            <w:tcBorders>
              <w:top w:val="single" w:color="auto" w:sz="4" w:space="0"/>
              <w:left w:val="single" w:color="auto" w:sz="4" w:space="0"/>
              <w:bottom w:val="single" w:color="auto" w:sz="4" w:space="0"/>
              <w:right w:val="single" w:color="auto" w:sz="4" w:space="0"/>
            </w:tcBorders>
            <w:vAlign w:val="center"/>
          </w:tcPr>
          <w:p w14:paraId="4240045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818" w:type="pct"/>
            <w:tcBorders>
              <w:top w:val="single" w:color="auto" w:sz="4" w:space="0"/>
              <w:left w:val="single" w:color="auto" w:sz="4" w:space="0"/>
              <w:bottom w:val="single" w:color="auto" w:sz="4" w:space="0"/>
              <w:right w:val="single" w:color="auto" w:sz="4" w:space="0"/>
            </w:tcBorders>
            <w:vAlign w:val="center"/>
          </w:tcPr>
          <w:p w14:paraId="38FB0E1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单项合同纤维滤布金额（单位：万元）</w:t>
            </w:r>
          </w:p>
        </w:tc>
        <w:tc>
          <w:tcPr>
            <w:tcW w:w="493" w:type="pct"/>
            <w:tcBorders>
              <w:top w:val="single" w:color="auto" w:sz="4" w:space="0"/>
              <w:left w:val="single" w:color="auto" w:sz="4" w:space="0"/>
              <w:bottom w:val="single" w:color="auto" w:sz="4" w:space="0"/>
              <w:right w:val="single" w:color="auto" w:sz="4" w:space="0"/>
            </w:tcBorders>
            <w:vAlign w:val="center"/>
          </w:tcPr>
          <w:p w14:paraId="70851D0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54" w:type="pct"/>
            <w:tcBorders>
              <w:top w:val="single" w:color="auto" w:sz="4" w:space="0"/>
              <w:left w:val="single" w:color="auto" w:sz="4" w:space="0"/>
              <w:bottom w:val="single" w:color="auto" w:sz="4" w:space="0"/>
              <w:right w:val="single" w:color="auto" w:sz="4" w:space="0"/>
            </w:tcBorders>
            <w:vAlign w:val="center"/>
          </w:tcPr>
          <w:p w14:paraId="757C895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1C97148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632" w:type="pct"/>
            <w:tcBorders>
              <w:top w:val="single" w:color="auto" w:sz="4" w:space="0"/>
              <w:left w:val="single" w:color="auto" w:sz="4" w:space="0"/>
              <w:bottom w:val="single" w:color="auto" w:sz="4" w:space="0"/>
              <w:right w:val="single" w:color="auto" w:sz="4" w:space="0"/>
            </w:tcBorders>
            <w:vAlign w:val="center"/>
          </w:tcPr>
          <w:p w14:paraId="6C6F648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16" w:type="pct"/>
            <w:tcBorders>
              <w:top w:val="single" w:color="auto" w:sz="4" w:space="0"/>
              <w:left w:val="single" w:color="auto" w:sz="4" w:space="0"/>
              <w:bottom w:val="single" w:color="auto" w:sz="4" w:space="0"/>
              <w:right w:val="single" w:color="auto" w:sz="4" w:space="0"/>
            </w:tcBorders>
            <w:vAlign w:val="center"/>
          </w:tcPr>
          <w:p w14:paraId="7BBB7D7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80BD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2EE91C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494" w:type="pct"/>
            <w:tcBorders>
              <w:top w:val="single" w:color="auto" w:sz="4" w:space="0"/>
              <w:left w:val="single" w:color="auto" w:sz="4" w:space="0"/>
              <w:bottom w:val="single" w:color="auto" w:sz="4" w:space="0"/>
              <w:right w:val="single" w:color="auto" w:sz="4" w:space="0"/>
            </w:tcBorders>
            <w:vAlign w:val="center"/>
          </w:tcPr>
          <w:p w14:paraId="0BFA60B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44" w:type="pct"/>
            <w:tcBorders>
              <w:top w:val="single" w:color="auto" w:sz="4" w:space="0"/>
              <w:left w:val="single" w:color="auto" w:sz="4" w:space="0"/>
              <w:bottom w:val="single" w:color="auto" w:sz="4" w:space="0"/>
              <w:right w:val="single" w:color="auto" w:sz="4" w:space="0"/>
            </w:tcBorders>
            <w:vAlign w:val="center"/>
          </w:tcPr>
          <w:p w14:paraId="1519378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166B9B5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8" w:type="pct"/>
            <w:tcBorders>
              <w:top w:val="single" w:color="auto" w:sz="4" w:space="0"/>
              <w:left w:val="single" w:color="auto" w:sz="4" w:space="0"/>
              <w:bottom w:val="single" w:color="auto" w:sz="4" w:space="0"/>
              <w:right w:val="single" w:color="auto" w:sz="4" w:space="0"/>
            </w:tcBorders>
            <w:vAlign w:val="center"/>
          </w:tcPr>
          <w:p w14:paraId="1CCE110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tcPr>
          <w:p w14:paraId="77F87BD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4176C71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2" w:type="pct"/>
            <w:tcBorders>
              <w:top w:val="single" w:color="auto" w:sz="4" w:space="0"/>
              <w:left w:val="single" w:color="auto" w:sz="4" w:space="0"/>
              <w:bottom w:val="single" w:color="auto" w:sz="4" w:space="0"/>
              <w:right w:val="single" w:color="auto" w:sz="4" w:space="0"/>
            </w:tcBorders>
            <w:vAlign w:val="center"/>
          </w:tcPr>
          <w:p w14:paraId="032B56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2F6734A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2F4E5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77654D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494" w:type="pct"/>
            <w:tcBorders>
              <w:top w:val="single" w:color="auto" w:sz="4" w:space="0"/>
              <w:left w:val="single" w:color="auto" w:sz="4" w:space="0"/>
              <w:bottom w:val="single" w:color="auto" w:sz="4" w:space="0"/>
              <w:right w:val="single" w:color="auto" w:sz="4" w:space="0"/>
            </w:tcBorders>
            <w:vAlign w:val="center"/>
          </w:tcPr>
          <w:p w14:paraId="565F83A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44" w:type="pct"/>
            <w:tcBorders>
              <w:top w:val="single" w:color="auto" w:sz="4" w:space="0"/>
              <w:left w:val="single" w:color="auto" w:sz="4" w:space="0"/>
              <w:bottom w:val="single" w:color="auto" w:sz="4" w:space="0"/>
              <w:right w:val="single" w:color="auto" w:sz="4" w:space="0"/>
            </w:tcBorders>
            <w:vAlign w:val="center"/>
          </w:tcPr>
          <w:p w14:paraId="1E1796E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0CD5045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8" w:type="pct"/>
            <w:tcBorders>
              <w:top w:val="single" w:color="auto" w:sz="4" w:space="0"/>
              <w:left w:val="single" w:color="auto" w:sz="4" w:space="0"/>
              <w:bottom w:val="single" w:color="auto" w:sz="4" w:space="0"/>
              <w:right w:val="single" w:color="auto" w:sz="4" w:space="0"/>
            </w:tcBorders>
            <w:vAlign w:val="center"/>
          </w:tcPr>
          <w:p w14:paraId="23EF1AE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tcPr>
          <w:p w14:paraId="1B6F91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7A9E50B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2" w:type="pct"/>
            <w:tcBorders>
              <w:top w:val="single" w:color="auto" w:sz="4" w:space="0"/>
              <w:left w:val="single" w:color="auto" w:sz="4" w:space="0"/>
              <w:bottom w:val="single" w:color="auto" w:sz="4" w:space="0"/>
              <w:right w:val="single" w:color="auto" w:sz="4" w:space="0"/>
            </w:tcBorders>
            <w:vAlign w:val="center"/>
          </w:tcPr>
          <w:p w14:paraId="70C05A8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6921BC6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0E89E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1AC972C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494" w:type="pct"/>
            <w:tcBorders>
              <w:top w:val="single" w:color="auto" w:sz="4" w:space="0"/>
              <w:left w:val="single" w:color="auto" w:sz="4" w:space="0"/>
              <w:bottom w:val="single" w:color="auto" w:sz="4" w:space="0"/>
              <w:right w:val="single" w:color="auto" w:sz="4" w:space="0"/>
            </w:tcBorders>
            <w:vAlign w:val="center"/>
          </w:tcPr>
          <w:p w14:paraId="62D26E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44" w:type="pct"/>
            <w:tcBorders>
              <w:top w:val="single" w:color="auto" w:sz="4" w:space="0"/>
              <w:left w:val="single" w:color="auto" w:sz="4" w:space="0"/>
              <w:bottom w:val="single" w:color="auto" w:sz="4" w:space="0"/>
              <w:right w:val="single" w:color="auto" w:sz="4" w:space="0"/>
            </w:tcBorders>
            <w:vAlign w:val="center"/>
          </w:tcPr>
          <w:p w14:paraId="644F7F9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2D570E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8" w:type="pct"/>
            <w:tcBorders>
              <w:top w:val="single" w:color="auto" w:sz="4" w:space="0"/>
              <w:left w:val="single" w:color="auto" w:sz="4" w:space="0"/>
              <w:bottom w:val="single" w:color="auto" w:sz="4" w:space="0"/>
              <w:right w:val="single" w:color="auto" w:sz="4" w:space="0"/>
            </w:tcBorders>
            <w:vAlign w:val="center"/>
          </w:tcPr>
          <w:p w14:paraId="6BE6AB4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tcPr>
          <w:p w14:paraId="58AECE0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48EB755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2" w:type="pct"/>
            <w:tcBorders>
              <w:top w:val="single" w:color="auto" w:sz="4" w:space="0"/>
              <w:left w:val="single" w:color="auto" w:sz="4" w:space="0"/>
              <w:bottom w:val="single" w:color="auto" w:sz="4" w:space="0"/>
              <w:right w:val="single" w:color="auto" w:sz="4" w:space="0"/>
            </w:tcBorders>
            <w:vAlign w:val="center"/>
          </w:tcPr>
          <w:p w14:paraId="0C74E72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7B4EE3C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17112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31C66E3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494" w:type="pct"/>
            <w:tcBorders>
              <w:top w:val="single" w:color="auto" w:sz="4" w:space="0"/>
              <w:left w:val="single" w:color="auto" w:sz="4" w:space="0"/>
              <w:bottom w:val="single" w:color="auto" w:sz="4" w:space="0"/>
              <w:right w:val="single" w:color="auto" w:sz="4" w:space="0"/>
            </w:tcBorders>
            <w:vAlign w:val="center"/>
          </w:tcPr>
          <w:p w14:paraId="49B3C38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44" w:type="pct"/>
            <w:tcBorders>
              <w:top w:val="single" w:color="auto" w:sz="4" w:space="0"/>
              <w:left w:val="single" w:color="auto" w:sz="4" w:space="0"/>
              <w:bottom w:val="single" w:color="auto" w:sz="4" w:space="0"/>
              <w:right w:val="single" w:color="auto" w:sz="4" w:space="0"/>
            </w:tcBorders>
            <w:vAlign w:val="center"/>
          </w:tcPr>
          <w:p w14:paraId="27D5A9D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0200362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8" w:type="pct"/>
            <w:tcBorders>
              <w:top w:val="single" w:color="auto" w:sz="4" w:space="0"/>
              <w:left w:val="single" w:color="auto" w:sz="4" w:space="0"/>
              <w:bottom w:val="single" w:color="auto" w:sz="4" w:space="0"/>
              <w:right w:val="single" w:color="auto" w:sz="4" w:space="0"/>
            </w:tcBorders>
            <w:vAlign w:val="center"/>
          </w:tcPr>
          <w:p w14:paraId="32927F7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tcPr>
          <w:p w14:paraId="46B2A72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63B4011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2" w:type="pct"/>
            <w:tcBorders>
              <w:top w:val="single" w:color="auto" w:sz="4" w:space="0"/>
              <w:left w:val="single" w:color="auto" w:sz="4" w:space="0"/>
              <w:bottom w:val="single" w:color="auto" w:sz="4" w:space="0"/>
              <w:right w:val="single" w:color="auto" w:sz="4" w:space="0"/>
            </w:tcBorders>
            <w:vAlign w:val="center"/>
          </w:tcPr>
          <w:p w14:paraId="2ADD023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1D54ACB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520BB8F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8CF6117">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B51AE8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w:t>
      </w:r>
      <w:r>
        <w:rPr>
          <w:rFonts w:hint="eastAsia" w:ascii="宋体" w:hAnsi="宋体" w:eastAsia="宋体" w:cs="Times New Roman"/>
          <w:color w:val="auto"/>
          <w:szCs w:val="24"/>
          <w:highlight w:val="none"/>
          <w:lang w:val="zh-CN"/>
        </w:rPr>
        <w:t>单项合同纤维滤布金额</w:t>
      </w:r>
      <w:r>
        <w:rPr>
          <w:rFonts w:ascii="宋体" w:hAnsi="宋体" w:eastAsia="宋体" w:cs="Times New Roman"/>
          <w:color w:val="auto"/>
          <w:szCs w:val="24"/>
          <w:highlight w:val="none"/>
          <w:lang w:val="zh-CN"/>
        </w:rPr>
        <w:t>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6037C65C">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）业绩须附合同复印件</w:t>
      </w:r>
      <w:r>
        <w:rPr>
          <w:rFonts w:hint="eastAsia" w:ascii="宋体" w:hAnsi="宋体" w:eastAsia="宋体" w:cs="宋体"/>
          <w:b/>
          <w:color w:val="auto"/>
          <w:szCs w:val="21"/>
          <w:highlight w:val="none"/>
          <w:lang w:val="zh-CN"/>
        </w:rPr>
        <w:t>（合同卖方必须为投标人）</w:t>
      </w:r>
      <w:r>
        <w:rPr>
          <w:rFonts w:hint="eastAsia" w:ascii="宋体" w:hAnsi="宋体" w:eastAsia="宋体" w:cs="Times New Roman"/>
          <w:color w:val="auto"/>
          <w:szCs w:val="24"/>
          <w:highlight w:val="none"/>
          <w:lang w:val="zh-CN"/>
        </w:rPr>
        <w:t>，否则不得分；</w:t>
      </w:r>
    </w:p>
    <w:p w14:paraId="7EC8E4FA">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若合同无法反映评分条件（合同签订日期为2022年1月1日或以后，合同标的必须包含投标品牌纤维滤布、纤维滤布金额）的，还需提供产品购买方出具的书面补充说明文件复印件（补充说明文件复印件能显示购买方公章），否则不得分；</w:t>
      </w:r>
    </w:p>
    <w:p w14:paraId="0756A548">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）若业绩为框架式协议或资格入围无明确金额的合同，必须同时提供合同期限内已供货产品发票金额统计表和供货发票复印件，否则，视为无效业绩；</w:t>
      </w:r>
    </w:p>
    <w:p w14:paraId="3F2581B2">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517A34BB">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48E8A8CC">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74A0889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79090568">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5054B88C">
      <w:pPr>
        <w:pageBreakBefore/>
        <w:autoSpaceDE w:val="0"/>
        <w:autoSpaceDN w:val="0"/>
        <w:adjustRightInd w:val="0"/>
        <w:snapToGrid w:val="0"/>
        <w:spacing w:line="360" w:lineRule="auto"/>
        <w:ind w:left="671" w:leftChars="-58" w:hanging="793" w:hangingChars="247"/>
        <w:jc w:val="left"/>
        <w:outlineLvl w:val="2"/>
        <w:rPr>
          <w:rFonts w:hint="eastAsia" w:ascii="宋体" w:hAnsi="宋体" w:eastAsia="宋体" w:cs="宋体"/>
          <w:b/>
          <w:color w:val="auto"/>
          <w:kern w:val="2"/>
          <w:sz w:val="32"/>
          <w:szCs w:val="32"/>
          <w:highlight w:val="none"/>
          <w:lang w:val="zh-CN"/>
        </w:rPr>
      </w:pPr>
      <w:bookmarkStart w:id="600" w:name="_Toc13454"/>
      <w:bookmarkStart w:id="601" w:name="_Toc10521"/>
      <w:r>
        <w:rPr>
          <w:rFonts w:hint="eastAsia" w:ascii="宋体" w:hAnsi="宋体" w:eastAsia="宋体" w:cs="宋体"/>
          <w:b/>
          <w:color w:val="auto"/>
          <w:kern w:val="2"/>
          <w:sz w:val="32"/>
          <w:szCs w:val="32"/>
          <w:highlight w:val="none"/>
          <w:lang w:val="zh-CN"/>
        </w:rPr>
        <w:t>附表：已供货产品发票金额统计表</w:t>
      </w:r>
      <w:bookmarkEnd w:id="600"/>
      <w:bookmarkEnd w:id="601"/>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1072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41D16E98">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项目名称</w:t>
            </w:r>
          </w:p>
        </w:tc>
        <w:tc>
          <w:tcPr>
            <w:tcW w:w="5503" w:type="dxa"/>
            <w:gridSpan w:val="5"/>
            <w:noWrap w:val="0"/>
            <w:vAlign w:val="center"/>
          </w:tcPr>
          <w:p w14:paraId="145D416F">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r w14:paraId="28F3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39F4DDE8">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合同约定的供货期</w:t>
            </w:r>
          </w:p>
        </w:tc>
        <w:tc>
          <w:tcPr>
            <w:tcW w:w="5503" w:type="dxa"/>
            <w:gridSpan w:val="5"/>
            <w:noWrap w:val="0"/>
            <w:vAlign w:val="center"/>
          </w:tcPr>
          <w:p w14:paraId="4651426D">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r w14:paraId="277A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4397CA2">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发票抬头（</w:t>
            </w:r>
            <w:r>
              <w:rPr>
                <w:rFonts w:hint="eastAsia" w:ascii="宋体" w:hAnsi="宋体" w:eastAsia="宋体" w:cs="宋体"/>
                <w:color w:val="auto"/>
                <w:sz w:val="21"/>
                <w:szCs w:val="20"/>
                <w:highlight w:val="none"/>
                <w:lang w:val="en-US" w:eastAsia="zh-CN" w:bidi="ar-SA"/>
              </w:rPr>
              <w:t>合同购买方）</w:t>
            </w:r>
          </w:p>
        </w:tc>
        <w:tc>
          <w:tcPr>
            <w:tcW w:w="5503" w:type="dxa"/>
            <w:gridSpan w:val="5"/>
            <w:noWrap w:val="0"/>
            <w:vAlign w:val="center"/>
          </w:tcPr>
          <w:p w14:paraId="6AD18994">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r w14:paraId="109F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35823F1">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序号</w:t>
            </w:r>
          </w:p>
        </w:tc>
        <w:tc>
          <w:tcPr>
            <w:tcW w:w="3202" w:type="dxa"/>
            <w:noWrap w:val="0"/>
            <w:vAlign w:val="center"/>
          </w:tcPr>
          <w:p w14:paraId="6E56BACC">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发票名目</w:t>
            </w:r>
          </w:p>
        </w:tc>
        <w:tc>
          <w:tcPr>
            <w:tcW w:w="1416" w:type="dxa"/>
            <w:noWrap w:val="0"/>
            <w:vAlign w:val="center"/>
          </w:tcPr>
          <w:p w14:paraId="57C5D1CF">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发票金额（单位：万元）</w:t>
            </w:r>
          </w:p>
        </w:tc>
        <w:tc>
          <w:tcPr>
            <w:tcW w:w="1274" w:type="dxa"/>
            <w:noWrap w:val="0"/>
            <w:vAlign w:val="center"/>
          </w:tcPr>
          <w:p w14:paraId="40DB45AC">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发票号码</w:t>
            </w:r>
          </w:p>
        </w:tc>
        <w:tc>
          <w:tcPr>
            <w:tcW w:w="1558" w:type="dxa"/>
            <w:noWrap w:val="0"/>
            <w:vAlign w:val="center"/>
          </w:tcPr>
          <w:p w14:paraId="6FBE3496">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发票所属时期</w:t>
            </w:r>
          </w:p>
        </w:tc>
        <w:tc>
          <w:tcPr>
            <w:tcW w:w="1241" w:type="dxa"/>
            <w:noWrap w:val="0"/>
            <w:vAlign w:val="center"/>
          </w:tcPr>
          <w:p w14:paraId="0D15C361">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备注</w:t>
            </w:r>
          </w:p>
        </w:tc>
      </w:tr>
      <w:tr w14:paraId="2C64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3387A321">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p>
        </w:tc>
        <w:tc>
          <w:tcPr>
            <w:tcW w:w="3202" w:type="dxa"/>
            <w:noWrap w:val="0"/>
            <w:vAlign w:val="center"/>
          </w:tcPr>
          <w:p w14:paraId="05B0BCE2">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416" w:type="dxa"/>
            <w:noWrap w:val="0"/>
            <w:vAlign w:val="center"/>
          </w:tcPr>
          <w:p w14:paraId="228B55CE">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74" w:type="dxa"/>
            <w:noWrap w:val="0"/>
            <w:vAlign w:val="center"/>
          </w:tcPr>
          <w:p w14:paraId="169B9357">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558" w:type="dxa"/>
            <w:noWrap w:val="0"/>
            <w:vAlign w:val="center"/>
          </w:tcPr>
          <w:p w14:paraId="40714AAB">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41" w:type="dxa"/>
            <w:noWrap w:val="0"/>
            <w:vAlign w:val="center"/>
          </w:tcPr>
          <w:p w14:paraId="364A9DE4">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r w14:paraId="50EF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1AA6A702">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w:t>
            </w:r>
          </w:p>
        </w:tc>
        <w:tc>
          <w:tcPr>
            <w:tcW w:w="3202" w:type="dxa"/>
            <w:noWrap w:val="0"/>
            <w:vAlign w:val="center"/>
          </w:tcPr>
          <w:p w14:paraId="7705C61B">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416" w:type="dxa"/>
            <w:noWrap w:val="0"/>
            <w:vAlign w:val="center"/>
          </w:tcPr>
          <w:p w14:paraId="75494110">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74" w:type="dxa"/>
            <w:noWrap w:val="0"/>
            <w:vAlign w:val="center"/>
          </w:tcPr>
          <w:p w14:paraId="4054CF4A">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558" w:type="dxa"/>
            <w:noWrap w:val="0"/>
            <w:vAlign w:val="center"/>
          </w:tcPr>
          <w:p w14:paraId="30691DD4">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41" w:type="dxa"/>
            <w:noWrap w:val="0"/>
            <w:vAlign w:val="center"/>
          </w:tcPr>
          <w:p w14:paraId="25747883">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r w14:paraId="7AA4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5208BEAC">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w:t>
            </w:r>
          </w:p>
        </w:tc>
        <w:tc>
          <w:tcPr>
            <w:tcW w:w="3202" w:type="dxa"/>
            <w:noWrap w:val="0"/>
            <w:vAlign w:val="center"/>
          </w:tcPr>
          <w:p w14:paraId="312EDDBC">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416" w:type="dxa"/>
            <w:noWrap w:val="0"/>
            <w:vAlign w:val="center"/>
          </w:tcPr>
          <w:p w14:paraId="601ABE5B">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74" w:type="dxa"/>
            <w:noWrap w:val="0"/>
            <w:vAlign w:val="center"/>
          </w:tcPr>
          <w:p w14:paraId="4F41AE48">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558" w:type="dxa"/>
            <w:noWrap w:val="0"/>
            <w:vAlign w:val="center"/>
          </w:tcPr>
          <w:p w14:paraId="333BF9FA">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41" w:type="dxa"/>
            <w:noWrap w:val="0"/>
            <w:vAlign w:val="center"/>
          </w:tcPr>
          <w:p w14:paraId="54009C57">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r w14:paraId="4AD5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47EBD694">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w:t>
            </w:r>
          </w:p>
        </w:tc>
        <w:tc>
          <w:tcPr>
            <w:tcW w:w="3202" w:type="dxa"/>
            <w:noWrap w:val="0"/>
            <w:vAlign w:val="center"/>
          </w:tcPr>
          <w:p w14:paraId="6E48D219">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416" w:type="dxa"/>
            <w:noWrap w:val="0"/>
            <w:vAlign w:val="center"/>
          </w:tcPr>
          <w:p w14:paraId="09607F19">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74" w:type="dxa"/>
            <w:noWrap w:val="0"/>
            <w:vAlign w:val="center"/>
          </w:tcPr>
          <w:p w14:paraId="21B992ED">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558" w:type="dxa"/>
            <w:noWrap w:val="0"/>
            <w:vAlign w:val="center"/>
          </w:tcPr>
          <w:p w14:paraId="57669BA3">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41" w:type="dxa"/>
            <w:noWrap w:val="0"/>
            <w:vAlign w:val="center"/>
          </w:tcPr>
          <w:p w14:paraId="050285B2">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r w14:paraId="165C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50DF1929">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发票金额合计（单位：万元）</w:t>
            </w:r>
          </w:p>
        </w:tc>
        <w:tc>
          <w:tcPr>
            <w:tcW w:w="5489" w:type="dxa"/>
            <w:gridSpan w:val="4"/>
            <w:noWrap w:val="0"/>
            <w:vAlign w:val="center"/>
          </w:tcPr>
          <w:p w14:paraId="0A844878">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bl>
    <w:p w14:paraId="45016E71">
      <w:pPr>
        <w:autoSpaceDE w:val="0"/>
        <w:autoSpaceDN w:val="0"/>
        <w:adjustRightInd w:val="0"/>
        <w:snapToGrid w:val="0"/>
        <w:spacing w:line="360" w:lineRule="auto"/>
        <w:ind w:left="491" w:leftChars="-57" w:hanging="611" w:hangingChars="291"/>
        <w:jc w:val="left"/>
        <w:rPr>
          <w:rFonts w:hint="eastAsia" w:ascii="宋体" w:hAnsi="宋体" w:eastAsia="宋体" w:cs="宋体"/>
          <w:color w:val="auto"/>
          <w:kern w:val="2"/>
          <w:sz w:val="21"/>
          <w:szCs w:val="24"/>
          <w:highlight w:val="none"/>
        </w:rPr>
      </w:pPr>
    </w:p>
    <w:p w14:paraId="04A5396D">
      <w:pPr>
        <w:autoSpaceDE w:val="0"/>
        <w:autoSpaceDN w:val="0"/>
        <w:adjustRightInd w:val="0"/>
        <w:snapToGrid w:val="0"/>
        <w:spacing w:line="360" w:lineRule="auto"/>
        <w:ind w:left="491" w:leftChars="-57" w:hanging="611" w:hangingChars="291"/>
        <w:jc w:val="left"/>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备注：</w:t>
      </w:r>
    </w:p>
    <w:p w14:paraId="2BCB88CA">
      <w:pPr>
        <w:autoSpaceDE w:val="0"/>
        <w:autoSpaceDN w:val="0"/>
        <w:adjustRightInd w:val="0"/>
        <w:snapToGrid w:val="0"/>
        <w:spacing w:line="360" w:lineRule="auto"/>
        <w:ind w:left="396" w:leftChars="-58" w:hanging="518" w:hangingChars="247"/>
        <w:jc w:val="left"/>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（1）本统计表及供货发票复印件应后附于合同复印件；</w:t>
      </w:r>
    </w:p>
    <w:p w14:paraId="22A646C4">
      <w:pPr>
        <w:autoSpaceDE w:val="0"/>
        <w:autoSpaceDN w:val="0"/>
        <w:adjustRightInd w:val="0"/>
        <w:snapToGrid w:val="0"/>
        <w:spacing w:line="360" w:lineRule="auto"/>
        <w:ind w:left="396" w:leftChars="-58" w:hanging="518" w:hangingChars="247"/>
        <w:jc w:val="left"/>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（2）发票抬头应为合同购买方，销售方应为投标人，且发票名目、所属时期应与合同约定内容一致，否则不计分。</w:t>
      </w:r>
    </w:p>
    <w:p w14:paraId="2F82DB91">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598"/>
    <w:bookmarkEnd w:id="599"/>
    <w:p w14:paraId="7557C8E3">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02" w:name="_Toc94107220"/>
      <w:bookmarkStart w:id="603" w:name="_Toc104991885"/>
      <w:bookmarkStart w:id="604" w:name="_Toc11745"/>
      <w:bookmarkStart w:id="605" w:name="_Toc102860427"/>
      <w:bookmarkStart w:id="606" w:name="_Toc18175_WPSOffice_Level2"/>
      <w:bookmarkStart w:id="607" w:name="_Toc533708132"/>
      <w:bookmarkStart w:id="608" w:name="_Toc486167719"/>
      <w:bookmarkStart w:id="609" w:name="_Toc140596938"/>
      <w:bookmarkStart w:id="610" w:name="_Toc1977737"/>
      <w:bookmarkStart w:id="611" w:name="_Toc13822"/>
      <w:bookmarkStart w:id="612" w:name="_Toc9997"/>
      <w:bookmarkStart w:id="613" w:name="_Toc5783"/>
      <w:bookmarkStart w:id="614" w:name="_Toc102860083"/>
      <w:bookmarkStart w:id="615" w:name="_Toc142508378"/>
      <w:bookmarkStart w:id="616" w:name="_Toc26909"/>
      <w:r>
        <w:rPr>
          <w:rFonts w:hint="eastAsia" w:ascii="宋体" w:hAnsi="宋体" w:eastAsia="宋体" w:cs="宋体"/>
          <w:b/>
          <w:bCs/>
          <w:color w:val="auto"/>
          <w:kern w:val="0"/>
          <w:sz w:val="32"/>
          <w:szCs w:val="32"/>
          <w:highlight w:val="none"/>
          <w:lang w:val="zh-CN"/>
        </w:rPr>
        <w:t>十、投标保证金汇入情况说明</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627D04CA">
      <w:pPr>
        <w:autoSpaceDE w:val="0"/>
        <w:autoSpaceDN w:val="0"/>
        <w:adjustRightInd w:val="0"/>
        <w:spacing w:line="360" w:lineRule="auto"/>
        <w:jc w:val="left"/>
        <w:rPr>
          <w:rFonts w:ascii="宋体" w:hAnsi="宋体" w:eastAsia="宋体" w:cs="宋体"/>
          <w:color w:val="auto"/>
          <w:szCs w:val="24"/>
          <w:highlight w:val="none"/>
        </w:rPr>
      </w:pPr>
    </w:p>
    <w:p w14:paraId="50835290">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17" w:name="_Toc31832_WPSOffice_Level3"/>
      <w:r>
        <w:rPr>
          <w:rFonts w:hint="eastAsia" w:ascii="宋体" w:hAnsi="宋体" w:eastAsia="宋体" w:cs="宋体"/>
          <w:b/>
          <w:bCs/>
          <w:color w:val="auto"/>
          <w:kern w:val="0"/>
          <w:sz w:val="24"/>
          <w:szCs w:val="24"/>
          <w:highlight w:val="none"/>
        </w:rPr>
        <w:t>投标保证金汇入情况说明</w:t>
      </w:r>
      <w:bookmarkEnd w:id="617"/>
    </w:p>
    <w:p w14:paraId="1DF80130">
      <w:pPr>
        <w:autoSpaceDE w:val="0"/>
        <w:autoSpaceDN w:val="0"/>
        <w:adjustRightInd w:val="0"/>
        <w:spacing w:line="360" w:lineRule="auto"/>
        <w:jc w:val="center"/>
        <w:rPr>
          <w:rFonts w:ascii="宋体" w:hAnsi="宋体" w:eastAsia="宋体" w:cs="宋体"/>
          <w:b/>
          <w:bCs/>
          <w:color w:val="auto"/>
          <w:kern w:val="0"/>
          <w:szCs w:val="24"/>
          <w:highlight w:val="none"/>
        </w:rPr>
      </w:pPr>
    </w:p>
    <w:p w14:paraId="3491C75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东莞市石鼓净水有限公司</w:t>
      </w:r>
      <w:r>
        <w:rPr>
          <w:rFonts w:hint="eastAsia" w:ascii="宋体" w:hAnsi="宋体" w:eastAsia="宋体" w:cs="宋体"/>
          <w:color w:val="auto"/>
          <w:szCs w:val="21"/>
          <w:highlight w:val="none"/>
        </w:rPr>
        <w:t>：</w:t>
      </w:r>
    </w:p>
    <w:p w14:paraId="15D3A98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东莞市石鼓净水有限公司2025年滤布滤池系统配件采购项目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DGDS2025-069</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3BD1EF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2D102FA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71A1372">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0AA5DB8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26EE153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41A8378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6903061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5F49FA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4A402F8D">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61AAABD6">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2058BAB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3CBE41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17F0E0F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5A8AD6A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2D49B3F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29BCD01">
      <w:pPr>
        <w:spacing w:line="360" w:lineRule="auto"/>
        <w:ind w:left="340" w:leftChars="162" w:firstLine="425"/>
        <w:rPr>
          <w:rFonts w:ascii="宋体" w:hAnsi="宋体" w:eastAsia="宋体" w:cs="宋体"/>
          <w:b/>
          <w:bCs/>
          <w:color w:val="auto"/>
          <w:szCs w:val="21"/>
          <w:highlight w:val="none"/>
        </w:rPr>
      </w:pPr>
      <w:bookmarkStart w:id="618" w:name="_Toc26208_WPSOffice_Level3"/>
      <w:r>
        <w:rPr>
          <w:rFonts w:hint="eastAsia" w:ascii="宋体" w:hAnsi="宋体" w:eastAsia="宋体" w:cs="宋体"/>
          <w:b/>
          <w:bCs/>
          <w:color w:val="auto"/>
          <w:szCs w:val="21"/>
          <w:highlight w:val="none"/>
        </w:rPr>
        <w:t>附：1、我方投标保证金汇款凭证（复印件）</w:t>
      </w:r>
      <w:bookmarkEnd w:id="618"/>
    </w:p>
    <w:p w14:paraId="41A9DAFD">
      <w:pPr>
        <w:spacing w:line="360" w:lineRule="auto"/>
        <w:ind w:left="340" w:leftChars="162" w:firstLine="839" w:firstLineChars="398"/>
        <w:rPr>
          <w:rFonts w:ascii="宋体" w:hAnsi="宋体" w:eastAsia="宋体" w:cs="宋体"/>
          <w:b/>
          <w:bCs/>
          <w:color w:val="auto"/>
          <w:szCs w:val="21"/>
          <w:highlight w:val="none"/>
        </w:rPr>
      </w:pPr>
      <w:bookmarkStart w:id="619" w:name="_Toc12992_WPSOffice_Level3"/>
      <w:r>
        <w:rPr>
          <w:rFonts w:hint="eastAsia" w:ascii="宋体" w:hAnsi="宋体" w:eastAsia="宋体" w:cs="宋体"/>
          <w:b/>
          <w:bCs/>
          <w:color w:val="auto"/>
          <w:szCs w:val="21"/>
          <w:highlight w:val="none"/>
        </w:rPr>
        <w:t>2、我方基本账户开户许可证（复印件）</w:t>
      </w:r>
      <w:bookmarkEnd w:id="619"/>
    </w:p>
    <w:p w14:paraId="6485B43E">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1564DEDD">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6AF2D053">
      <w:pPr>
        <w:spacing w:line="360" w:lineRule="auto"/>
        <w:ind w:firstLine="424" w:firstLineChars="202"/>
        <w:rPr>
          <w:rFonts w:ascii="宋体" w:hAnsi="宋体" w:eastAsia="宋体" w:cs="宋体"/>
          <w:color w:val="auto"/>
          <w:szCs w:val="24"/>
          <w:highlight w:val="none"/>
        </w:rPr>
      </w:pPr>
      <w:bookmarkStart w:id="620" w:name="_Toc486167721"/>
    </w:p>
    <w:p w14:paraId="056BA8E7">
      <w:pPr>
        <w:spacing w:line="360" w:lineRule="auto"/>
        <w:ind w:firstLine="424" w:firstLineChars="202"/>
        <w:rPr>
          <w:rFonts w:ascii="宋体" w:hAnsi="宋体" w:eastAsia="宋体" w:cs="宋体"/>
          <w:color w:val="auto"/>
          <w:szCs w:val="24"/>
          <w:highlight w:val="none"/>
        </w:rPr>
      </w:pPr>
      <w:bookmarkStart w:id="621" w:name="_Toc533708134"/>
    </w:p>
    <w:p w14:paraId="7ACE293F">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0DBA57E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1906" w:h="16838"/>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bookmarkStart w:id="622" w:name="_Toc102860428"/>
      <w:bookmarkStart w:id="623" w:name="_Toc1977738"/>
      <w:bookmarkStart w:id="624" w:name="_Toc16168"/>
      <w:bookmarkStart w:id="625" w:name="_Toc102860084"/>
      <w:bookmarkStart w:id="626" w:name="_Toc26624"/>
      <w:bookmarkStart w:id="627" w:name="_Toc94107221"/>
      <w:bookmarkStart w:id="628" w:name="_Toc1225"/>
      <w:bookmarkStart w:id="629" w:name="_Toc18032"/>
      <w:bookmarkStart w:id="630" w:name="_Toc16292"/>
      <w:bookmarkStart w:id="631" w:name="_Toc104991886"/>
      <w:bookmarkStart w:id="632" w:name="_Toc140596939"/>
      <w:bookmarkStart w:id="633" w:name="_Toc14250837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22"/>
      <w:bookmarkEnd w:id="623"/>
      <w:bookmarkEnd w:id="624"/>
      <w:bookmarkEnd w:id="625"/>
      <w:bookmarkEnd w:id="626"/>
      <w:bookmarkEnd w:id="627"/>
      <w:bookmarkEnd w:id="628"/>
      <w:bookmarkEnd w:id="629"/>
      <w:bookmarkEnd w:id="630"/>
      <w:bookmarkEnd w:id="631"/>
      <w:bookmarkEnd w:id="632"/>
      <w:bookmarkEnd w:id="633"/>
    </w:p>
    <w:p w14:paraId="58EEB4E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34" w:name="_Toc14443"/>
      <w:bookmarkStart w:id="635" w:name="_Toc14341"/>
      <w:bookmarkStart w:id="636" w:name="_Toc20842"/>
      <w:bookmarkStart w:id="637" w:name="_Toc1977739"/>
      <w:bookmarkStart w:id="638" w:name="_Toc104991887"/>
      <w:bookmarkStart w:id="639" w:name="_Toc102860429"/>
      <w:bookmarkStart w:id="640" w:name="_Toc142508380"/>
      <w:bookmarkStart w:id="641" w:name="_Toc94107222"/>
      <w:bookmarkStart w:id="642" w:name="_Toc15051"/>
      <w:bookmarkStart w:id="643" w:name="_Toc102860085"/>
      <w:bookmarkStart w:id="644" w:name="_Toc31195"/>
      <w:bookmarkStart w:id="645" w:name="_Toc140596940"/>
      <w:r>
        <w:rPr>
          <w:rFonts w:hint="eastAsia" w:ascii="宋体" w:hAnsi="宋体" w:eastAsia="宋体" w:cs="宋体"/>
          <w:b/>
          <w:color w:val="auto"/>
          <w:kern w:val="0"/>
          <w:sz w:val="32"/>
          <w:szCs w:val="32"/>
          <w:highlight w:val="none"/>
        </w:rPr>
        <w:t>十二、技术响应文件格式</w:t>
      </w:r>
      <w:bookmarkEnd w:id="621"/>
      <w:bookmarkEnd w:id="634"/>
      <w:bookmarkEnd w:id="635"/>
      <w:bookmarkEnd w:id="636"/>
      <w:bookmarkEnd w:id="637"/>
      <w:bookmarkEnd w:id="638"/>
      <w:bookmarkEnd w:id="639"/>
      <w:bookmarkEnd w:id="640"/>
      <w:bookmarkEnd w:id="641"/>
      <w:bookmarkEnd w:id="642"/>
      <w:bookmarkEnd w:id="643"/>
      <w:bookmarkEnd w:id="644"/>
      <w:bookmarkEnd w:id="645"/>
    </w:p>
    <w:p w14:paraId="18246783">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6333BCE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242C8E0F">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p>
    <w:p w14:paraId="4E2B9B7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3、所投</w:t>
      </w:r>
      <w:r>
        <w:rPr>
          <w:rFonts w:hint="eastAsia" w:ascii="宋体" w:hAnsi="宋体" w:eastAsia="宋体" w:cs="宋体"/>
          <w:color w:val="auto"/>
          <w:kern w:val="0"/>
          <w:szCs w:val="21"/>
          <w:highlight w:val="none"/>
          <w:lang w:val="en-US" w:eastAsia="zh-CN"/>
        </w:rPr>
        <w:t>货物</w:t>
      </w:r>
      <w:r>
        <w:rPr>
          <w:rFonts w:hint="eastAsia" w:ascii="宋体" w:hAnsi="宋体" w:eastAsia="宋体" w:cs="宋体"/>
          <w:color w:val="auto"/>
          <w:kern w:val="0"/>
          <w:szCs w:val="21"/>
          <w:highlight w:val="none"/>
        </w:rPr>
        <w:t>产品的性能；</w:t>
      </w:r>
    </w:p>
    <w:p w14:paraId="30158779">
      <w:pPr>
        <w:spacing w:line="360" w:lineRule="auto"/>
        <w:ind w:left="443" w:leftChars="77" w:hanging="281" w:hangingChars="134"/>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、安装及调试完成时间承诺；</w:t>
      </w:r>
    </w:p>
    <w:p w14:paraId="6979FB4D">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5、质保期、维修响应时间承诺；</w:t>
      </w:r>
    </w:p>
    <w:p w14:paraId="145B87E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5695771C">
      <w:pP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0DF6464B">
      <w:pPr>
        <w:pStyle w:val="19"/>
        <w:spacing w:line="360" w:lineRule="auto"/>
        <w:jc w:val="center"/>
        <w:rPr>
          <w:rFonts w:ascii="宋体" w:hAnsi="宋体" w:cs="宋体"/>
          <w:color w:val="auto"/>
          <w:sz w:val="84"/>
          <w:highlight w:val="none"/>
        </w:rPr>
      </w:pPr>
    </w:p>
    <w:p w14:paraId="5D1D281C">
      <w:pPr>
        <w:pStyle w:val="19"/>
        <w:spacing w:line="360" w:lineRule="auto"/>
        <w:jc w:val="center"/>
        <w:rPr>
          <w:rFonts w:ascii="宋体" w:hAnsi="宋体" w:cs="宋体"/>
          <w:color w:val="auto"/>
          <w:sz w:val="84"/>
          <w:highlight w:val="none"/>
        </w:rPr>
      </w:pPr>
    </w:p>
    <w:p w14:paraId="144271BB">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5DB77FA9">
      <w:pPr>
        <w:pStyle w:val="19"/>
        <w:spacing w:line="360" w:lineRule="auto"/>
        <w:rPr>
          <w:rFonts w:ascii="宋体" w:hAnsi="宋体" w:cs="宋体"/>
          <w:color w:val="auto"/>
          <w:highlight w:val="none"/>
        </w:rPr>
      </w:pPr>
    </w:p>
    <w:p w14:paraId="46DD74A8">
      <w:pPr>
        <w:pStyle w:val="19"/>
        <w:spacing w:line="360" w:lineRule="auto"/>
        <w:rPr>
          <w:rFonts w:ascii="宋体" w:hAnsi="宋体" w:cs="宋体"/>
          <w:color w:val="auto"/>
          <w:highlight w:val="none"/>
        </w:rPr>
      </w:pPr>
    </w:p>
    <w:p w14:paraId="653E89D3">
      <w:pPr>
        <w:pStyle w:val="19"/>
        <w:spacing w:line="360" w:lineRule="auto"/>
        <w:rPr>
          <w:rFonts w:ascii="宋体" w:hAnsi="宋体" w:cs="宋体"/>
          <w:color w:val="auto"/>
          <w:highlight w:val="none"/>
        </w:rPr>
      </w:pPr>
    </w:p>
    <w:p w14:paraId="18698DE0">
      <w:pPr>
        <w:pStyle w:val="19"/>
        <w:spacing w:line="360" w:lineRule="auto"/>
        <w:rPr>
          <w:rFonts w:ascii="宋体" w:hAnsi="宋体" w:cs="宋体"/>
          <w:color w:val="auto"/>
          <w:highlight w:val="none"/>
        </w:rPr>
      </w:pPr>
    </w:p>
    <w:p w14:paraId="66A51D7D">
      <w:pPr>
        <w:pStyle w:val="19"/>
        <w:spacing w:line="360" w:lineRule="auto"/>
        <w:rPr>
          <w:rFonts w:ascii="宋体" w:hAnsi="宋体" w:cs="宋体"/>
          <w:color w:val="auto"/>
          <w:highlight w:val="none"/>
        </w:rPr>
      </w:pPr>
    </w:p>
    <w:p w14:paraId="58862362">
      <w:pPr>
        <w:pStyle w:val="19"/>
        <w:spacing w:line="360" w:lineRule="auto"/>
        <w:rPr>
          <w:rFonts w:ascii="宋体" w:hAnsi="宋体" w:cs="宋体"/>
          <w:color w:val="auto"/>
          <w:highlight w:val="none"/>
        </w:rPr>
      </w:pPr>
    </w:p>
    <w:p w14:paraId="3C70C293">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6EE334BE">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55229582">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投标文件技术部分 </w:t>
      </w:r>
    </w:p>
    <w:p w14:paraId="093A06BE">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00AE910D">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209AD6EE">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3FB12645">
      <w:pPr>
        <w:pStyle w:val="19"/>
        <w:spacing w:line="360" w:lineRule="auto"/>
        <w:rPr>
          <w:rFonts w:ascii="宋体" w:hAnsi="宋体" w:cs="宋体"/>
          <w:color w:val="auto"/>
          <w:highlight w:val="none"/>
        </w:rPr>
      </w:pPr>
    </w:p>
    <w:p w14:paraId="5FD3A3B9">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47690DE9">
      <w:pPr>
        <w:pStyle w:val="19"/>
        <w:spacing w:line="360" w:lineRule="auto"/>
        <w:rPr>
          <w:rFonts w:ascii="宋体" w:hAnsi="宋体" w:cs="宋体"/>
          <w:color w:val="auto"/>
          <w:highlight w:val="none"/>
        </w:rPr>
      </w:pPr>
    </w:p>
    <w:p w14:paraId="205A71DF">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35"/>
        <w:gridCol w:w="2684"/>
        <w:gridCol w:w="1728"/>
        <w:gridCol w:w="4287"/>
      </w:tblGrid>
      <w:tr w14:paraId="6F8B09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F32C8D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DC88AB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E16B01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6CFE37A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5F861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B85A81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40AEDBB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861" w:type="pct"/>
            <w:vAlign w:val="center"/>
          </w:tcPr>
          <w:p w14:paraId="6CC517A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5CF9D284">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16C241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E187E89">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337" w:type="pct"/>
            <w:vAlign w:val="center"/>
          </w:tcPr>
          <w:p w14:paraId="3D7C0499">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861" w:type="pct"/>
            <w:vAlign w:val="center"/>
          </w:tcPr>
          <w:p w14:paraId="35AC1DA3">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237CDBBD">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2010A7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BCD013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0C8EB3D1">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vAlign w:val="center"/>
          </w:tcPr>
          <w:p w14:paraId="020E512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2912A85E">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45B95E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189909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438CF8B">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D8F34A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50A890D">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3C0FF6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043FF5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DA7F45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DCE1812">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7D77264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20"/>
      <w:bookmarkStart w:id="646" w:name="_Toc102860430"/>
      <w:bookmarkStart w:id="647" w:name="_Toc142508381"/>
      <w:bookmarkStart w:id="648" w:name="_Toc140596941"/>
      <w:bookmarkStart w:id="649" w:name="_Toc28587"/>
      <w:bookmarkStart w:id="650" w:name="_Toc21992"/>
      <w:bookmarkStart w:id="651" w:name="_Toc1977740"/>
      <w:bookmarkStart w:id="652" w:name="_Toc20630"/>
      <w:bookmarkStart w:id="653" w:name="_Toc104991888"/>
      <w:bookmarkStart w:id="654" w:name="_Toc533708135"/>
      <w:bookmarkStart w:id="655" w:name="_Toc102860086"/>
      <w:bookmarkStart w:id="656" w:name="_Toc1558"/>
      <w:bookmarkStart w:id="657" w:name="_Toc94107223"/>
      <w:bookmarkStart w:id="658" w:name="_Toc21313"/>
      <w:r>
        <w:rPr>
          <w:rFonts w:hint="eastAsia" w:ascii="宋体" w:hAnsi="宋体" w:eastAsia="宋体" w:cs="宋体"/>
          <w:b/>
          <w:color w:val="auto"/>
          <w:kern w:val="0"/>
          <w:sz w:val="30"/>
          <w:szCs w:val="30"/>
          <w:highlight w:val="none"/>
        </w:rPr>
        <w:t>12.1 用户需求偏离表格式</w:t>
      </w:r>
      <w:bookmarkEnd w:id="646"/>
      <w:bookmarkEnd w:id="647"/>
      <w:bookmarkEnd w:id="648"/>
      <w:bookmarkEnd w:id="649"/>
      <w:bookmarkEnd w:id="650"/>
      <w:bookmarkEnd w:id="651"/>
      <w:bookmarkEnd w:id="652"/>
      <w:bookmarkEnd w:id="653"/>
      <w:bookmarkEnd w:id="654"/>
      <w:bookmarkEnd w:id="655"/>
      <w:bookmarkEnd w:id="656"/>
      <w:bookmarkEnd w:id="657"/>
      <w:bookmarkEnd w:id="658"/>
    </w:p>
    <w:p w14:paraId="5318C909">
      <w:pPr>
        <w:spacing w:before="120" w:after="120" w:line="360" w:lineRule="auto"/>
        <w:jc w:val="center"/>
        <w:rPr>
          <w:rFonts w:ascii="宋体" w:hAnsi="宋体" w:eastAsia="宋体" w:cs="Times New Roman"/>
          <w:color w:val="auto"/>
          <w:kern w:val="0"/>
          <w:szCs w:val="21"/>
          <w:highlight w:val="none"/>
        </w:rPr>
      </w:pPr>
      <w:bookmarkStart w:id="659" w:name="_Toc17449_WPSOffice_Level3"/>
      <w:r>
        <w:rPr>
          <w:rFonts w:hint="eastAsia" w:ascii="宋体" w:hAnsi="宋体" w:eastAsia="宋体" w:cs="宋体"/>
          <w:b/>
          <w:color w:val="auto"/>
          <w:kern w:val="0"/>
          <w:sz w:val="30"/>
          <w:szCs w:val="30"/>
          <w:highlight w:val="none"/>
          <w:lang w:val="zh-CN"/>
        </w:rPr>
        <w:t>用户需求偏离表</w:t>
      </w:r>
      <w:bookmarkEnd w:id="659"/>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911"/>
        <w:gridCol w:w="6214"/>
        <w:gridCol w:w="699"/>
        <w:gridCol w:w="835"/>
        <w:gridCol w:w="813"/>
      </w:tblGrid>
      <w:tr w14:paraId="5A30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1" w:type="pct"/>
            <w:vMerge w:val="restart"/>
            <w:tcBorders>
              <w:tl2br w:val="nil"/>
              <w:tr2bl w:val="nil"/>
            </w:tcBorders>
            <w:vAlign w:val="center"/>
          </w:tcPr>
          <w:p w14:paraId="38372AD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0" w:type="pct"/>
            <w:gridSpan w:val="2"/>
            <w:tcBorders>
              <w:tl2br w:val="nil"/>
              <w:tr2bl w:val="nil"/>
            </w:tcBorders>
            <w:vAlign w:val="center"/>
          </w:tcPr>
          <w:p w14:paraId="2A924B9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7" w:type="pct"/>
            <w:gridSpan w:val="3"/>
            <w:tcBorders>
              <w:tl2br w:val="nil"/>
              <w:tr2bl w:val="nil"/>
            </w:tcBorders>
            <w:vAlign w:val="center"/>
          </w:tcPr>
          <w:p w14:paraId="31A39E8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6B72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1" w:type="pct"/>
            <w:vMerge w:val="continue"/>
            <w:tcBorders>
              <w:tl2br w:val="nil"/>
              <w:tr2bl w:val="nil"/>
            </w:tcBorders>
            <w:vAlign w:val="center"/>
          </w:tcPr>
          <w:p w14:paraId="2E0B7C96">
            <w:pPr>
              <w:keepNext/>
              <w:keepLines/>
              <w:suppressLineNumbers w:val="0"/>
              <w:spacing w:before="0" w:beforeAutospacing="0" w:after="0" w:afterAutospacing="0" w:line="400" w:lineRule="exact"/>
              <w:ind w:left="0" w:right="0"/>
              <w:jc w:val="center"/>
              <w:outlineLvl w:val="0"/>
              <w:rPr>
                <w:rFonts w:hint="eastAsia" w:ascii="宋体" w:hAnsi="宋体" w:eastAsia="宋体" w:cs="宋体"/>
                <w:color w:val="auto"/>
                <w:kern w:val="0"/>
                <w:sz w:val="21"/>
                <w:szCs w:val="21"/>
                <w:highlight w:val="none"/>
              </w:rPr>
            </w:pPr>
          </w:p>
        </w:tc>
        <w:tc>
          <w:tcPr>
            <w:tcW w:w="454" w:type="pct"/>
            <w:tcBorders>
              <w:tl2br w:val="nil"/>
              <w:tr2bl w:val="nil"/>
            </w:tcBorders>
            <w:vAlign w:val="center"/>
          </w:tcPr>
          <w:p w14:paraId="5AD515B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5" w:type="pct"/>
            <w:tcBorders>
              <w:tl2br w:val="nil"/>
              <w:tr2bl w:val="nil"/>
            </w:tcBorders>
            <w:vAlign w:val="center"/>
          </w:tcPr>
          <w:p w14:paraId="6D4A3E8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tcBorders>
              <w:tl2br w:val="nil"/>
              <w:tr2bl w:val="nil"/>
            </w:tcBorders>
            <w:vAlign w:val="center"/>
          </w:tcPr>
          <w:p w14:paraId="42F7550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6" w:type="pct"/>
            <w:tcBorders>
              <w:tl2br w:val="nil"/>
              <w:tr2bl w:val="nil"/>
            </w:tcBorders>
            <w:vAlign w:val="center"/>
          </w:tcPr>
          <w:p w14:paraId="136CA72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03" w:type="pct"/>
            <w:tcBorders>
              <w:tl2br w:val="nil"/>
              <w:tr2bl w:val="nil"/>
            </w:tcBorders>
            <w:vAlign w:val="center"/>
          </w:tcPr>
          <w:p w14:paraId="7EB2141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20FF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7B02257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454" w:type="pct"/>
            <w:tcBorders>
              <w:tl2br w:val="nil"/>
              <w:tr2bl w:val="nil"/>
            </w:tcBorders>
            <w:vAlign w:val="center"/>
          </w:tcPr>
          <w:p w14:paraId="06C79A9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4</w:t>
            </w:r>
          </w:p>
        </w:tc>
        <w:tc>
          <w:tcPr>
            <w:tcW w:w="3095" w:type="pct"/>
            <w:tcBorders>
              <w:tl2br w:val="nil"/>
              <w:tr2bl w:val="nil"/>
            </w:tcBorders>
            <w:vAlign w:val="center"/>
          </w:tcPr>
          <w:p w14:paraId="6928F02B">
            <w:pPr>
              <w:keepNext w:val="0"/>
              <w:keepLines w:val="0"/>
              <w:widowControl w:val="0"/>
              <w:suppressLineNumbers w:val="0"/>
              <w:tabs>
                <w:tab w:val="left" w:pos="567"/>
              </w:tabs>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采购设备清单及供货要求</w:t>
            </w:r>
          </w:p>
        </w:tc>
        <w:tc>
          <w:tcPr>
            <w:tcW w:w="348" w:type="pct"/>
            <w:tcBorders>
              <w:tl2br w:val="nil"/>
              <w:tr2bl w:val="nil"/>
            </w:tcBorders>
            <w:vAlign w:val="center"/>
          </w:tcPr>
          <w:p w14:paraId="4A08C600">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4DCD8131">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2C2F3759">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0C4B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635918C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454" w:type="pct"/>
            <w:tcBorders>
              <w:tl2br w:val="nil"/>
              <w:tr2bl w:val="nil"/>
            </w:tcBorders>
            <w:vAlign w:val="center"/>
          </w:tcPr>
          <w:p w14:paraId="50835785">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1"/>
                <w:szCs w:val="21"/>
                <w:highlight w:val="none"/>
                <w:lang w:val="zh-CN" w:eastAsia="zh-CN"/>
              </w:rPr>
            </w:pPr>
            <w:r>
              <w:rPr>
                <w:rFonts w:hint="eastAsia" w:ascii="宋体" w:hAnsi="宋体" w:eastAsia="宋体" w:cs="宋体"/>
                <w:b/>
                <w:color w:val="auto"/>
                <w:sz w:val="21"/>
                <w:szCs w:val="21"/>
                <w:highlight w:val="none"/>
                <w:lang w:val="en-US" w:eastAsia="zh-CN"/>
              </w:rPr>
              <w:t>5</w:t>
            </w:r>
          </w:p>
        </w:tc>
        <w:tc>
          <w:tcPr>
            <w:tcW w:w="3095" w:type="pct"/>
            <w:tcBorders>
              <w:tl2br w:val="nil"/>
              <w:tr2bl w:val="nil"/>
            </w:tcBorders>
            <w:vAlign w:val="center"/>
          </w:tcPr>
          <w:p w14:paraId="324D935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设备技术要求</w:t>
            </w:r>
          </w:p>
        </w:tc>
        <w:tc>
          <w:tcPr>
            <w:tcW w:w="348" w:type="pct"/>
            <w:tcBorders>
              <w:tl2br w:val="nil"/>
              <w:tr2bl w:val="nil"/>
            </w:tcBorders>
            <w:vAlign w:val="center"/>
          </w:tcPr>
          <w:p w14:paraId="16DBFC5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5EE581FB">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52A8A1F8">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F4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56C8C8B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454" w:type="pct"/>
            <w:tcBorders>
              <w:tl2br w:val="nil"/>
              <w:tr2bl w:val="nil"/>
            </w:tcBorders>
            <w:vAlign w:val="center"/>
          </w:tcPr>
          <w:p w14:paraId="1CB016D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3095" w:type="pct"/>
            <w:tcBorders>
              <w:tl2br w:val="nil"/>
              <w:tr2bl w:val="nil"/>
            </w:tcBorders>
            <w:vAlign w:val="center"/>
          </w:tcPr>
          <w:p w14:paraId="72DF979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施工安全及其他要求</w:t>
            </w:r>
          </w:p>
        </w:tc>
        <w:tc>
          <w:tcPr>
            <w:tcW w:w="348" w:type="pct"/>
            <w:tcBorders>
              <w:tl2br w:val="nil"/>
              <w:tr2bl w:val="nil"/>
            </w:tcBorders>
            <w:vAlign w:val="center"/>
          </w:tcPr>
          <w:p w14:paraId="7F0D1574">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22F57EB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139A778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5948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2B7EBD0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4" w:type="pct"/>
            <w:tcBorders>
              <w:tl2br w:val="nil"/>
              <w:tr2bl w:val="nil"/>
            </w:tcBorders>
            <w:vAlign w:val="center"/>
          </w:tcPr>
          <w:p w14:paraId="18A907C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p>
        </w:tc>
        <w:tc>
          <w:tcPr>
            <w:tcW w:w="3095" w:type="pct"/>
            <w:tcBorders>
              <w:tl2br w:val="nil"/>
              <w:tr2bl w:val="nil"/>
            </w:tcBorders>
            <w:vAlign w:val="center"/>
          </w:tcPr>
          <w:p w14:paraId="7D65484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验收要求</w:t>
            </w:r>
          </w:p>
        </w:tc>
        <w:tc>
          <w:tcPr>
            <w:tcW w:w="348" w:type="pct"/>
            <w:tcBorders>
              <w:tl2br w:val="nil"/>
              <w:tr2bl w:val="nil"/>
            </w:tcBorders>
            <w:vAlign w:val="center"/>
          </w:tcPr>
          <w:p w14:paraId="67E31503">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6F5836B4">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7DF7DD51">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2304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3B337C8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4" w:type="pct"/>
            <w:tcBorders>
              <w:tl2br w:val="nil"/>
              <w:tr2bl w:val="nil"/>
            </w:tcBorders>
            <w:vAlign w:val="center"/>
          </w:tcPr>
          <w:p w14:paraId="7BF77FC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3095" w:type="pct"/>
            <w:tcBorders>
              <w:tl2br w:val="nil"/>
              <w:tr2bl w:val="nil"/>
            </w:tcBorders>
            <w:vAlign w:val="center"/>
          </w:tcPr>
          <w:p w14:paraId="5C159C2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质保及售后要求</w:t>
            </w:r>
          </w:p>
        </w:tc>
        <w:tc>
          <w:tcPr>
            <w:tcW w:w="348" w:type="pct"/>
            <w:tcBorders>
              <w:tl2br w:val="nil"/>
              <w:tr2bl w:val="nil"/>
            </w:tcBorders>
            <w:vAlign w:val="center"/>
          </w:tcPr>
          <w:p w14:paraId="2F8112C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711F6A04">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1E5E2ED6">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6E15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0780247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4" w:type="pct"/>
            <w:tcBorders>
              <w:tl2br w:val="nil"/>
              <w:tr2bl w:val="nil"/>
            </w:tcBorders>
            <w:vAlign w:val="center"/>
          </w:tcPr>
          <w:p w14:paraId="7ABF2A2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9</w:t>
            </w:r>
          </w:p>
        </w:tc>
        <w:tc>
          <w:tcPr>
            <w:tcW w:w="3095" w:type="pct"/>
            <w:tcBorders>
              <w:tl2br w:val="nil"/>
              <w:tr2bl w:val="nil"/>
            </w:tcBorders>
            <w:vAlign w:val="center"/>
          </w:tcPr>
          <w:p w14:paraId="6572AE6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价款要求</w:t>
            </w:r>
          </w:p>
        </w:tc>
        <w:tc>
          <w:tcPr>
            <w:tcW w:w="348" w:type="pct"/>
            <w:tcBorders>
              <w:tl2br w:val="nil"/>
              <w:tr2bl w:val="nil"/>
            </w:tcBorders>
            <w:vAlign w:val="center"/>
          </w:tcPr>
          <w:p w14:paraId="338384B9">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7FACA959">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7C0A51C5">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B96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0A345AB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4" w:type="pct"/>
            <w:tcBorders>
              <w:tl2br w:val="nil"/>
              <w:tr2bl w:val="nil"/>
            </w:tcBorders>
            <w:vAlign w:val="center"/>
          </w:tcPr>
          <w:p w14:paraId="40266F2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附件1</w:t>
            </w:r>
          </w:p>
        </w:tc>
        <w:tc>
          <w:tcPr>
            <w:tcW w:w="3095" w:type="pct"/>
            <w:tcBorders>
              <w:tl2br w:val="nil"/>
              <w:tr2bl w:val="nil"/>
            </w:tcBorders>
            <w:vAlign w:val="center"/>
          </w:tcPr>
          <w:p w14:paraId="7BF51311">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设备到货验收报告</w:t>
            </w:r>
          </w:p>
        </w:tc>
        <w:tc>
          <w:tcPr>
            <w:tcW w:w="348" w:type="pct"/>
            <w:tcBorders>
              <w:tl2br w:val="nil"/>
              <w:tr2bl w:val="nil"/>
            </w:tcBorders>
            <w:vAlign w:val="center"/>
          </w:tcPr>
          <w:p w14:paraId="5FE89CB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08E087D1">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13BAB3C9">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3CB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44C3FD5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4" w:type="pct"/>
            <w:tcBorders>
              <w:tl2br w:val="nil"/>
              <w:tr2bl w:val="nil"/>
            </w:tcBorders>
            <w:vAlign w:val="center"/>
          </w:tcPr>
          <w:p w14:paraId="18655EE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附件2</w:t>
            </w:r>
          </w:p>
        </w:tc>
        <w:tc>
          <w:tcPr>
            <w:tcW w:w="3095" w:type="pct"/>
            <w:tcBorders>
              <w:tl2br w:val="nil"/>
              <w:tr2bl w:val="nil"/>
            </w:tcBorders>
            <w:vAlign w:val="center"/>
          </w:tcPr>
          <w:p w14:paraId="60845669">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设备调试报告</w:t>
            </w:r>
          </w:p>
        </w:tc>
        <w:tc>
          <w:tcPr>
            <w:tcW w:w="348" w:type="pct"/>
            <w:tcBorders>
              <w:tl2br w:val="nil"/>
              <w:tr2bl w:val="nil"/>
            </w:tcBorders>
            <w:vAlign w:val="center"/>
          </w:tcPr>
          <w:p w14:paraId="4C87040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4B7EE553">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7A39CC12">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02AD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318F1EC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4" w:type="pct"/>
            <w:tcBorders>
              <w:tl2br w:val="nil"/>
              <w:tr2bl w:val="nil"/>
            </w:tcBorders>
            <w:vAlign w:val="center"/>
          </w:tcPr>
          <w:p w14:paraId="41EF098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附件3</w:t>
            </w:r>
          </w:p>
        </w:tc>
        <w:tc>
          <w:tcPr>
            <w:tcW w:w="3095" w:type="pct"/>
            <w:tcBorders>
              <w:tl2br w:val="nil"/>
              <w:tr2bl w:val="nil"/>
            </w:tcBorders>
            <w:vAlign w:val="center"/>
          </w:tcPr>
          <w:p w14:paraId="41C8C80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设备整体验收报告</w:t>
            </w:r>
          </w:p>
        </w:tc>
        <w:tc>
          <w:tcPr>
            <w:tcW w:w="348" w:type="pct"/>
            <w:tcBorders>
              <w:tl2br w:val="nil"/>
              <w:tr2bl w:val="nil"/>
            </w:tcBorders>
            <w:vAlign w:val="center"/>
          </w:tcPr>
          <w:p w14:paraId="14C7D55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68B18308">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42FE0A88">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C5F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4F5C8B39">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4" w:type="pct"/>
            <w:tcBorders>
              <w:tl2br w:val="nil"/>
              <w:tr2bl w:val="nil"/>
            </w:tcBorders>
            <w:vAlign w:val="center"/>
          </w:tcPr>
          <w:p w14:paraId="5CF3D6F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附件</w:t>
            </w:r>
            <w:r>
              <w:rPr>
                <w:rFonts w:hint="eastAsia" w:ascii="宋体" w:hAnsi="宋体" w:eastAsia="宋体" w:cs="宋体"/>
                <w:color w:val="auto"/>
                <w:kern w:val="0"/>
                <w:sz w:val="21"/>
                <w:szCs w:val="21"/>
                <w:highlight w:val="none"/>
                <w:lang w:val="en-US" w:eastAsia="zh-CN"/>
              </w:rPr>
              <w:t>4</w:t>
            </w:r>
          </w:p>
        </w:tc>
        <w:tc>
          <w:tcPr>
            <w:tcW w:w="3095" w:type="pct"/>
            <w:tcBorders>
              <w:tl2br w:val="nil"/>
              <w:tr2bl w:val="nil"/>
            </w:tcBorders>
            <w:vAlign w:val="center"/>
          </w:tcPr>
          <w:p w14:paraId="5402AF81">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val="0"/>
                <w:color w:val="auto"/>
                <w:kern w:val="2"/>
                <w:sz w:val="21"/>
                <w:szCs w:val="21"/>
                <w:highlight w:val="none"/>
              </w:rPr>
              <w:t>采购清单及预算表</w:t>
            </w:r>
          </w:p>
        </w:tc>
        <w:tc>
          <w:tcPr>
            <w:tcW w:w="348" w:type="pct"/>
            <w:tcBorders>
              <w:tl2br w:val="nil"/>
              <w:tr2bl w:val="nil"/>
            </w:tcBorders>
            <w:vAlign w:val="center"/>
          </w:tcPr>
          <w:p w14:paraId="20AEA33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1360D84F">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4E13D3C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573B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tcBorders>
              <w:tl2br w:val="nil"/>
              <w:tr2bl w:val="nil"/>
            </w:tcBorders>
            <w:vAlign w:val="center"/>
          </w:tcPr>
          <w:p w14:paraId="79778D8D">
            <w:pPr>
              <w:keepNext/>
              <w:keepLines/>
              <w:suppressLineNumbers w:val="0"/>
              <w:spacing w:before="0" w:beforeAutospacing="0" w:after="0" w:afterAutospacing="0" w:line="400" w:lineRule="exact"/>
              <w:ind w:left="0" w:right="0"/>
              <w:jc w:val="left"/>
              <w:outlineLvl w:val="2"/>
              <w:rPr>
                <w:rFonts w:hint="eastAsia" w:ascii="宋体" w:hAnsi="宋体" w:eastAsia="宋体" w:cs="宋体"/>
                <w:color w:val="auto"/>
                <w:kern w:val="0"/>
                <w:sz w:val="21"/>
                <w:szCs w:val="21"/>
                <w:highlight w:val="none"/>
              </w:rPr>
            </w:pPr>
            <w:bookmarkStart w:id="660" w:name="_Toc7617"/>
            <w:r>
              <w:rPr>
                <w:rFonts w:hint="eastAsia" w:ascii="宋体" w:hAnsi="宋体" w:eastAsia="宋体" w:cs="宋体"/>
                <w:color w:val="auto"/>
                <w:kern w:val="0"/>
                <w:sz w:val="18"/>
                <w:szCs w:val="18"/>
                <w:highlight w:val="none"/>
              </w:rPr>
              <w:t>用户需求书“★”条款汇总</w:t>
            </w:r>
            <w:bookmarkEnd w:id="660"/>
          </w:p>
        </w:tc>
      </w:tr>
      <w:tr w14:paraId="0A3B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460564D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454" w:type="pct"/>
            <w:vMerge w:val="restart"/>
            <w:tcBorders>
              <w:tl2br w:val="nil"/>
              <w:tr2bl w:val="nil"/>
            </w:tcBorders>
            <w:vAlign w:val="center"/>
          </w:tcPr>
          <w:p w14:paraId="51EDFC9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zh-CN"/>
              </w:rPr>
              <w:t>设备技术要求</w:t>
            </w:r>
          </w:p>
        </w:tc>
        <w:tc>
          <w:tcPr>
            <w:tcW w:w="3095" w:type="pct"/>
            <w:tcBorders>
              <w:tl2br w:val="nil"/>
              <w:tr2bl w:val="nil"/>
            </w:tcBorders>
            <w:vAlign w:val="center"/>
          </w:tcPr>
          <w:p w14:paraId="142D20B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单台滤布滤池系统成套设备更换滤布后，万江污水处理厂二期、凤岗竹塘污水处理厂二期滤布滤池系统成套设备单台设备能够连续、稳定达到1354m³/h，麻涌污水处理厂一期提标滤布滤池系统成套设备单台设备能够连续、稳定达到1625m³/h，市区污水处理厂提标滤布滤池系统成套设备单台设备能够连续、稳定达到2708m³/h，</w:t>
            </w:r>
            <w:r>
              <w:rPr>
                <w:rFonts w:hint="eastAsia" w:ascii="宋体" w:hAnsi="宋体" w:eastAsia="宋体" w:cs="宋体"/>
                <w:color w:val="auto"/>
                <w:kern w:val="0"/>
                <w:sz w:val="21"/>
                <w:szCs w:val="21"/>
                <w:highlight w:val="none"/>
                <w:lang w:bidi="ar"/>
              </w:rPr>
              <w:t>凤岗竹塘污水处理厂一期提标</w:t>
            </w:r>
            <w:r>
              <w:rPr>
                <w:rFonts w:hint="eastAsia" w:ascii="宋体" w:hAnsi="宋体" w:eastAsia="宋体" w:cs="宋体"/>
                <w:color w:val="auto"/>
                <w:sz w:val="21"/>
                <w:szCs w:val="21"/>
                <w:highlight w:val="none"/>
              </w:rPr>
              <w:t>滤布滤池系统成套设备单台设备能够连续、稳定达到</w:t>
            </w:r>
            <w:r>
              <w:rPr>
                <w:rFonts w:hint="eastAsia" w:ascii="宋体" w:hAnsi="宋体" w:eastAsia="宋体" w:cs="宋体"/>
                <w:color w:val="auto"/>
                <w:sz w:val="21"/>
                <w:szCs w:val="21"/>
                <w:highlight w:val="none"/>
                <w:lang w:val="en-US" w:eastAsia="zh-CN"/>
              </w:rPr>
              <w:t>2167</w:t>
            </w:r>
            <w:r>
              <w:rPr>
                <w:rFonts w:hint="eastAsia" w:ascii="宋体" w:hAnsi="宋体" w:eastAsia="宋体" w:cs="宋体"/>
                <w:color w:val="auto"/>
                <w:sz w:val="21"/>
                <w:szCs w:val="21"/>
                <w:highlight w:val="none"/>
              </w:rPr>
              <w:t>m³/h，樟木头裕丰污水处理厂滤布滤池系统成套设备单台设备能够连续、稳定达到541m³/h，谢岗污水处理厂二期滤布滤池系统成套设备单台设备能够连续、稳定达到850m³/h。</w:t>
            </w:r>
          </w:p>
        </w:tc>
        <w:tc>
          <w:tcPr>
            <w:tcW w:w="348" w:type="pct"/>
            <w:tcBorders>
              <w:tl2br w:val="nil"/>
              <w:tr2bl w:val="nil"/>
            </w:tcBorders>
            <w:vAlign w:val="center"/>
          </w:tcPr>
          <w:p w14:paraId="6434FB25">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0AB6762B">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4A72DEB2">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0DDF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1C74803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4" w:type="pct"/>
            <w:vMerge w:val="continue"/>
            <w:tcBorders>
              <w:tl2br w:val="nil"/>
              <w:tr2bl w:val="nil"/>
            </w:tcBorders>
            <w:vAlign w:val="center"/>
          </w:tcPr>
          <w:p w14:paraId="60540E34">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1"/>
                <w:szCs w:val="21"/>
                <w:highlight w:val="none"/>
                <w:lang w:val="zh-CN"/>
              </w:rPr>
            </w:pPr>
          </w:p>
        </w:tc>
        <w:tc>
          <w:tcPr>
            <w:tcW w:w="3095" w:type="pct"/>
            <w:tcBorders>
              <w:tl2br w:val="nil"/>
              <w:tr2bl w:val="nil"/>
            </w:tcBorders>
            <w:vAlign w:val="center"/>
          </w:tcPr>
          <w:p w14:paraId="0D183E6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 纤维滤布过滤效果：当进水SS≤20mg/L时，出水SS≤10mg/L；当进水SS＜10mg/L时，出水SS去除率＞20%。</w:t>
            </w:r>
          </w:p>
        </w:tc>
        <w:tc>
          <w:tcPr>
            <w:tcW w:w="348" w:type="pct"/>
            <w:tcBorders>
              <w:tl2br w:val="nil"/>
              <w:tr2bl w:val="nil"/>
            </w:tcBorders>
            <w:vAlign w:val="center"/>
          </w:tcPr>
          <w:p w14:paraId="3C7E75F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3B264E36">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5BD92C9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55F5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5946E9B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4" w:type="pct"/>
            <w:vMerge w:val="continue"/>
            <w:tcBorders>
              <w:tl2br w:val="nil"/>
              <w:tr2bl w:val="nil"/>
            </w:tcBorders>
            <w:vAlign w:val="center"/>
          </w:tcPr>
          <w:p w14:paraId="5C89EA01">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1"/>
                <w:szCs w:val="21"/>
                <w:highlight w:val="none"/>
                <w:lang w:val="zh-CN"/>
              </w:rPr>
            </w:pPr>
          </w:p>
        </w:tc>
        <w:tc>
          <w:tcPr>
            <w:tcW w:w="3095" w:type="pct"/>
            <w:tcBorders>
              <w:tl2br w:val="nil"/>
              <w:tr2bl w:val="nil"/>
            </w:tcBorders>
            <w:vAlign w:val="center"/>
          </w:tcPr>
          <w:p w14:paraId="6E59687E">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 吸口需与现有设备匹配，吸口孔位需满足现有设备吸盘臂连接孔位，不可更换原设备吸盘臂，不可改变原设备吊架尺寸，安装完成后，吸口需贴合在纤维滤布上。</w:t>
            </w:r>
          </w:p>
        </w:tc>
        <w:tc>
          <w:tcPr>
            <w:tcW w:w="348" w:type="pct"/>
            <w:tcBorders>
              <w:tl2br w:val="nil"/>
              <w:tr2bl w:val="nil"/>
            </w:tcBorders>
            <w:vAlign w:val="center"/>
          </w:tcPr>
          <w:p w14:paraId="394001D8">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3AFEA232">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3E7F238F">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0525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659662E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454" w:type="pct"/>
            <w:vMerge w:val="continue"/>
            <w:tcBorders>
              <w:tl2br w:val="nil"/>
              <w:tr2bl w:val="nil"/>
            </w:tcBorders>
            <w:vAlign w:val="center"/>
          </w:tcPr>
          <w:p w14:paraId="3E720F0B">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1"/>
                <w:szCs w:val="21"/>
                <w:highlight w:val="none"/>
                <w:lang w:val="zh-CN"/>
              </w:rPr>
            </w:pPr>
          </w:p>
        </w:tc>
        <w:tc>
          <w:tcPr>
            <w:tcW w:w="3095" w:type="pct"/>
            <w:tcBorders>
              <w:tl2br w:val="nil"/>
              <w:tr2bl w:val="nil"/>
            </w:tcBorders>
            <w:vAlign w:val="center"/>
          </w:tcPr>
          <w:p w14:paraId="2160DB8C">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5.2.7 更换吸口后，在进水水质满足SS≤20mg/L的情况下，每次反洗间隔时间不得小于1小时。</w:t>
            </w:r>
          </w:p>
        </w:tc>
        <w:tc>
          <w:tcPr>
            <w:tcW w:w="348" w:type="pct"/>
            <w:tcBorders>
              <w:tl2br w:val="nil"/>
              <w:tr2bl w:val="nil"/>
            </w:tcBorders>
            <w:vAlign w:val="center"/>
          </w:tcPr>
          <w:p w14:paraId="5FEB6F66">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3F3C6973">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6EC69320">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388D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5BA9B9A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454" w:type="pct"/>
            <w:vMerge w:val="continue"/>
            <w:tcBorders>
              <w:tl2br w:val="nil"/>
              <w:tr2bl w:val="nil"/>
            </w:tcBorders>
            <w:vAlign w:val="center"/>
          </w:tcPr>
          <w:p w14:paraId="77889768">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1"/>
                <w:szCs w:val="21"/>
                <w:highlight w:val="none"/>
                <w:lang w:val="zh-CN"/>
              </w:rPr>
            </w:pPr>
          </w:p>
        </w:tc>
        <w:tc>
          <w:tcPr>
            <w:tcW w:w="3095" w:type="pct"/>
            <w:tcBorders>
              <w:tl2br w:val="nil"/>
              <w:tr2bl w:val="nil"/>
            </w:tcBorders>
            <w:vAlign w:val="center"/>
          </w:tcPr>
          <w:p w14:paraId="3A4B3561">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 吸口需与现有设备匹配，吸口孔位需满足现有设备吸盘臂连接孔位，不可更换原设备吸盘臂，不可改变原设备吊架尺寸，安装完成后，吸口需贴合在纤维滤布上。</w:t>
            </w:r>
          </w:p>
        </w:tc>
        <w:tc>
          <w:tcPr>
            <w:tcW w:w="348" w:type="pct"/>
            <w:tcBorders>
              <w:tl2br w:val="nil"/>
              <w:tr2bl w:val="nil"/>
            </w:tcBorders>
            <w:vAlign w:val="center"/>
          </w:tcPr>
          <w:p w14:paraId="3CE2F831">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534225D2">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7173B08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bl>
    <w:p w14:paraId="1893E43C">
      <w:pPr>
        <w:spacing w:line="360" w:lineRule="auto"/>
        <w:rPr>
          <w:rFonts w:ascii="宋体" w:hAnsi="宋体" w:eastAsia="宋体" w:cs="宋体"/>
          <w:color w:val="auto"/>
          <w:szCs w:val="21"/>
          <w:highlight w:val="none"/>
        </w:rPr>
      </w:pPr>
    </w:p>
    <w:p w14:paraId="344F30F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6917EE2">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（其中“1.项目信息”、“2.项目概况”、“3.运营项目概况”除外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0CD95AE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85EEC74">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11235C3">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7B19E223">
      <w:pPr>
        <w:spacing w:line="360" w:lineRule="auto"/>
        <w:rPr>
          <w:rFonts w:ascii="宋体" w:hAnsi="宋体" w:eastAsia="宋体" w:cs="宋体"/>
          <w:color w:val="auto"/>
          <w:szCs w:val="21"/>
          <w:highlight w:val="none"/>
        </w:rPr>
      </w:pPr>
    </w:p>
    <w:p w14:paraId="0AA9889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3F901DF4">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18F8FF14">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61" w:name="_Toc28904"/>
      <w:bookmarkStart w:id="662" w:name="_Toc102860431"/>
      <w:bookmarkStart w:id="663" w:name="_Toc102860087"/>
      <w:bookmarkStart w:id="664" w:name="_Toc27421"/>
      <w:bookmarkStart w:id="665" w:name="_Toc140596942"/>
      <w:bookmarkStart w:id="666" w:name="_Toc20665"/>
      <w:bookmarkStart w:id="667" w:name="_Toc17531"/>
      <w:bookmarkStart w:id="668" w:name="_Toc104991889"/>
      <w:bookmarkStart w:id="669" w:name="_Toc94107224"/>
      <w:bookmarkStart w:id="670" w:name="_Toc28623"/>
      <w:bookmarkStart w:id="671" w:name="_Toc142508382"/>
      <w:r>
        <w:rPr>
          <w:rFonts w:hint="eastAsia" w:ascii="宋体" w:hAnsi="宋体" w:eastAsia="宋体" w:cs="宋体"/>
          <w:b/>
          <w:color w:val="auto"/>
          <w:kern w:val="0"/>
          <w:sz w:val="30"/>
          <w:szCs w:val="30"/>
          <w:highlight w:val="none"/>
        </w:rPr>
        <w:t>12.2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供货货物清单表格式</w:t>
      </w:r>
      <w:bookmarkEnd w:id="661"/>
      <w:bookmarkEnd w:id="662"/>
      <w:bookmarkEnd w:id="663"/>
      <w:bookmarkEnd w:id="664"/>
      <w:bookmarkEnd w:id="665"/>
      <w:bookmarkEnd w:id="666"/>
      <w:bookmarkEnd w:id="667"/>
      <w:bookmarkEnd w:id="668"/>
      <w:bookmarkEnd w:id="669"/>
      <w:bookmarkEnd w:id="670"/>
      <w:bookmarkEnd w:id="671"/>
    </w:p>
    <w:p w14:paraId="19417A69">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tbl>
      <w:tblPr>
        <w:tblStyle w:val="37"/>
        <w:tblW w:w="10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56"/>
        <w:gridCol w:w="733"/>
        <w:gridCol w:w="908"/>
        <w:gridCol w:w="2853"/>
        <w:gridCol w:w="774"/>
        <w:gridCol w:w="813"/>
        <w:gridCol w:w="1013"/>
        <w:gridCol w:w="1040"/>
        <w:gridCol w:w="1147"/>
      </w:tblGrid>
      <w:tr w14:paraId="09C0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06" w:type="dxa"/>
            <w:vMerge w:val="restart"/>
            <w:tcBorders>
              <w:top w:val="single" w:color="auto" w:sz="4" w:space="0"/>
              <w:left w:val="single" w:color="auto" w:sz="4" w:space="0"/>
              <w:right w:val="single" w:color="auto" w:sz="4" w:space="0"/>
            </w:tcBorders>
            <w:noWrap w:val="0"/>
            <w:vAlign w:val="center"/>
          </w:tcPr>
          <w:p w14:paraId="0BF7FC52">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序号</w:t>
            </w:r>
          </w:p>
        </w:tc>
        <w:tc>
          <w:tcPr>
            <w:tcW w:w="756" w:type="dxa"/>
            <w:vMerge w:val="restart"/>
            <w:tcBorders>
              <w:top w:val="single" w:color="auto" w:sz="4" w:space="0"/>
              <w:left w:val="single" w:color="auto" w:sz="4" w:space="0"/>
              <w:right w:val="single" w:color="auto" w:sz="4" w:space="0"/>
            </w:tcBorders>
            <w:noWrap w:val="0"/>
            <w:vAlign w:val="center"/>
          </w:tcPr>
          <w:p w14:paraId="4CE10CE3">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货物名称</w:t>
            </w: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1AF7FB3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宋体"/>
                <w:b/>
                <w:bCs/>
                <w:color w:val="auto"/>
                <w:kern w:val="0"/>
                <w:sz w:val="18"/>
                <w:szCs w:val="18"/>
                <w:highlight w:val="none"/>
                <w:lang w:bidi="ar"/>
              </w:rPr>
              <w:t>适用设备信息</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23BB7829">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宋体"/>
                <w:b/>
                <w:bCs/>
                <w:color w:val="auto"/>
                <w:kern w:val="0"/>
                <w:sz w:val="18"/>
                <w:szCs w:val="18"/>
                <w:highlight w:val="none"/>
                <w:lang w:bidi="ar"/>
              </w:rPr>
              <w:t>货物规格</w:t>
            </w:r>
          </w:p>
        </w:tc>
        <w:tc>
          <w:tcPr>
            <w:tcW w:w="774" w:type="dxa"/>
            <w:vMerge w:val="restart"/>
            <w:tcBorders>
              <w:top w:val="single" w:color="auto" w:sz="4" w:space="0"/>
              <w:left w:val="single" w:color="auto" w:sz="4" w:space="0"/>
              <w:right w:val="single" w:color="auto" w:sz="4" w:space="0"/>
            </w:tcBorders>
            <w:noWrap w:val="0"/>
            <w:vAlign w:val="center"/>
          </w:tcPr>
          <w:p w14:paraId="12272EF5">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投标产品品牌</w:t>
            </w:r>
          </w:p>
        </w:tc>
        <w:tc>
          <w:tcPr>
            <w:tcW w:w="813" w:type="dxa"/>
            <w:vMerge w:val="restart"/>
            <w:tcBorders>
              <w:top w:val="single" w:color="auto" w:sz="4" w:space="0"/>
              <w:left w:val="single" w:color="auto" w:sz="4" w:space="0"/>
              <w:right w:val="single" w:color="auto" w:sz="4" w:space="0"/>
            </w:tcBorders>
            <w:noWrap w:val="0"/>
            <w:vAlign w:val="center"/>
          </w:tcPr>
          <w:p w14:paraId="670ED866">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投标产品产地</w:t>
            </w:r>
          </w:p>
        </w:tc>
        <w:tc>
          <w:tcPr>
            <w:tcW w:w="1013" w:type="dxa"/>
            <w:vMerge w:val="restart"/>
            <w:tcBorders>
              <w:top w:val="single" w:color="auto" w:sz="4" w:space="0"/>
              <w:left w:val="single" w:color="auto" w:sz="4" w:space="0"/>
              <w:right w:val="single" w:color="auto" w:sz="4" w:space="0"/>
            </w:tcBorders>
            <w:noWrap w:val="0"/>
            <w:vAlign w:val="center"/>
          </w:tcPr>
          <w:p w14:paraId="729A7B49">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投标产品规格型号</w:t>
            </w:r>
          </w:p>
        </w:tc>
        <w:tc>
          <w:tcPr>
            <w:tcW w:w="1040" w:type="dxa"/>
            <w:vMerge w:val="restart"/>
            <w:tcBorders>
              <w:top w:val="single" w:color="auto" w:sz="4" w:space="0"/>
              <w:left w:val="single" w:color="auto" w:sz="4" w:space="0"/>
              <w:right w:val="single" w:color="auto" w:sz="4" w:space="0"/>
            </w:tcBorders>
            <w:noWrap w:val="0"/>
            <w:vAlign w:val="center"/>
          </w:tcPr>
          <w:p w14:paraId="2466CA3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投标产品生产厂家</w:t>
            </w:r>
          </w:p>
        </w:tc>
        <w:tc>
          <w:tcPr>
            <w:tcW w:w="1147" w:type="dxa"/>
            <w:vMerge w:val="restart"/>
            <w:tcBorders>
              <w:top w:val="single" w:color="auto" w:sz="4" w:space="0"/>
              <w:left w:val="single" w:color="auto" w:sz="4" w:space="0"/>
              <w:right w:val="single" w:color="auto" w:sz="4" w:space="0"/>
            </w:tcBorders>
            <w:noWrap w:val="0"/>
            <w:vAlign w:val="center"/>
          </w:tcPr>
          <w:p w14:paraId="5376E4F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投标产品主要技术参数</w:t>
            </w:r>
          </w:p>
        </w:tc>
      </w:tr>
      <w:tr w14:paraId="0CBB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06" w:type="dxa"/>
            <w:vMerge w:val="continue"/>
            <w:tcBorders>
              <w:left w:val="single" w:color="auto" w:sz="4" w:space="0"/>
              <w:bottom w:val="single" w:color="auto" w:sz="4" w:space="0"/>
              <w:right w:val="single" w:color="auto" w:sz="4" w:space="0"/>
            </w:tcBorders>
            <w:noWrap w:val="0"/>
            <w:vAlign w:val="center"/>
          </w:tcPr>
          <w:p w14:paraId="7C2C15DA">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p>
        </w:tc>
        <w:tc>
          <w:tcPr>
            <w:tcW w:w="756" w:type="dxa"/>
            <w:vMerge w:val="continue"/>
            <w:tcBorders>
              <w:left w:val="single" w:color="auto" w:sz="4" w:space="0"/>
              <w:bottom w:val="single" w:color="auto" w:sz="4" w:space="0"/>
              <w:right w:val="single" w:color="auto" w:sz="4" w:space="0"/>
            </w:tcBorders>
            <w:noWrap w:val="0"/>
            <w:vAlign w:val="center"/>
          </w:tcPr>
          <w:p w14:paraId="5D74B099">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6B1DAF6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b/>
                <w:bCs/>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生产厂家</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1571242F">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b/>
                <w:bCs/>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设备型号</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1A176D6A">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宋体"/>
                <w:b/>
                <w:bCs/>
                <w:color w:val="auto"/>
                <w:kern w:val="0"/>
                <w:sz w:val="18"/>
                <w:szCs w:val="18"/>
                <w:highlight w:val="none"/>
                <w:lang w:bidi="ar"/>
              </w:rPr>
              <w:t>技术要求</w:t>
            </w:r>
          </w:p>
        </w:tc>
        <w:tc>
          <w:tcPr>
            <w:tcW w:w="774" w:type="dxa"/>
            <w:vMerge w:val="continue"/>
            <w:tcBorders>
              <w:left w:val="single" w:color="auto" w:sz="4" w:space="0"/>
              <w:bottom w:val="single" w:color="auto" w:sz="4" w:space="0"/>
              <w:right w:val="single" w:color="auto" w:sz="4" w:space="0"/>
            </w:tcBorders>
            <w:noWrap w:val="0"/>
            <w:vAlign w:val="center"/>
          </w:tcPr>
          <w:p w14:paraId="6D3A1BA4">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p>
        </w:tc>
        <w:tc>
          <w:tcPr>
            <w:tcW w:w="813" w:type="dxa"/>
            <w:vMerge w:val="continue"/>
            <w:tcBorders>
              <w:left w:val="single" w:color="auto" w:sz="4" w:space="0"/>
              <w:bottom w:val="single" w:color="auto" w:sz="4" w:space="0"/>
              <w:right w:val="single" w:color="auto" w:sz="4" w:space="0"/>
            </w:tcBorders>
            <w:noWrap w:val="0"/>
            <w:vAlign w:val="center"/>
          </w:tcPr>
          <w:p w14:paraId="10D8AB15">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p>
        </w:tc>
        <w:tc>
          <w:tcPr>
            <w:tcW w:w="1013" w:type="dxa"/>
            <w:vMerge w:val="continue"/>
            <w:tcBorders>
              <w:left w:val="single" w:color="auto" w:sz="4" w:space="0"/>
              <w:bottom w:val="single" w:color="auto" w:sz="4" w:space="0"/>
              <w:right w:val="single" w:color="auto" w:sz="4" w:space="0"/>
            </w:tcBorders>
            <w:noWrap w:val="0"/>
            <w:vAlign w:val="center"/>
          </w:tcPr>
          <w:p w14:paraId="7DCF94D2">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p>
        </w:tc>
        <w:tc>
          <w:tcPr>
            <w:tcW w:w="1040" w:type="dxa"/>
            <w:vMerge w:val="continue"/>
            <w:tcBorders>
              <w:left w:val="single" w:color="auto" w:sz="4" w:space="0"/>
              <w:bottom w:val="single" w:color="auto" w:sz="4" w:space="0"/>
              <w:right w:val="single" w:color="auto" w:sz="4" w:space="0"/>
            </w:tcBorders>
            <w:noWrap w:val="0"/>
            <w:vAlign w:val="center"/>
          </w:tcPr>
          <w:p w14:paraId="38D4CFC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b/>
                <w:color w:val="auto"/>
                <w:kern w:val="0"/>
                <w:sz w:val="18"/>
                <w:szCs w:val="18"/>
                <w:highlight w:val="none"/>
              </w:rPr>
            </w:pPr>
          </w:p>
        </w:tc>
        <w:tc>
          <w:tcPr>
            <w:tcW w:w="1147" w:type="dxa"/>
            <w:vMerge w:val="continue"/>
            <w:tcBorders>
              <w:left w:val="single" w:color="auto" w:sz="4" w:space="0"/>
              <w:bottom w:val="single" w:color="auto" w:sz="4" w:space="0"/>
              <w:right w:val="single" w:color="auto" w:sz="4" w:space="0"/>
            </w:tcBorders>
            <w:noWrap w:val="0"/>
            <w:vAlign w:val="center"/>
          </w:tcPr>
          <w:p w14:paraId="1F841A2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b/>
                <w:color w:val="auto"/>
                <w:kern w:val="0"/>
                <w:sz w:val="18"/>
                <w:szCs w:val="18"/>
                <w:highlight w:val="none"/>
              </w:rPr>
            </w:pPr>
          </w:p>
        </w:tc>
      </w:tr>
      <w:tr w14:paraId="16AF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38756A19">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4E4AE738">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纤维滤布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3F46C4DD">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安徽国祯</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159EBDAB">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ZP300-10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4A129849">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滤盘直径D=3000mm，2套设备，每套设备10个滤盘，每个滤盘6片滤布，共120片滤布。每个滤盘过滤面积≥12.6㎡，滤布水通量≥10.5m³/㎡·h，经滤布处理后出水SS≤10mg/L。</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0057F6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1AD30D7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4B371C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2D778D5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6D36EF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4061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24BA91F4">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5811DABC">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F0D7AF0">
            <w:pPr>
              <w:keepNext w:val="0"/>
              <w:keepLines w:val="0"/>
              <w:widowControl/>
              <w:suppressLineNumbers w:val="0"/>
              <w:autoSpaceDE/>
              <w:autoSpaceDN/>
              <w:adjustRightInd/>
              <w:spacing w:before="0" w:beforeAutospacing="0" w:after="0" w:afterAutospacing="0" w:line="360" w:lineRule="auto"/>
              <w:ind w:left="0" w:right="0"/>
              <w:jc w:val="left"/>
              <w:rPr>
                <w:rFonts w:hint="default"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安徽国祯</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18CB10E1">
            <w:pPr>
              <w:keepNext w:val="0"/>
              <w:keepLines w:val="0"/>
              <w:widowControl/>
              <w:suppressLineNumbers w:val="0"/>
              <w:autoSpaceDE/>
              <w:autoSpaceDN/>
              <w:adjustRightInd/>
              <w:spacing w:before="0" w:beforeAutospacing="0" w:after="0" w:afterAutospacing="0" w:line="360" w:lineRule="auto"/>
              <w:ind w:left="0" w:right="0"/>
              <w:jc w:val="left"/>
              <w:rPr>
                <w:rFonts w:hint="default"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ZP300-10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2B290D5C">
            <w:pPr>
              <w:keepNext w:val="0"/>
              <w:keepLines w:val="0"/>
              <w:widowControl/>
              <w:suppressLineNumbers w:val="0"/>
              <w:autoSpaceDE/>
              <w:autoSpaceDN/>
              <w:adjustRightInd/>
              <w:spacing w:before="0" w:beforeAutospacing="0" w:after="0" w:afterAutospacing="0" w:line="360" w:lineRule="auto"/>
              <w:ind w:left="0" w:right="0"/>
              <w:jc w:val="left"/>
              <w:rPr>
                <w:rFonts w:hint="default" w:ascii="宋体" w:hAnsi="宋体" w:eastAsia="宋体" w:cs="Times New Roman"/>
                <w:color w:val="auto"/>
                <w:kern w:val="0"/>
                <w:sz w:val="18"/>
                <w:szCs w:val="18"/>
                <w:highlight w:val="none"/>
              </w:rPr>
            </w:pPr>
            <w:r>
              <w:rPr>
                <w:rFonts w:hint="default" w:ascii="宋体" w:hAnsi="宋体" w:eastAsia="宋体" w:cs="Times New Roman"/>
                <w:color w:val="auto"/>
                <w:kern w:val="0"/>
                <w:sz w:val="18"/>
                <w:szCs w:val="18"/>
                <w:highlight w:val="none"/>
              </w:rPr>
              <w:t>高强度ABS材质，面板长 875mm，面板宽 75mm，吸口厚度为 60+25mm，适用国祯滤布滤池设备ZP300-10。</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C4569C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95A9C6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720C629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2643B3A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232B66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126C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04009C70">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24499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纤维滤布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52DB1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0D102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NTHB-20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09C9E56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滤盘直径D=3000mm，8套设备，每套设备20个滤盘，每个滤盘6片滤布，共960片滤布。每个滤盘过滤面积≥12.6㎡，滤布水通量≥10.5m³/㎡·h，经滤布处理后出水SS≤10mg/L。</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892B2D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766E630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600E165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5189C38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0DEBA8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5444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4409085E">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2CD33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35D4B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10B047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NTHB-20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38A4EF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高强度ABS材质，尺寸为：长945mm、面板宽125mm、吸口厚度为95mm。</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3AE859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56647A2">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96B3602">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47CB99C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966E0B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1D12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193CF29F">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43A5D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吸口软管</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D4C5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79D3D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NTHB-20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0138023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长度4m/条、DN70、内径60mm，软管为塑筋软管，与滤布滤池配套使用。</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9541B4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342B53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0D42CE8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3206053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065502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4775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5CCC3DCA">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13121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吸口软管</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9E00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2877D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NTHB-20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1E0FFB5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长度2.4m/条、DN100、内径90mm</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软管为塑筋软管，与滤布滤池配套使用。</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E0D575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E166EC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0AE1493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6286276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A67951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1F23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5FBA8275">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15556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5B826145">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787712F0">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NTHB1-10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0D8FD30E">
            <w:pPr>
              <w:keepNext w:val="0"/>
              <w:keepLines w:val="0"/>
              <w:widowControl/>
              <w:suppressLineNumbers w:val="0"/>
              <w:spacing w:before="0" w:beforeAutospacing="0" w:after="0" w:afterAutospacing="0"/>
              <w:ind w:left="0" w:right="0"/>
              <w:textAlignment w:val="center"/>
              <w:rPr>
                <w:rFonts w:hint="default"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高强度ABS材质，尺寸为：长945mm、面板宽125mm、吸口厚度为95mm。</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2B81D2A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5D2609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197DE1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62E6B776">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E2E7F9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518E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3A30F511">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90DA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纤维滤布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A584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水木益华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3A170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SMYHB-14</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5703BC37">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滤盘直径D=3000mm，1套设备，每套设备14个滤盘，每个滤盘6片滤布，共84片滤布。每个滤盘过滤面积≥12.6㎡，滤布水通量≥10.5m³/㎡·h，经滤布处理后出水SS≤10mg/L。</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DBF0B7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150FC65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17D997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10ADB4E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F87C77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61FC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2E718DFD">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368CC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11DC0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水木益华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228DC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SMYHB-14</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70869D43">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高强度ABS材质，尺寸为：长945mm、面板宽125mm、吸口厚度为95mm。</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DC0748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1EF120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60A8790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01CABA1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086145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540A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377DC115">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54EEA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纤维滤布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17264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安徽国祯</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3A181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ZP300-10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5048B62B">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滤盘直径D=3000mm，2套设备，每套设备10个滤盘，每个滤盘6片滤布，共120片滤布。每个滤盘过滤面积≥12.6㎡，滤布水通量≥10.5m³/㎡·h，经滤布处理后出水SS≤10mg/L。</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F05D39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AE6E28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541EC2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1244592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8B4913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59BA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37A04680">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52FA2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70735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安徽国祯</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68400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ZP300-10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56E60999">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高强度ABS材质，面板长 875mm，面板宽 75mm，吸口厚度为 60+25mm，适用国祯滤布滤池设备ZP300-10。</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1A631D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3BCA99C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7F5278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552F196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DDD18A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0BA0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5CDF006E">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64C14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纤维滤布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5BEE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水木益华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3F871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SMYHB-16</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79293009">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滤盘直径D=3000mm，1套设备，每套设备16个滤盘，每个滤盘6片滤布，共96片滤布。每个滤盘过滤面积≥12.6㎡，滤布水通量≥10.5m³/㎡·h，经滤布处理后出水SS≤10mg/L。</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CCA3E8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34E257A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A2C5658">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1DD62DF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EF9A76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29E8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7C9096B4">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13</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46C89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75A2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水木益华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1BEF8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SMYHB-16</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7CCCD352">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高强度ABS材质，尺寸为：长945mm、面板宽125mm、吸口厚度为95mm。</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689BF33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7E7D652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EE6B43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72E2297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A6F5BE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526B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22F03D40">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14</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3893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吸口软管</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1E0833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42575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NTHB1-12</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75E7FA54">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DN70、内径60mm、长6米/条，软管与滤布滤池配套使用。</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2BEC6C3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A6810C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BC53BC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7E998992">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38FEB0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58EF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5AB4597A">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0E980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纤维滤布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EBD1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水木益华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63E56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 xml:space="preserve">SMYHC-6 </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3153B879">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滤盘直径D=2500mm，1套设备，每套设备6个滤盘，每个滤盘6片滤布，共36片滤布。每个滤盘过滤面积≥8.8㎡，经滤布处理后出水SS≤10mg/L。</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E9B868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60A5747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FE325F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5B5E447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D76AD1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74CD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4E08515B">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0F6A5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DD55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水木益华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5C0F6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SMYHC-6</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49E6E91E">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高强度ABS材质，尺寸为：长945mm、面板宽125mm、吸口厚度为95mm。</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D66E3F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509C4A9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FCE0B5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696D80B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9F9882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58B3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355E5525">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17</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6D0A4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纤维滤布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3305F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5FCE37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NTHA-14</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02B01ED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滤盘直径D=2000mm，2套设备，每套设备14个滤盘，每个滤盘6片滤布，共168片滤布。每个滤盘过滤面积≥5.6㎡，滤布水通量≥10.5m³/㎡·h，经滤布处理后出水SS≤10mg/L。</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6F6B33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666045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7B15942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23162AA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9A71FB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4B1D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41A3AA07">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18</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D98C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3D479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35D27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NTHA-14</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241A5E5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高强度ABS材质，尺寸为：长603mm、面板宽101mm、吸口厚度为60mm，反洗吸口拱形凸起，反洗口宽度：15mm，反洗盒出水口：2寸（带螺纹）。</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FC0D726">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7CB39A7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C68CDD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08E312D2">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C74535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0051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21C79FB8">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19</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17DD2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吸口软管</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B6CB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0CF16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NTHA-14</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2BB6BF9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内径：50mm、壁厚：3mm、长3m/条，与滤布滤池配套使用。</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093CE6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F9D92C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BF639B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7FC35A1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B9366C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bl>
    <w:p w14:paraId="55A5BC42">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7AB7F3C8">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3475CF84">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14:paraId="689B0BD1">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14:paraId="12C63D31">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20B954FF">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1A20FC94">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090AE4F0">
      <w:pPr>
        <w:widowControl/>
        <w:jc w:val="left"/>
        <w:rPr>
          <w:rFonts w:ascii="宋体" w:hAnsi="宋体" w:eastAsia="宋体" w:cs="Times New Roman"/>
          <w:color w:val="auto"/>
          <w:kern w:val="0"/>
          <w:szCs w:val="21"/>
          <w:highlight w:val="none"/>
        </w:rPr>
      </w:pPr>
      <w:bookmarkStart w:id="672" w:name="_Toc94107225"/>
      <w:r>
        <w:rPr>
          <w:rFonts w:ascii="宋体" w:hAnsi="宋体" w:eastAsia="宋体" w:cs="Times New Roman"/>
          <w:color w:val="auto"/>
          <w:kern w:val="0"/>
          <w:szCs w:val="21"/>
          <w:highlight w:val="none"/>
        </w:rPr>
        <w:br w:type="page"/>
      </w:r>
    </w:p>
    <w:bookmarkEnd w:id="672"/>
    <w:p w14:paraId="347ABD0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73" w:name="_Toc31568"/>
      <w:bookmarkStart w:id="674" w:name="_Toc1299"/>
      <w:bookmarkStart w:id="675" w:name="_Toc140596949"/>
      <w:bookmarkStart w:id="676" w:name="_Toc102860094"/>
      <w:bookmarkStart w:id="677" w:name="_Toc102860438"/>
      <w:bookmarkStart w:id="678" w:name="_Toc142508389"/>
      <w:bookmarkStart w:id="679" w:name="_Toc104991896"/>
      <w:bookmarkStart w:id="680" w:name="_Toc533708139"/>
      <w:r>
        <w:rPr>
          <w:rFonts w:hint="eastAsia" w:ascii="宋体" w:hAnsi="宋体" w:eastAsia="宋体" w:cs="宋体"/>
          <w:b/>
          <w:color w:val="auto"/>
          <w:kern w:val="0"/>
          <w:sz w:val="30"/>
          <w:szCs w:val="30"/>
          <w:highlight w:val="none"/>
        </w:rPr>
        <w:t>12.3 所投</w:t>
      </w:r>
      <w:r>
        <w:rPr>
          <w:rFonts w:hint="eastAsia" w:ascii="宋体" w:hAnsi="宋体" w:eastAsia="宋体" w:cs="宋体"/>
          <w:b/>
          <w:color w:val="auto"/>
          <w:kern w:val="0"/>
          <w:sz w:val="30"/>
          <w:szCs w:val="30"/>
          <w:highlight w:val="none"/>
          <w:lang w:val="en-US" w:eastAsia="zh-CN"/>
        </w:rPr>
        <w:t>货物</w:t>
      </w:r>
      <w:r>
        <w:rPr>
          <w:rFonts w:hint="eastAsia" w:ascii="宋体" w:hAnsi="宋体" w:eastAsia="宋体" w:cs="宋体"/>
          <w:b/>
          <w:color w:val="auto"/>
          <w:kern w:val="0"/>
          <w:sz w:val="30"/>
          <w:szCs w:val="30"/>
          <w:highlight w:val="none"/>
        </w:rPr>
        <w:t>产品的性能</w:t>
      </w:r>
      <w:bookmarkEnd w:id="673"/>
      <w:bookmarkEnd w:id="674"/>
    </w:p>
    <w:p w14:paraId="77A2B929">
      <w:pP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投标人提供资料包括但不限于：</w:t>
      </w:r>
    </w:p>
    <w:p w14:paraId="45C3EC88">
      <w:pPr>
        <w:numPr>
          <w:ilvl w:val="0"/>
          <w:numId w:val="6"/>
        </w:numPr>
        <w:ind w:firstLine="420" w:firstLineChars="200"/>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highlight w:val="none"/>
        </w:rPr>
        <w:t>需在投标文件上附上纤维滤布毛面、底面和纤维毛高的照片用于初步审核，并提供供货货物的检验报告。</w:t>
      </w:r>
      <w:r>
        <w:rPr>
          <w:rFonts w:hint="eastAsia" w:ascii="Times New Roman" w:hAnsi="Times New Roman" w:eastAsia="宋体" w:cs="Times New Roman"/>
          <w:color w:val="auto"/>
          <w:sz w:val="21"/>
          <w:szCs w:val="21"/>
          <w:highlight w:val="none"/>
          <w:lang w:val="en-US" w:eastAsia="zh-CN"/>
        </w:rPr>
        <w:t>检验报告内容需包含：滤布的底部材质及含量、纤维滤布的毛面纤维材质及含量、底部经向断裂强力、透气率的材质，其中滤布的底部材质为聚酯材质，滤布的毛面纤维材质主要为腈纶，底部聚酯纤维含量为100%，毛面腈纶纤维含量不低于75%，底部断裂强度长度方向断裂强力不低于550N，透气率不低于1750mm/s。检验报告需由第三方检测机构出具，检验报告上的标徽应包含CMA认证标徽，检验报告出具时间须在</w:t>
      </w:r>
      <w:r>
        <w:rPr>
          <w:rFonts w:hint="eastAsia" w:ascii="宋体" w:hAnsi="宋体" w:eastAsia="宋体" w:cs="宋体"/>
          <w:color w:val="auto"/>
          <w:sz w:val="21"/>
          <w:szCs w:val="21"/>
          <w:highlight w:val="none"/>
        </w:rPr>
        <w:t>2022年1月1日至开标之日</w:t>
      </w:r>
      <w:r>
        <w:rPr>
          <w:rFonts w:hint="eastAsia" w:ascii="Times New Roman" w:hAnsi="Times New Roman" w:eastAsia="宋体" w:cs="Times New Roman"/>
          <w:color w:val="auto"/>
          <w:sz w:val="21"/>
          <w:szCs w:val="21"/>
          <w:highlight w:val="none"/>
          <w:lang w:val="en-US" w:eastAsia="zh-CN"/>
        </w:rPr>
        <w:t>。</w:t>
      </w:r>
    </w:p>
    <w:p w14:paraId="57226903">
      <w:pPr>
        <w:numPr>
          <w:ilvl w:val="-1"/>
          <w:numId w:val="0"/>
        </w:numPr>
        <w:ind w:firstLine="0" w:firstLineChars="0"/>
        <w:rPr>
          <w:rFonts w:hint="eastAsia" w:ascii="Times New Roman" w:hAnsi="Times New Roman" w:eastAsia="宋体" w:cs="Times New Roman"/>
          <w:color w:val="auto"/>
          <w:sz w:val="21"/>
          <w:szCs w:val="21"/>
          <w:highlight w:val="none"/>
          <w:lang w:val="en-US" w:eastAsia="zh-CN"/>
        </w:rPr>
      </w:pPr>
    </w:p>
    <w:p w14:paraId="5433654A">
      <w:pPr>
        <w:numPr>
          <w:ilvl w:val="-1"/>
          <w:numId w:val="0"/>
        </w:numPr>
        <w:ind w:firstLine="420" w:firstLineChars="20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（2）提供所投货物产品性能说明书或其他能体现所投货物产品的证明材料。前述说明书或证明材料内容需包含：所投货物的品牌、技术参数以及与原设备的适用程度等。</w:t>
      </w:r>
    </w:p>
    <w:p w14:paraId="4DBE991A">
      <w:pPr>
        <w:tabs>
          <w:tab w:val="left" w:pos="567"/>
        </w:tabs>
        <w:autoSpaceDE w:val="0"/>
        <w:autoSpaceDN w:val="0"/>
        <w:adjustRightInd w:val="0"/>
        <w:spacing w:line="360" w:lineRule="auto"/>
        <w:ind w:firstLine="420" w:firstLineChars="200"/>
        <w:jc w:val="left"/>
        <w:outlineLvl w:val="9"/>
        <w:rPr>
          <w:rFonts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br w:type="page"/>
      </w:r>
    </w:p>
    <w:p w14:paraId="58693160">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81" w:name="_Toc1196"/>
      <w:bookmarkStart w:id="682" w:name="_Toc9599"/>
      <w:r>
        <w:rPr>
          <w:rFonts w:hint="eastAsia" w:ascii="宋体" w:hAnsi="宋体" w:eastAsia="宋体" w:cs="宋体"/>
          <w:b/>
          <w:color w:val="auto"/>
          <w:kern w:val="0"/>
          <w:sz w:val="30"/>
          <w:szCs w:val="30"/>
          <w:highlight w:val="none"/>
        </w:rPr>
        <w:t xml:space="preserve">12.4 </w:t>
      </w:r>
      <w:r>
        <w:rPr>
          <w:rFonts w:hint="eastAsia" w:ascii="宋体" w:hAnsi="宋体" w:eastAsia="宋体" w:cs="宋体"/>
          <w:b/>
          <w:color w:val="auto"/>
          <w:kern w:val="0"/>
          <w:sz w:val="30"/>
          <w:szCs w:val="30"/>
          <w:highlight w:val="none"/>
          <w:lang w:val="en-US" w:eastAsia="zh-CN"/>
        </w:rPr>
        <w:t>供货、</w:t>
      </w:r>
      <w:r>
        <w:rPr>
          <w:rFonts w:hint="eastAsia" w:ascii="宋体" w:hAnsi="宋体" w:eastAsia="宋体" w:cs="宋体"/>
          <w:b/>
          <w:color w:val="auto"/>
          <w:kern w:val="0"/>
          <w:sz w:val="30"/>
          <w:szCs w:val="30"/>
          <w:highlight w:val="none"/>
        </w:rPr>
        <w:t>安装及调试完成时间承诺</w:t>
      </w:r>
      <w:bookmarkEnd w:id="681"/>
      <w:bookmarkEnd w:id="682"/>
    </w:p>
    <w:p w14:paraId="27E798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30"/>
          <w:szCs w:val="30"/>
          <w:highlight w:val="none"/>
        </w:rPr>
      </w:pPr>
      <w:r>
        <w:rPr>
          <w:rFonts w:hint="eastAsia" w:ascii="宋体" w:hAnsi="宋体" w:eastAsia="宋体" w:cs="宋体"/>
          <w:b/>
          <w:bCs w:val="0"/>
          <w:color w:val="auto"/>
          <w:kern w:val="0"/>
          <w:sz w:val="30"/>
          <w:szCs w:val="30"/>
          <w:highlight w:val="none"/>
          <w:lang w:val="en-US" w:eastAsia="zh-CN" w:bidi="ar"/>
        </w:rPr>
        <w:t>供货、安装及调试完成时间承诺表</w:t>
      </w:r>
    </w:p>
    <w:tbl>
      <w:tblPr>
        <w:tblStyle w:val="37"/>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82"/>
        <w:gridCol w:w="8132"/>
      </w:tblGrid>
      <w:tr w14:paraId="536B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4"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47B1DE7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4612" w:type="pct"/>
            <w:tcBorders>
              <w:top w:val="single" w:color="auto" w:sz="4" w:space="0"/>
              <w:left w:val="single" w:color="auto" w:sz="4" w:space="0"/>
              <w:bottom w:val="single" w:color="auto" w:sz="4" w:space="0"/>
              <w:right w:val="single" w:color="auto" w:sz="4" w:space="0"/>
            </w:tcBorders>
            <w:shd w:val="clear" w:color="auto" w:fill="auto"/>
            <w:vAlign w:val="center"/>
          </w:tcPr>
          <w:p w14:paraId="7552BEA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承诺事项</w:t>
            </w:r>
          </w:p>
        </w:tc>
      </w:tr>
      <w:tr w14:paraId="7890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7"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3CC357B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4612" w:type="pct"/>
            <w:tcBorders>
              <w:top w:val="single" w:color="auto" w:sz="4" w:space="0"/>
              <w:left w:val="single" w:color="auto" w:sz="4" w:space="0"/>
              <w:bottom w:val="single" w:color="auto" w:sz="4" w:space="0"/>
              <w:right w:val="single" w:color="auto" w:sz="4" w:space="0"/>
            </w:tcBorders>
            <w:shd w:val="clear" w:color="auto" w:fill="auto"/>
            <w:vAlign w:val="center"/>
          </w:tcPr>
          <w:p w14:paraId="02D5E45F">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color w:val="auto"/>
                <w:kern w:val="2"/>
                <w:sz w:val="21"/>
                <w:szCs w:val="21"/>
                <w:highlight w:val="none"/>
              </w:rPr>
            </w:pPr>
            <w:bookmarkStart w:id="683" w:name="_Toc32702"/>
            <w:bookmarkStart w:id="684" w:name="_Toc4690"/>
            <w:r>
              <w:rPr>
                <w:rFonts w:hint="default" w:ascii="宋体" w:hAnsi="宋体" w:eastAsia="宋体" w:cs="宋体"/>
                <w:color w:val="auto"/>
                <w:kern w:val="0"/>
                <w:szCs w:val="21"/>
                <w:highlight w:val="none"/>
                <w:shd w:val="clear" w:color="auto" w:fill="FFFFFF"/>
              </w:rPr>
              <w:t>我方</w:t>
            </w:r>
            <w:r>
              <w:rPr>
                <w:rFonts w:hint="eastAsia" w:ascii="宋体" w:hAnsi="宋体" w:eastAsia="宋体" w:cs="宋体"/>
                <w:color w:val="auto"/>
                <w:kern w:val="2"/>
                <w:sz w:val="21"/>
                <w:szCs w:val="21"/>
                <w:highlight w:val="none"/>
                <w:lang w:val="en-US" w:eastAsia="zh-CN" w:bidi="ar"/>
              </w:rPr>
              <w:t>承诺自接到招标人对应</w:t>
            </w:r>
            <w:r>
              <w:rPr>
                <w:rFonts w:hint="eastAsia" w:ascii="宋体" w:hAnsi="宋体" w:eastAsia="宋体" w:cs="Times New Roman"/>
                <w:color w:val="auto"/>
                <w:kern w:val="0"/>
                <w:szCs w:val="21"/>
                <w:highlight w:val="none"/>
                <w:lang w:val="en-US" w:eastAsia="zh-CN"/>
              </w:rPr>
              <w:t>运营</w:t>
            </w:r>
            <w:r>
              <w:rPr>
                <w:rFonts w:hint="eastAsia" w:ascii="宋体" w:hAnsi="宋体" w:eastAsia="宋体" w:cs="宋体"/>
                <w:color w:val="auto"/>
                <w:kern w:val="2"/>
                <w:sz w:val="21"/>
                <w:szCs w:val="21"/>
                <w:highlight w:val="none"/>
                <w:lang w:val="en-US" w:eastAsia="zh-CN" w:bidi="ar"/>
              </w:rPr>
              <w:t>项目书面通知</w:t>
            </w:r>
            <w:r>
              <w:rPr>
                <w:rFonts w:hint="eastAsia" w:ascii="宋体" w:hAnsi="宋体" w:eastAsia="宋体" w:cs="Times New Roman"/>
                <w:color w:val="auto"/>
                <w:kern w:val="0"/>
                <w:sz w:val="21"/>
                <w:szCs w:val="21"/>
                <w:highlight w:val="none"/>
                <w:lang w:val="en-US" w:eastAsia="zh-CN"/>
              </w:rPr>
              <w:t>中载明的供货之日</w:t>
            </w:r>
            <w:r>
              <w:rPr>
                <w:rFonts w:hint="eastAsia" w:ascii="宋体" w:hAnsi="宋体" w:eastAsia="宋体" w:cs="宋体"/>
                <w:color w:val="auto"/>
                <w:sz w:val="21"/>
                <w:szCs w:val="21"/>
                <w:highlight w:val="none"/>
              </w:rPr>
              <w:t>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日内完成所供货物的现场到货、安装及调试。</w:t>
            </w:r>
            <w:bookmarkEnd w:id="683"/>
            <w:bookmarkEnd w:id="684"/>
          </w:p>
        </w:tc>
      </w:tr>
    </w:tbl>
    <w:p w14:paraId="02B9F6B9">
      <w:pPr>
        <w:keepNext w:val="0"/>
        <w:keepLines w:val="0"/>
        <w:widowControl w:val="0"/>
        <w:suppressLineNumbers w:val="0"/>
        <w:autoSpaceDE w:val="0"/>
        <w:autoSpaceDN/>
        <w:spacing w:before="0" w:beforeAutospacing="0" w:after="0" w:afterAutospacing="0" w:line="360" w:lineRule="auto"/>
        <w:ind w:left="419" w:leftChars="105" w:right="0" w:hanging="199" w:hangingChars="9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13301F3">
      <w:pPr>
        <w:keepNext w:val="0"/>
        <w:keepLines w:val="0"/>
        <w:widowControl w:val="0"/>
        <w:suppressLineNumbers w:val="0"/>
        <w:autoSpaceDE w:val="0"/>
        <w:autoSpaceDN/>
        <w:spacing w:before="0" w:beforeAutospacing="0" w:after="0" w:afterAutospacing="0" w:line="360" w:lineRule="auto"/>
        <w:ind w:left="420" w:leftChars="105" w:right="0" w:hanging="200" w:hangingChars="95"/>
        <w:jc w:val="both"/>
        <w:rPr>
          <w:rFonts w:hint="eastAsia" w:ascii="宋体" w:hAnsi="宋体" w:eastAsia="宋体" w:cs="宋体"/>
          <w:b/>
          <w:bCs/>
          <w:color w:val="auto"/>
          <w:kern w:val="2"/>
          <w:sz w:val="21"/>
          <w:szCs w:val="21"/>
          <w:highlight w:val="none"/>
          <w:lang w:bidi="ar"/>
        </w:rPr>
      </w:pPr>
      <w:r>
        <w:rPr>
          <w:rFonts w:hint="eastAsia" w:ascii="宋体" w:hAnsi="宋体" w:eastAsia="宋体" w:cs="宋体"/>
          <w:b/>
          <w:bCs/>
          <w:color w:val="auto"/>
          <w:kern w:val="2"/>
          <w:sz w:val="21"/>
          <w:szCs w:val="21"/>
          <w:highlight w:val="none"/>
          <w:lang w:val="en-US" w:eastAsia="zh-CN" w:bidi="ar"/>
        </w:rPr>
        <w:t>备注：</w:t>
      </w:r>
    </w:p>
    <w:p w14:paraId="150F9D7D">
      <w:pPr>
        <w:keepNext w:val="0"/>
        <w:keepLines w:val="0"/>
        <w:widowControl w:val="0"/>
        <w:numPr>
          <w:ilvl w:val="-1"/>
          <w:numId w:val="0"/>
        </w:numPr>
        <w:suppressLineNumbers w:val="0"/>
        <w:autoSpaceDE w:val="0"/>
        <w:snapToGrid/>
        <w:spacing w:before="0" w:beforeAutospacing="0" w:after="0" w:afterAutospacing="0" w:line="360" w:lineRule="auto"/>
        <w:ind w:left="420" w:leftChars="105" w:right="0" w:hanging="200" w:hangingChars="95"/>
        <w:jc w:val="both"/>
        <w:rPr>
          <w:rFonts w:hint="eastAsia" w:ascii="宋体" w:hAnsi="宋体" w:eastAsia="宋体" w:cs="宋体"/>
          <w:b/>
          <w:bCs/>
          <w:color w:val="auto"/>
          <w:kern w:val="2"/>
          <w:sz w:val="21"/>
          <w:szCs w:val="21"/>
          <w:highlight w:val="none"/>
          <w:lang w:bidi="ar"/>
        </w:rPr>
      </w:pPr>
      <w:r>
        <w:rPr>
          <w:rFonts w:hint="eastAsia" w:ascii="宋体" w:hAnsi="宋体" w:eastAsia="宋体" w:cs="宋体"/>
          <w:b/>
          <w:bCs/>
          <w:color w:val="auto"/>
          <w:kern w:val="2"/>
          <w:sz w:val="21"/>
          <w:szCs w:val="21"/>
          <w:highlight w:val="none"/>
          <w:lang w:val="en-US" w:eastAsia="zh-CN" w:bidi="ar"/>
        </w:rPr>
        <w:t>（1）本表承诺事项若未填或漏填的，视为投标人按用户需求书响应。</w:t>
      </w:r>
    </w:p>
    <w:p w14:paraId="3E7833BB">
      <w:pPr>
        <w:keepNext w:val="0"/>
        <w:keepLines w:val="0"/>
        <w:widowControl w:val="0"/>
        <w:numPr>
          <w:ilvl w:val="-1"/>
          <w:numId w:val="0"/>
        </w:numPr>
        <w:suppressLineNumbers w:val="0"/>
        <w:autoSpaceDE w:val="0"/>
        <w:snapToGrid/>
        <w:spacing w:before="0" w:beforeAutospacing="0" w:after="0" w:afterAutospacing="0" w:line="360" w:lineRule="auto"/>
        <w:ind w:left="420" w:leftChars="105" w:right="0" w:hanging="200" w:hangingChars="95"/>
        <w:jc w:val="both"/>
        <w:rPr>
          <w:rFonts w:hint="eastAsia" w:ascii="宋体" w:hAnsi="宋体" w:eastAsia="宋体" w:cs="宋体"/>
          <w:b/>
          <w:bCs/>
          <w:color w:val="auto"/>
          <w:kern w:val="2"/>
          <w:sz w:val="21"/>
          <w:szCs w:val="21"/>
          <w:highlight w:val="none"/>
          <w:lang w:bidi="ar"/>
        </w:rPr>
      </w:pPr>
      <w:r>
        <w:rPr>
          <w:rFonts w:hint="eastAsia" w:ascii="宋体" w:hAnsi="宋体" w:eastAsia="宋体" w:cs="宋体"/>
          <w:b/>
          <w:bCs/>
          <w:color w:val="auto"/>
          <w:kern w:val="2"/>
          <w:sz w:val="21"/>
          <w:szCs w:val="21"/>
          <w:highlight w:val="none"/>
          <w:lang w:val="en-US" w:eastAsia="zh-CN" w:bidi="ar"/>
        </w:rPr>
        <w:t>（2）本表承诺事项若与投标文件其他地方表述不一致的，以本承诺表为准。</w:t>
      </w:r>
    </w:p>
    <w:p w14:paraId="7BCD1ACB">
      <w:pPr>
        <w:keepNext w:val="0"/>
        <w:keepLines w:val="0"/>
        <w:widowControl w:val="0"/>
        <w:suppressLineNumbers w:val="0"/>
        <w:autoSpaceDE w:val="0"/>
        <w:autoSpaceDN w:val="0"/>
        <w:adjustRightInd w:val="0"/>
        <w:spacing w:before="0" w:beforeAutospacing="0" w:after="0" w:afterAutospacing="0" w:line="360" w:lineRule="auto"/>
        <w:ind w:left="0" w:right="0" w:firstLine="4200" w:firstLineChars="2000"/>
        <w:jc w:val="left"/>
        <w:rPr>
          <w:rFonts w:hint="eastAsia" w:ascii="宋体" w:hAnsi="宋体" w:eastAsia="宋体" w:cs="Times New Roman"/>
          <w:color w:val="auto"/>
          <w:kern w:val="3"/>
          <w:sz w:val="21"/>
          <w:szCs w:val="21"/>
          <w:highlight w:val="none"/>
        </w:rPr>
      </w:pPr>
      <w:r>
        <w:rPr>
          <w:rFonts w:hint="eastAsia" w:ascii="宋体" w:hAnsi="宋体" w:eastAsia="宋体" w:cs="Times New Roman"/>
          <w:color w:val="auto"/>
          <w:kern w:val="3"/>
          <w:sz w:val="21"/>
          <w:szCs w:val="21"/>
          <w:highlight w:val="none"/>
          <w:lang w:val="en-US" w:eastAsia="zh-CN" w:bidi="ar"/>
        </w:rPr>
        <w:t xml:space="preserve"> </w:t>
      </w:r>
    </w:p>
    <w:p w14:paraId="0D521555">
      <w:pPr>
        <w:keepNext w:val="0"/>
        <w:keepLines w:val="0"/>
        <w:widowControl w:val="0"/>
        <w:suppressLineNumbers w:val="0"/>
        <w:autoSpaceDE w:val="0"/>
        <w:autoSpaceDN w:val="0"/>
        <w:adjustRightInd w:val="0"/>
        <w:spacing w:before="0" w:beforeAutospacing="0" w:after="0" w:afterAutospacing="0" w:line="360" w:lineRule="auto"/>
        <w:ind w:left="0" w:right="0" w:firstLine="4200" w:firstLineChars="2000"/>
        <w:jc w:val="left"/>
        <w:rPr>
          <w:rFonts w:hint="eastAsia" w:ascii="宋体" w:hAnsi="宋体" w:eastAsia="宋体" w:cs="Times New Roman"/>
          <w:color w:val="auto"/>
          <w:kern w:val="3"/>
          <w:sz w:val="21"/>
          <w:szCs w:val="21"/>
          <w:highlight w:val="none"/>
        </w:rPr>
      </w:pPr>
      <w:r>
        <w:rPr>
          <w:rFonts w:hint="eastAsia" w:ascii="宋体" w:hAnsi="宋体" w:eastAsia="宋体" w:cs="Times New Roman"/>
          <w:color w:val="auto"/>
          <w:kern w:val="3"/>
          <w:sz w:val="21"/>
          <w:szCs w:val="21"/>
          <w:highlight w:val="none"/>
          <w:lang w:val="en-US" w:eastAsia="zh-CN" w:bidi="ar"/>
        </w:rPr>
        <w:t xml:space="preserve"> </w:t>
      </w:r>
    </w:p>
    <w:p w14:paraId="07DE3C47">
      <w:pPr>
        <w:keepNext w:val="0"/>
        <w:keepLines w:val="0"/>
        <w:widowControl w:val="0"/>
        <w:suppressLineNumbers w:val="0"/>
        <w:autoSpaceDE w:val="0"/>
        <w:autoSpaceDN w:val="0"/>
        <w:adjustRightInd w:val="0"/>
        <w:spacing w:before="0" w:beforeAutospacing="0" w:after="0" w:afterAutospacing="0" w:line="360" w:lineRule="auto"/>
        <w:ind w:left="0" w:right="0" w:firstLine="4200" w:firstLineChars="2000"/>
        <w:jc w:val="left"/>
        <w:rPr>
          <w:rFonts w:hint="eastAsia" w:ascii="宋体" w:hAnsi="宋体" w:eastAsia="宋体" w:cs="Times New Roman"/>
          <w:color w:val="auto"/>
          <w:kern w:val="3"/>
          <w:sz w:val="21"/>
          <w:szCs w:val="21"/>
          <w:highlight w:val="none"/>
        </w:rPr>
      </w:pPr>
      <w:r>
        <w:rPr>
          <w:rFonts w:hint="eastAsia" w:ascii="宋体" w:hAnsi="宋体" w:eastAsia="宋体" w:cs="Times New Roman"/>
          <w:color w:val="auto"/>
          <w:kern w:val="3"/>
          <w:sz w:val="21"/>
          <w:szCs w:val="21"/>
          <w:highlight w:val="none"/>
          <w:lang w:val="en-US" w:eastAsia="zh-CN" w:bidi="ar"/>
        </w:rPr>
        <w:t xml:space="preserve"> </w:t>
      </w:r>
    </w:p>
    <w:p w14:paraId="34BE336E">
      <w:pPr>
        <w:keepNext w:val="0"/>
        <w:keepLines w:val="0"/>
        <w:widowControl w:val="0"/>
        <w:suppressLineNumbers w:val="0"/>
        <w:autoSpaceDE w:val="0"/>
        <w:autoSpaceDN w:val="0"/>
        <w:adjustRightInd w:val="0"/>
        <w:spacing w:before="0" w:beforeAutospacing="0" w:after="0" w:afterAutospacing="0" w:line="360" w:lineRule="auto"/>
        <w:ind w:left="0" w:right="0" w:firstLine="4200" w:firstLineChars="2000"/>
        <w:jc w:val="left"/>
        <w:rPr>
          <w:rFonts w:hint="eastAsia" w:ascii="宋体" w:hAnsi="宋体" w:eastAsia="宋体" w:cs="Times New Roman"/>
          <w:color w:val="auto"/>
          <w:kern w:val="0"/>
          <w:sz w:val="21"/>
          <w:szCs w:val="21"/>
          <w:highlight w:val="none"/>
        </w:rPr>
      </w:pPr>
      <w:r>
        <w:rPr>
          <w:rFonts w:hint="eastAsia" w:ascii="宋体" w:hAnsi="宋体" w:eastAsia="宋体" w:cs="宋体"/>
          <w:color w:val="auto"/>
          <w:kern w:val="3"/>
          <w:sz w:val="21"/>
          <w:szCs w:val="21"/>
          <w:highlight w:val="none"/>
          <w:lang w:val="en-US" w:eastAsia="zh-CN" w:bidi="ar"/>
        </w:rPr>
        <w:t>投</w:t>
      </w:r>
      <w:r>
        <w:rPr>
          <w:rFonts w:hint="eastAsia" w:ascii="宋体" w:hAnsi="宋体" w:eastAsia="宋体" w:cs="Times New Roman"/>
          <w:color w:val="auto"/>
          <w:kern w:val="3"/>
          <w:sz w:val="21"/>
          <w:szCs w:val="21"/>
          <w:highlight w:val="none"/>
          <w:lang w:val="en-US" w:eastAsia="zh-CN" w:bidi="ar"/>
        </w:rPr>
        <w:t xml:space="preserve"> </w:t>
      </w:r>
      <w:r>
        <w:rPr>
          <w:rFonts w:hint="eastAsia" w:ascii="宋体" w:hAnsi="宋体" w:eastAsia="宋体" w:cs="宋体"/>
          <w:color w:val="auto"/>
          <w:kern w:val="3"/>
          <w:sz w:val="21"/>
          <w:szCs w:val="21"/>
          <w:highlight w:val="none"/>
          <w:lang w:val="en-US" w:eastAsia="zh-CN" w:bidi="ar"/>
        </w:rPr>
        <w:t>标</w:t>
      </w:r>
      <w:r>
        <w:rPr>
          <w:rFonts w:hint="eastAsia" w:ascii="宋体" w:hAnsi="宋体" w:eastAsia="宋体" w:cs="Times New Roman"/>
          <w:color w:val="auto"/>
          <w:kern w:val="3"/>
          <w:sz w:val="21"/>
          <w:szCs w:val="21"/>
          <w:highlight w:val="none"/>
          <w:lang w:val="en-US" w:eastAsia="zh-CN" w:bidi="ar"/>
        </w:rPr>
        <w:t xml:space="preserve"> </w:t>
      </w:r>
      <w:r>
        <w:rPr>
          <w:rFonts w:hint="eastAsia" w:ascii="宋体" w:hAnsi="宋体" w:eastAsia="宋体" w:cs="宋体"/>
          <w:color w:val="auto"/>
          <w:kern w:val="3"/>
          <w:sz w:val="21"/>
          <w:szCs w:val="21"/>
          <w:highlight w:val="none"/>
          <w:lang w:val="en-US" w:eastAsia="zh-CN" w:bidi="ar"/>
        </w:rPr>
        <w:t>人（加盖投标人法人公章）：</w:t>
      </w:r>
      <w:r>
        <w:rPr>
          <w:rFonts w:hint="eastAsia" w:ascii="宋体" w:hAnsi="宋体" w:eastAsia="宋体" w:cs="Times New Roman"/>
          <w:color w:val="auto"/>
          <w:kern w:val="3"/>
          <w:sz w:val="21"/>
          <w:szCs w:val="21"/>
          <w:highlight w:val="none"/>
          <w:lang w:val="en-US" w:eastAsia="zh-CN" w:bidi="ar"/>
        </w:rPr>
        <w:t xml:space="preserve">              </w:t>
      </w:r>
    </w:p>
    <w:p w14:paraId="61E2FE7C">
      <w:pPr>
        <w:keepNext w:val="0"/>
        <w:keepLines w:val="0"/>
        <w:widowControl w:val="0"/>
        <w:suppressLineNumbers w:val="0"/>
        <w:autoSpaceDE w:val="0"/>
        <w:autoSpaceDN/>
        <w:spacing w:before="0" w:beforeAutospacing="0" w:after="0" w:afterAutospacing="0" w:line="360" w:lineRule="auto"/>
        <w:ind w:left="0" w:right="0" w:firstLine="4200" w:firstLineChars="2000"/>
        <w:jc w:val="left"/>
        <w:rPr>
          <w:rFonts w:hint="eastAsia" w:ascii="宋体" w:hAnsi="宋体" w:eastAsia="宋体" w:cs="宋体"/>
          <w:b/>
          <w:bCs w:val="0"/>
          <w:color w:val="auto"/>
          <w:kern w:val="0"/>
          <w:sz w:val="30"/>
          <w:szCs w:val="30"/>
          <w:highlight w:val="none"/>
        </w:rPr>
      </w:pPr>
      <w:r>
        <w:rPr>
          <w:rFonts w:hint="eastAsia" w:ascii="宋体" w:hAnsi="宋体" w:eastAsia="宋体" w:cs="宋体"/>
          <w:color w:val="auto"/>
          <w:kern w:val="0"/>
          <w:sz w:val="21"/>
          <w:szCs w:val="21"/>
          <w:highlight w:val="none"/>
          <w:lang w:val="en-US" w:eastAsia="zh-CN" w:bidi="ar"/>
        </w:rPr>
        <w:t>日</w:t>
      </w:r>
      <w:r>
        <w:rPr>
          <w:rFonts w:hint="eastAsia" w:ascii="宋体" w:hAnsi="宋体"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期：</w:t>
      </w:r>
      <w:r>
        <w:rPr>
          <w:rFonts w:hint="eastAsia" w:ascii="宋体" w:hAnsi="宋体"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14:paraId="2B0CBC59">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p>
    <w:p w14:paraId="4C17ED8A">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ABD2986">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685" w:name="_Toc27432"/>
      <w:bookmarkStart w:id="686" w:name="_Toc16867"/>
      <w:bookmarkStart w:id="687" w:name="_Toc17099"/>
      <w:bookmarkStart w:id="688" w:name="_Toc1222"/>
      <w:bookmarkStart w:id="689" w:name="_Toc770"/>
      <w:r>
        <w:rPr>
          <w:rFonts w:hint="eastAsia" w:ascii="宋体" w:hAnsi="宋体" w:eastAsia="宋体" w:cs="宋体"/>
          <w:b/>
          <w:color w:val="auto"/>
          <w:kern w:val="0"/>
          <w:sz w:val="30"/>
          <w:szCs w:val="30"/>
          <w:highlight w:val="none"/>
          <w:lang w:val="en-US" w:eastAsia="zh-CN"/>
        </w:rPr>
        <w:t>12.5 质保期、维修响应时间承诺</w:t>
      </w:r>
      <w:bookmarkEnd w:id="685"/>
      <w:bookmarkEnd w:id="686"/>
    </w:p>
    <w:p w14:paraId="1EC145C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质保期及服务便利性承诺表</w:t>
      </w:r>
    </w:p>
    <w:tbl>
      <w:tblPr>
        <w:tblStyle w:val="37"/>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40"/>
        <w:gridCol w:w="3520"/>
      </w:tblGrid>
      <w:tr w14:paraId="7F8B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65143ABD">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承诺事项</w:t>
            </w:r>
          </w:p>
        </w:tc>
        <w:tc>
          <w:tcPr>
            <w:tcW w:w="1860" w:type="pct"/>
            <w:tcBorders>
              <w:top w:val="single" w:color="auto" w:sz="4" w:space="0"/>
              <w:left w:val="nil"/>
              <w:bottom w:val="single" w:color="auto" w:sz="4" w:space="0"/>
              <w:right w:val="single" w:color="auto" w:sz="4" w:space="0"/>
            </w:tcBorders>
            <w:shd w:val="clear" w:color="auto" w:fill="auto"/>
            <w:vAlign w:val="center"/>
          </w:tcPr>
          <w:p w14:paraId="1FC8985D">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承诺时间</w:t>
            </w:r>
          </w:p>
        </w:tc>
      </w:tr>
      <w:tr w14:paraId="711D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10605995">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0"/>
                <w:sz w:val="21"/>
                <w:szCs w:val="21"/>
                <w:highlight w:val="none"/>
                <w:lang w:val="en-US" w:eastAsia="zh-CN" w:bidi="ar"/>
              </w:rPr>
              <w:t>质保期自货物最终验收合格之日起为</w:t>
            </w:r>
          </w:p>
        </w:tc>
        <w:tc>
          <w:tcPr>
            <w:tcW w:w="1860" w:type="pct"/>
            <w:tcBorders>
              <w:top w:val="single" w:color="auto" w:sz="4" w:space="0"/>
              <w:left w:val="nil"/>
              <w:bottom w:val="single" w:color="auto" w:sz="4" w:space="0"/>
              <w:right w:val="single" w:color="auto" w:sz="4" w:space="0"/>
            </w:tcBorders>
            <w:shd w:val="clear" w:color="auto" w:fill="auto"/>
            <w:vAlign w:val="center"/>
          </w:tcPr>
          <w:p w14:paraId="0EB9B6A3">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bCs/>
                <w:color w:val="auto"/>
                <w:kern w:val="2"/>
                <w:sz w:val="21"/>
                <w:szCs w:val="21"/>
                <w:highlight w:val="none"/>
                <w:u w:val="single"/>
                <w:lang w:val="en-US" w:eastAsia="zh-CN" w:bidi="ar"/>
              </w:rPr>
              <w:t xml:space="preserve">    个月</w:t>
            </w:r>
          </w:p>
        </w:tc>
      </w:tr>
      <w:tr w14:paraId="0DA7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57EBAA2E">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在合同规定的质保期内，在我司</w:t>
            </w:r>
            <w:r>
              <w:rPr>
                <w:rFonts w:hint="eastAsia" w:ascii="宋体" w:hAnsi="宋体" w:eastAsia="宋体" w:cs="宋体"/>
                <w:color w:val="auto"/>
                <w:kern w:val="2"/>
                <w:sz w:val="21"/>
                <w:szCs w:val="21"/>
                <w:highlight w:val="none"/>
                <w:lang w:val="en-US" w:eastAsia="zh-CN" w:bidi="ar"/>
              </w:rPr>
              <w:t>接到招标人的</w:t>
            </w:r>
            <w:r>
              <w:rPr>
                <w:rFonts w:hint="eastAsia" w:ascii="宋体" w:hAnsi="宋体" w:eastAsia="宋体" w:cs="宋体"/>
                <w:color w:val="auto"/>
                <w:kern w:val="0"/>
                <w:sz w:val="21"/>
                <w:szCs w:val="21"/>
                <w:highlight w:val="none"/>
                <w:lang w:val="en-US" w:eastAsia="zh-CN" w:bidi="ar"/>
              </w:rPr>
              <w:t>故障通知后</w:t>
            </w:r>
            <w:r>
              <w:rPr>
                <w:rFonts w:hint="eastAsia" w:ascii="宋体" w:hAnsi="宋体" w:eastAsia="宋体" w:cs="宋体"/>
                <w:color w:val="auto"/>
                <w:kern w:val="2"/>
                <w:sz w:val="21"/>
                <w:szCs w:val="21"/>
                <w:highlight w:val="none"/>
                <w:lang w:val="en-US" w:eastAsia="zh-CN" w:bidi="ar"/>
              </w:rPr>
              <w:t>响应时间为</w:t>
            </w:r>
          </w:p>
        </w:tc>
        <w:tc>
          <w:tcPr>
            <w:tcW w:w="1860" w:type="pct"/>
            <w:tcBorders>
              <w:top w:val="single" w:color="auto" w:sz="4" w:space="0"/>
              <w:left w:val="nil"/>
              <w:bottom w:val="single" w:color="auto" w:sz="4" w:space="0"/>
              <w:right w:val="single" w:color="auto" w:sz="4" w:space="0"/>
            </w:tcBorders>
            <w:shd w:val="clear" w:color="auto" w:fill="auto"/>
            <w:vAlign w:val="center"/>
          </w:tcPr>
          <w:p w14:paraId="494A2972">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小时内</w:t>
            </w:r>
          </w:p>
        </w:tc>
      </w:tr>
      <w:tr w14:paraId="19A4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5D0EF11E">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在合同规定的质保期内，在我司</w:t>
            </w:r>
            <w:r>
              <w:rPr>
                <w:rFonts w:hint="eastAsia" w:ascii="宋体" w:hAnsi="宋体" w:eastAsia="宋体" w:cs="宋体"/>
                <w:color w:val="auto"/>
                <w:kern w:val="2"/>
                <w:sz w:val="21"/>
                <w:szCs w:val="21"/>
                <w:highlight w:val="none"/>
                <w:lang w:val="en-US" w:eastAsia="zh-CN" w:bidi="ar"/>
              </w:rPr>
              <w:t>接到招标人的</w:t>
            </w:r>
            <w:r>
              <w:rPr>
                <w:rFonts w:hint="eastAsia" w:ascii="宋体" w:hAnsi="宋体" w:eastAsia="宋体" w:cs="宋体"/>
                <w:color w:val="auto"/>
                <w:kern w:val="0"/>
                <w:sz w:val="21"/>
                <w:szCs w:val="21"/>
                <w:highlight w:val="none"/>
                <w:lang w:val="en-US" w:eastAsia="zh-CN" w:bidi="ar"/>
              </w:rPr>
              <w:t>故障通知后</w:t>
            </w:r>
            <w:r>
              <w:rPr>
                <w:rFonts w:hint="eastAsia" w:ascii="宋体" w:hAnsi="宋体" w:eastAsia="宋体" w:cs="宋体"/>
                <w:color w:val="auto"/>
                <w:kern w:val="2"/>
                <w:sz w:val="21"/>
                <w:szCs w:val="21"/>
                <w:highlight w:val="none"/>
                <w:lang w:val="en-US" w:eastAsia="zh-CN" w:bidi="ar"/>
              </w:rPr>
              <w:t>到达项目现场进行维修等服务的时间为</w:t>
            </w:r>
          </w:p>
        </w:tc>
        <w:tc>
          <w:tcPr>
            <w:tcW w:w="1860" w:type="pct"/>
            <w:tcBorders>
              <w:top w:val="single" w:color="auto" w:sz="4" w:space="0"/>
              <w:left w:val="nil"/>
              <w:bottom w:val="single" w:color="auto" w:sz="4" w:space="0"/>
              <w:right w:val="single" w:color="auto" w:sz="4" w:space="0"/>
            </w:tcBorders>
            <w:shd w:val="clear" w:color="auto" w:fill="auto"/>
            <w:vAlign w:val="center"/>
          </w:tcPr>
          <w:p w14:paraId="0EB6A53F">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小时内</w:t>
            </w:r>
          </w:p>
        </w:tc>
      </w:tr>
    </w:tbl>
    <w:p w14:paraId="5311ED7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CE1F17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备注：</w:t>
      </w:r>
    </w:p>
    <w:p w14:paraId="2693050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（1）本表承诺事项若未填或漏填的，视为投标人按用户需求书响应。</w:t>
      </w:r>
    </w:p>
    <w:p w14:paraId="7F2F41A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lang w:val="en-US" w:eastAsia="zh-CN" w:bidi="ar"/>
        </w:rPr>
        <w:t>（2）本表承诺事项若与投标文件其他地方表述不一致的，以本承诺表为准。</w:t>
      </w:r>
    </w:p>
    <w:p w14:paraId="5816CA9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63353583">
      <w:pPr>
        <w:keepNext w:val="0"/>
        <w:keepLines w:val="0"/>
        <w:widowControl w:val="0"/>
        <w:suppressLineNumbers w:val="0"/>
        <w:autoSpaceDE w:val="0"/>
        <w:autoSpaceDN w:val="0"/>
        <w:adjustRightInd w:val="0"/>
        <w:spacing w:before="0" w:beforeAutospacing="0" w:after="0" w:afterAutospacing="0" w:line="360" w:lineRule="auto"/>
        <w:ind w:left="0" w:right="0" w:firstLine="504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投标人：（加盖投标人法人公章）</w:t>
      </w:r>
    </w:p>
    <w:p w14:paraId="479332DA">
      <w:pPr>
        <w:keepNext w:val="0"/>
        <w:keepLines w:val="0"/>
        <w:widowControl w:val="0"/>
        <w:suppressLineNumbers w:val="0"/>
        <w:autoSpaceDE w:val="0"/>
        <w:autoSpaceDN w:val="0"/>
        <w:adjustRightInd w:val="0"/>
        <w:spacing w:before="0" w:beforeAutospacing="0" w:after="0" w:afterAutospacing="0" w:line="360" w:lineRule="auto"/>
        <w:ind w:left="0" w:right="0" w:firstLine="504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1"/>
          <w:szCs w:val="21"/>
          <w:highlight w:val="none"/>
          <w:lang w:val="en-US" w:eastAsia="zh-CN" w:bidi="ar"/>
        </w:rPr>
        <w:t>日期：   年   月   日</w:t>
      </w:r>
    </w:p>
    <w:p w14:paraId="131EDF4E">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p>
    <w:p w14:paraId="4D8D1660">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p>
    <w:p w14:paraId="7149BE67">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5B8B995">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90" w:name="_Toc29800"/>
      <w:bookmarkStart w:id="691" w:name="_Toc26774"/>
      <w:r>
        <w:rPr>
          <w:rFonts w:hint="eastAsia" w:ascii="宋体" w:hAnsi="宋体" w:eastAsia="宋体" w:cs="宋体"/>
          <w:b/>
          <w:color w:val="auto"/>
          <w:kern w:val="0"/>
          <w:sz w:val="30"/>
          <w:szCs w:val="30"/>
          <w:highlight w:val="none"/>
        </w:rPr>
        <w:t>12.</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投标人认为有必要提供的其它材料（不做强制要求）</w:t>
      </w:r>
      <w:bookmarkEnd w:id="675"/>
      <w:bookmarkEnd w:id="676"/>
      <w:bookmarkEnd w:id="677"/>
      <w:bookmarkEnd w:id="678"/>
      <w:bookmarkEnd w:id="679"/>
      <w:bookmarkEnd w:id="687"/>
      <w:bookmarkEnd w:id="688"/>
      <w:bookmarkEnd w:id="689"/>
      <w:bookmarkEnd w:id="690"/>
      <w:bookmarkEnd w:id="691"/>
    </w:p>
    <w:p w14:paraId="0CE8F7A0">
      <w:pPr>
        <w:autoSpaceDE w:val="0"/>
        <w:autoSpaceDN w:val="0"/>
        <w:adjustRightInd w:val="0"/>
        <w:jc w:val="left"/>
        <w:rPr>
          <w:rFonts w:ascii="宋体" w:hAnsi="宋体" w:eastAsia="宋体" w:cs="Times New Roman"/>
          <w:color w:val="auto"/>
          <w:kern w:val="0"/>
          <w:sz w:val="24"/>
          <w:szCs w:val="24"/>
          <w:highlight w:val="none"/>
        </w:rPr>
      </w:pPr>
    </w:p>
    <w:p w14:paraId="0068F6AB">
      <w:pPr>
        <w:autoSpaceDE w:val="0"/>
        <w:autoSpaceDN w:val="0"/>
        <w:adjustRightInd w:val="0"/>
        <w:jc w:val="left"/>
        <w:rPr>
          <w:rFonts w:ascii="宋体" w:hAnsi="宋体" w:eastAsia="宋体" w:cs="Times New Roman"/>
          <w:color w:val="auto"/>
          <w:kern w:val="0"/>
          <w:sz w:val="24"/>
          <w:szCs w:val="24"/>
          <w:highlight w:val="none"/>
        </w:rPr>
      </w:pPr>
    </w:p>
    <w:p w14:paraId="6F10CD03">
      <w:pPr>
        <w:autoSpaceDE w:val="0"/>
        <w:autoSpaceDN w:val="0"/>
        <w:adjustRightInd w:val="0"/>
        <w:jc w:val="left"/>
        <w:rPr>
          <w:rFonts w:ascii="宋体" w:hAnsi="宋体" w:eastAsia="宋体" w:cs="Times New Roman"/>
          <w:color w:val="auto"/>
          <w:kern w:val="0"/>
          <w:sz w:val="24"/>
          <w:szCs w:val="24"/>
          <w:highlight w:val="none"/>
        </w:rPr>
      </w:pPr>
    </w:p>
    <w:p w14:paraId="6E56120C">
      <w:pPr>
        <w:autoSpaceDE w:val="0"/>
        <w:autoSpaceDN w:val="0"/>
        <w:adjustRightInd w:val="0"/>
        <w:jc w:val="left"/>
        <w:rPr>
          <w:rFonts w:ascii="宋体" w:hAnsi="宋体" w:eastAsia="宋体" w:cs="Times New Roman"/>
          <w:color w:val="auto"/>
          <w:kern w:val="0"/>
          <w:sz w:val="24"/>
          <w:szCs w:val="24"/>
          <w:highlight w:val="none"/>
        </w:rPr>
      </w:pPr>
    </w:p>
    <w:p w14:paraId="161892BF">
      <w:pPr>
        <w:autoSpaceDE w:val="0"/>
        <w:autoSpaceDN w:val="0"/>
        <w:adjustRightInd w:val="0"/>
        <w:jc w:val="left"/>
        <w:rPr>
          <w:rFonts w:ascii="宋体" w:hAnsi="宋体" w:eastAsia="宋体" w:cs="Times New Roman"/>
          <w:color w:val="auto"/>
          <w:kern w:val="0"/>
          <w:sz w:val="24"/>
          <w:szCs w:val="24"/>
          <w:highlight w:val="none"/>
        </w:rPr>
      </w:pPr>
    </w:p>
    <w:p w14:paraId="52E04C77">
      <w:pPr>
        <w:autoSpaceDE w:val="0"/>
        <w:autoSpaceDN w:val="0"/>
        <w:adjustRightInd w:val="0"/>
        <w:jc w:val="left"/>
        <w:rPr>
          <w:rFonts w:ascii="宋体" w:hAnsi="宋体" w:eastAsia="宋体" w:cs="Times New Roman"/>
          <w:color w:val="auto"/>
          <w:kern w:val="0"/>
          <w:sz w:val="24"/>
          <w:szCs w:val="24"/>
          <w:highlight w:val="none"/>
        </w:rPr>
      </w:pPr>
    </w:p>
    <w:p w14:paraId="4EC12F12">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4DB9C95A">
      <w:pPr>
        <w:autoSpaceDE w:val="0"/>
        <w:autoSpaceDN w:val="0"/>
        <w:adjustRightInd w:val="0"/>
        <w:jc w:val="left"/>
        <w:rPr>
          <w:rFonts w:ascii="宋体" w:hAnsi="宋体" w:eastAsia="宋体" w:cs="Times New Roman"/>
          <w:color w:val="auto"/>
          <w:kern w:val="0"/>
          <w:sz w:val="24"/>
          <w:szCs w:val="24"/>
          <w:highlight w:val="none"/>
        </w:rPr>
      </w:pPr>
    </w:p>
    <w:p w14:paraId="598BE484">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92" w:name="_Toc22391"/>
      <w:bookmarkStart w:id="693" w:name="_Toc28845"/>
      <w:bookmarkStart w:id="694" w:name="_Toc142508390"/>
      <w:bookmarkStart w:id="695" w:name="_Toc522047402"/>
      <w:bookmarkStart w:id="696" w:name="_Toc521918141"/>
      <w:bookmarkStart w:id="697" w:name="_Toc22601_WPSOffice_Level1"/>
      <w:r>
        <w:rPr>
          <w:rFonts w:hint="eastAsia" w:ascii="宋体" w:hAnsi="宋体" w:eastAsia="宋体" w:cs="宋体"/>
          <w:b/>
          <w:bCs/>
          <w:color w:val="auto"/>
          <w:kern w:val="44"/>
          <w:sz w:val="32"/>
          <w:szCs w:val="32"/>
          <w:highlight w:val="none"/>
          <w:lang w:val="zh-CN"/>
        </w:rPr>
        <w:t>附件一：评标工作大纲</w:t>
      </w:r>
      <w:bookmarkEnd w:id="692"/>
      <w:bookmarkEnd w:id="693"/>
      <w:bookmarkEnd w:id="694"/>
    </w:p>
    <w:p w14:paraId="3ADC4F09">
      <w:pPr>
        <w:autoSpaceDE w:val="0"/>
        <w:autoSpaceDN w:val="0"/>
        <w:adjustRightInd w:val="0"/>
        <w:spacing w:line="400" w:lineRule="atLeast"/>
        <w:jc w:val="center"/>
        <w:rPr>
          <w:rFonts w:ascii="宋体" w:hAnsi="宋体" w:eastAsia="宋体" w:cs="宋体"/>
          <w:b/>
          <w:bCs/>
          <w:color w:val="auto"/>
          <w:szCs w:val="21"/>
          <w:highlight w:val="none"/>
        </w:rPr>
      </w:pPr>
    </w:p>
    <w:p w14:paraId="354B691C">
      <w:pPr>
        <w:autoSpaceDE w:val="0"/>
        <w:autoSpaceDN w:val="0"/>
        <w:adjustRightInd w:val="0"/>
        <w:spacing w:line="400" w:lineRule="atLeast"/>
        <w:jc w:val="center"/>
        <w:rPr>
          <w:rFonts w:ascii="宋体" w:hAnsi="宋体" w:eastAsia="宋体" w:cs="宋体"/>
          <w:b/>
          <w:bCs/>
          <w:color w:val="auto"/>
          <w:szCs w:val="21"/>
          <w:highlight w:val="none"/>
        </w:rPr>
      </w:pPr>
    </w:p>
    <w:p w14:paraId="7AF87B93">
      <w:pPr>
        <w:autoSpaceDE w:val="0"/>
        <w:autoSpaceDN w:val="0"/>
        <w:adjustRightInd w:val="0"/>
        <w:spacing w:line="400" w:lineRule="atLeast"/>
        <w:jc w:val="center"/>
        <w:rPr>
          <w:rFonts w:ascii="宋体" w:hAnsi="宋体" w:eastAsia="宋体" w:cs="宋体"/>
          <w:b/>
          <w:bCs/>
          <w:color w:val="auto"/>
          <w:szCs w:val="21"/>
          <w:highlight w:val="none"/>
        </w:rPr>
      </w:pPr>
    </w:p>
    <w:p w14:paraId="58243A5D">
      <w:pPr>
        <w:autoSpaceDE w:val="0"/>
        <w:autoSpaceDN w:val="0"/>
        <w:adjustRightInd w:val="0"/>
        <w:spacing w:line="400" w:lineRule="atLeast"/>
        <w:jc w:val="center"/>
        <w:rPr>
          <w:rFonts w:ascii="宋体" w:hAnsi="宋体" w:eastAsia="宋体" w:cs="宋体"/>
          <w:b/>
          <w:bCs/>
          <w:color w:val="auto"/>
          <w:szCs w:val="21"/>
          <w:highlight w:val="none"/>
        </w:rPr>
      </w:pPr>
    </w:p>
    <w:p w14:paraId="592DF753">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东莞市石鼓净水有限公司2025年滤布滤池系统配件采购项目</w:t>
      </w:r>
    </w:p>
    <w:p w14:paraId="0F22C768">
      <w:pPr>
        <w:autoSpaceDE w:val="0"/>
        <w:autoSpaceDN w:val="0"/>
        <w:adjustRightInd w:val="0"/>
        <w:spacing w:line="360" w:lineRule="auto"/>
        <w:jc w:val="center"/>
        <w:rPr>
          <w:rFonts w:ascii="宋体" w:hAnsi="宋体" w:eastAsia="宋体" w:cs="宋体"/>
          <w:b/>
          <w:bCs/>
          <w:color w:val="auto"/>
          <w:sz w:val="36"/>
          <w:szCs w:val="36"/>
          <w:highlight w:val="none"/>
        </w:rPr>
      </w:pPr>
      <w:bookmarkStart w:id="698" w:name="_Toc14752_WPSOffice_Level1"/>
      <w:r>
        <w:rPr>
          <w:rFonts w:hint="eastAsia" w:ascii="宋体" w:hAnsi="宋体" w:eastAsia="宋体" w:cs="宋体"/>
          <w:b/>
          <w:bCs/>
          <w:color w:val="auto"/>
          <w:sz w:val="36"/>
          <w:szCs w:val="36"/>
          <w:highlight w:val="none"/>
          <w:lang w:val="zh-CN"/>
        </w:rPr>
        <w:t>（招标编号：DGDS2025-069）</w:t>
      </w:r>
      <w:bookmarkEnd w:id="698"/>
    </w:p>
    <w:p w14:paraId="7A05149A">
      <w:pPr>
        <w:autoSpaceDE w:val="0"/>
        <w:autoSpaceDN w:val="0"/>
        <w:adjustRightInd w:val="0"/>
        <w:spacing w:line="400" w:lineRule="atLeast"/>
        <w:jc w:val="center"/>
        <w:rPr>
          <w:rFonts w:ascii="宋体" w:hAnsi="宋体" w:eastAsia="宋体" w:cs="宋体"/>
          <w:b/>
          <w:bCs/>
          <w:color w:val="auto"/>
          <w:sz w:val="36"/>
          <w:szCs w:val="36"/>
          <w:highlight w:val="none"/>
        </w:rPr>
      </w:pPr>
    </w:p>
    <w:p w14:paraId="593862EF">
      <w:pPr>
        <w:autoSpaceDE w:val="0"/>
        <w:autoSpaceDN w:val="0"/>
        <w:adjustRightInd w:val="0"/>
        <w:spacing w:line="400" w:lineRule="atLeast"/>
        <w:jc w:val="center"/>
        <w:rPr>
          <w:rFonts w:ascii="宋体" w:hAnsi="宋体" w:eastAsia="宋体" w:cs="宋体"/>
          <w:b/>
          <w:bCs/>
          <w:color w:val="auto"/>
          <w:sz w:val="36"/>
          <w:szCs w:val="36"/>
          <w:highlight w:val="none"/>
        </w:rPr>
      </w:pPr>
    </w:p>
    <w:p w14:paraId="3A15AA6B">
      <w:pPr>
        <w:autoSpaceDE w:val="0"/>
        <w:autoSpaceDN w:val="0"/>
        <w:adjustRightInd w:val="0"/>
        <w:spacing w:line="400" w:lineRule="atLeast"/>
        <w:jc w:val="center"/>
        <w:rPr>
          <w:rFonts w:ascii="宋体" w:hAnsi="宋体" w:eastAsia="宋体" w:cs="宋体"/>
          <w:b/>
          <w:bCs/>
          <w:color w:val="auto"/>
          <w:sz w:val="36"/>
          <w:szCs w:val="36"/>
          <w:highlight w:val="none"/>
        </w:rPr>
      </w:pPr>
    </w:p>
    <w:p w14:paraId="6D642E8D">
      <w:pPr>
        <w:autoSpaceDE w:val="0"/>
        <w:autoSpaceDN w:val="0"/>
        <w:adjustRightInd w:val="0"/>
        <w:spacing w:line="400" w:lineRule="atLeast"/>
        <w:jc w:val="center"/>
        <w:rPr>
          <w:rFonts w:ascii="宋体" w:hAnsi="宋体" w:eastAsia="宋体" w:cs="宋体"/>
          <w:b/>
          <w:bCs/>
          <w:color w:val="auto"/>
          <w:sz w:val="36"/>
          <w:szCs w:val="36"/>
          <w:highlight w:val="none"/>
        </w:rPr>
      </w:pPr>
    </w:p>
    <w:p w14:paraId="62464D10">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99" w:name="_Toc18947_WPSOffice_Level2"/>
      <w:r>
        <w:rPr>
          <w:rFonts w:hint="eastAsia" w:ascii="宋体" w:hAnsi="宋体" w:eastAsia="宋体" w:cs="宋体"/>
          <w:b/>
          <w:bCs/>
          <w:color w:val="auto"/>
          <w:sz w:val="72"/>
          <w:szCs w:val="72"/>
          <w:highlight w:val="none"/>
          <w:lang w:val="zh-CN"/>
        </w:rPr>
        <w:t>评标工作大纲</w:t>
      </w:r>
      <w:bookmarkEnd w:id="699"/>
    </w:p>
    <w:p w14:paraId="41C5C424">
      <w:pPr>
        <w:autoSpaceDE w:val="0"/>
        <w:autoSpaceDN w:val="0"/>
        <w:adjustRightInd w:val="0"/>
        <w:spacing w:line="400" w:lineRule="atLeast"/>
        <w:jc w:val="center"/>
        <w:rPr>
          <w:rFonts w:ascii="宋体" w:hAnsi="宋体" w:eastAsia="宋体" w:cs="宋体"/>
          <w:b/>
          <w:bCs/>
          <w:color w:val="auto"/>
          <w:sz w:val="36"/>
          <w:szCs w:val="36"/>
          <w:highlight w:val="none"/>
        </w:rPr>
      </w:pPr>
    </w:p>
    <w:p w14:paraId="4735C6B1">
      <w:pPr>
        <w:autoSpaceDE w:val="0"/>
        <w:autoSpaceDN w:val="0"/>
        <w:adjustRightInd w:val="0"/>
        <w:spacing w:line="400" w:lineRule="atLeast"/>
        <w:rPr>
          <w:rFonts w:ascii="宋体" w:hAnsi="宋体" w:eastAsia="宋体" w:cs="宋体"/>
          <w:b/>
          <w:bCs/>
          <w:color w:val="auto"/>
          <w:sz w:val="36"/>
          <w:szCs w:val="36"/>
          <w:highlight w:val="none"/>
        </w:rPr>
      </w:pPr>
    </w:p>
    <w:p w14:paraId="6352FA07">
      <w:pPr>
        <w:autoSpaceDE w:val="0"/>
        <w:autoSpaceDN w:val="0"/>
        <w:adjustRightInd w:val="0"/>
        <w:spacing w:line="400" w:lineRule="atLeast"/>
        <w:jc w:val="center"/>
        <w:rPr>
          <w:rFonts w:ascii="宋体" w:hAnsi="宋体" w:eastAsia="宋体" w:cs="宋体"/>
          <w:b/>
          <w:bCs/>
          <w:color w:val="auto"/>
          <w:sz w:val="36"/>
          <w:szCs w:val="36"/>
          <w:highlight w:val="none"/>
        </w:rPr>
      </w:pPr>
    </w:p>
    <w:p w14:paraId="2BF3BA4F">
      <w:pPr>
        <w:autoSpaceDE w:val="0"/>
        <w:autoSpaceDN w:val="0"/>
        <w:adjustRightInd w:val="0"/>
        <w:spacing w:line="400" w:lineRule="atLeast"/>
        <w:jc w:val="center"/>
        <w:rPr>
          <w:rFonts w:ascii="宋体" w:hAnsi="宋体" w:eastAsia="宋体" w:cs="宋体"/>
          <w:b/>
          <w:bCs/>
          <w:color w:val="auto"/>
          <w:sz w:val="36"/>
          <w:szCs w:val="36"/>
          <w:highlight w:val="none"/>
        </w:rPr>
      </w:pPr>
    </w:p>
    <w:p w14:paraId="2A431DAB">
      <w:pPr>
        <w:autoSpaceDE w:val="0"/>
        <w:autoSpaceDN w:val="0"/>
        <w:adjustRightInd w:val="0"/>
        <w:spacing w:line="400" w:lineRule="atLeast"/>
        <w:jc w:val="center"/>
        <w:rPr>
          <w:rFonts w:ascii="宋体" w:hAnsi="宋体" w:eastAsia="宋体" w:cs="宋体"/>
          <w:b/>
          <w:bCs/>
          <w:color w:val="auto"/>
          <w:sz w:val="36"/>
          <w:szCs w:val="36"/>
          <w:highlight w:val="none"/>
        </w:rPr>
      </w:pPr>
    </w:p>
    <w:p w14:paraId="355A1208">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1BFBCB98">
      <w:pPr>
        <w:autoSpaceDE w:val="0"/>
        <w:autoSpaceDN w:val="0"/>
        <w:adjustRightInd w:val="0"/>
        <w:spacing w:line="400" w:lineRule="atLeast"/>
        <w:jc w:val="center"/>
        <w:rPr>
          <w:rFonts w:ascii="宋体" w:hAnsi="宋体" w:eastAsia="宋体" w:cs="宋体"/>
          <w:b/>
          <w:bCs/>
          <w:color w:val="auto"/>
          <w:sz w:val="36"/>
          <w:szCs w:val="36"/>
          <w:highlight w:val="none"/>
        </w:rPr>
      </w:pPr>
    </w:p>
    <w:p w14:paraId="0B6E2DB1">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00" w:name="_Toc32395_WPSOffice_Level1"/>
      <w:r>
        <w:rPr>
          <w:rFonts w:hint="eastAsia" w:ascii="宋体" w:hAnsi="宋体" w:eastAsia="宋体" w:cs="宋体"/>
          <w:b/>
          <w:bCs/>
          <w:color w:val="auto"/>
          <w:sz w:val="36"/>
          <w:szCs w:val="36"/>
          <w:highlight w:val="none"/>
          <w:lang w:val="zh-CN"/>
        </w:rPr>
        <w:t>目录</w:t>
      </w:r>
      <w:bookmarkEnd w:id="700"/>
    </w:p>
    <w:p w14:paraId="45DE07CA">
      <w:pPr>
        <w:autoSpaceDE w:val="0"/>
        <w:autoSpaceDN w:val="0"/>
        <w:adjustRightInd w:val="0"/>
        <w:spacing w:line="400" w:lineRule="atLeast"/>
        <w:jc w:val="center"/>
        <w:rPr>
          <w:rFonts w:ascii="宋体" w:hAnsi="宋体" w:eastAsia="宋体" w:cs="宋体"/>
          <w:color w:val="auto"/>
          <w:sz w:val="44"/>
          <w:szCs w:val="44"/>
          <w:highlight w:val="none"/>
        </w:rPr>
      </w:pPr>
    </w:p>
    <w:p w14:paraId="1892BD4F">
      <w:pPr>
        <w:autoSpaceDE w:val="0"/>
        <w:autoSpaceDN w:val="0"/>
        <w:adjustRightInd w:val="0"/>
        <w:spacing w:line="360" w:lineRule="auto"/>
        <w:ind w:left="567" w:hanging="567"/>
        <w:rPr>
          <w:rFonts w:ascii="宋体" w:hAnsi="宋体" w:eastAsia="宋体" w:cs="宋体"/>
          <w:color w:val="auto"/>
          <w:szCs w:val="30"/>
          <w:highlight w:val="none"/>
        </w:rPr>
      </w:pPr>
      <w:bookmarkStart w:id="70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01"/>
    </w:p>
    <w:p w14:paraId="6A05AAF9">
      <w:pPr>
        <w:autoSpaceDE w:val="0"/>
        <w:autoSpaceDN w:val="0"/>
        <w:adjustRightInd w:val="0"/>
        <w:spacing w:line="360" w:lineRule="auto"/>
        <w:ind w:left="567" w:hanging="567"/>
        <w:rPr>
          <w:rFonts w:ascii="宋体" w:hAnsi="宋体" w:eastAsia="宋体" w:cs="宋体"/>
          <w:color w:val="auto"/>
          <w:szCs w:val="30"/>
          <w:highlight w:val="none"/>
        </w:rPr>
      </w:pPr>
      <w:bookmarkStart w:id="70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02"/>
    </w:p>
    <w:p w14:paraId="776BF683">
      <w:pPr>
        <w:autoSpaceDE w:val="0"/>
        <w:autoSpaceDN w:val="0"/>
        <w:adjustRightInd w:val="0"/>
        <w:spacing w:line="360" w:lineRule="auto"/>
        <w:ind w:left="567" w:hanging="567"/>
        <w:rPr>
          <w:rFonts w:ascii="宋体" w:hAnsi="宋体" w:eastAsia="宋体" w:cs="宋体"/>
          <w:color w:val="auto"/>
          <w:szCs w:val="30"/>
          <w:highlight w:val="none"/>
        </w:rPr>
      </w:pPr>
      <w:bookmarkStart w:id="70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03"/>
    </w:p>
    <w:p w14:paraId="6973C6A4">
      <w:pPr>
        <w:autoSpaceDE w:val="0"/>
        <w:autoSpaceDN w:val="0"/>
        <w:adjustRightInd w:val="0"/>
        <w:spacing w:line="360" w:lineRule="auto"/>
        <w:ind w:left="567" w:hanging="567"/>
        <w:rPr>
          <w:rFonts w:ascii="宋体" w:hAnsi="宋体" w:eastAsia="宋体" w:cs="宋体"/>
          <w:color w:val="auto"/>
          <w:szCs w:val="30"/>
          <w:highlight w:val="none"/>
        </w:rPr>
      </w:pPr>
      <w:bookmarkStart w:id="704" w:name="_Toc1206_WPSOffice_Level1"/>
      <w:r>
        <w:rPr>
          <w:rFonts w:hint="eastAsia" w:ascii="宋体" w:hAnsi="宋体" w:eastAsia="宋体" w:cs="宋体"/>
          <w:color w:val="auto"/>
          <w:szCs w:val="30"/>
          <w:highlight w:val="none"/>
        </w:rPr>
        <w:t>四、 比较和评价</w:t>
      </w:r>
      <w:bookmarkEnd w:id="704"/>
    </w:p>
    <w:p w14:paraId="0C5D626E">
      <w:pPr>
        <w:autoSpaceDE w:val="0"/>
        <w:autoSpaceDN w:val="0"/>
        <w:adjustRightInd w:val="0"/>
        <w:spacing w:line="360" w:lineRule="auto"/>
        <w:ind w:left="567" w:hanging="567"/>
        <w:rPr>
          <w:rFonts w:ascii="宋体" w:hAnsi="宋体" w:eastAsia="宋体" w:cs="宋体"/>
          <w:color w:val="auto"/>
          <w:szCs w:val="30"/>
          <w:highlight w:val="none"/>
        </w:rPr>
      </w:pPr>
      <w:bookmarkStart w:id="70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05"/>
    </w:p>
    <w:p w14:paraId="2FFA2982">
      <w:pPr>
        <w:autoSpaceDE w:val="0"/>
        <w:autoSpaceDN w:val="0"/>
        <w:adjustRightInd w:val="0"/>
        <w:spacing w:line="360" w:lineRule="auto"/>
        <w:ind w:left="567" w:hanging="567"/>
        <w:rPr>
          <w:rFonts w:ascii="宋体" w:hAnsi="宋体" w:eastAsia="宋体" w:cs="宋体"/>
          <w:color w:val="auto"/>
          <w:szCs w:val="30"/>
          <w:highlight w:val="none"/>
        </w:rPr>
      </w:pPr>
      <w:bookmarkStart w:id="70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06"/>
    </w:p>
    <w:p w14:paraId="79EDE00F">
      <w:pPr>
        <w:autoSpaceDE w:val="0"/>
        <w:autoSpaceDN w:val="0"/>
        <w:adjustRightInd w:val="0"/>
        <w:spacing w:line="360" w:lineRule="auto"/>
        <w:ind w:left="567" w:hanging="567"/>
        <w:rPr>
          <w:rFonts w:ascii="宋体" w:hAnsi="宋体" w:eastAsia="宋体" w:cs="宋体"/>
          <w:color w:val="auto"/>
          <w:szCs w:val="30"/>
          <w:highlight w:val="none"/>
        </w:rPr>
      </w:pPr>
      <w:bookmarkStart w:id="70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07"/>
    </w:p>
    <w:p w14:paraId="56FA0E25">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021BF27">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4699CF45">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5A115F7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0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08"/>
    </w:p>
    <w:p w14:paraId="07745FBA">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645342B">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东莞市石鼓净水有限公司2025年滤布滤池系统配件采购项目</w:t>
      </w:r>
      <w:r>
        <w:rPr>
          <w:rFonts w:hint="eastAsia" w:ascii="宋体" w:hAnsi="宋体" w:eastAsia="宋体" w:cs="宋体"/>
          <w:color w:val="auto"/>
          <w:szCs w:val="21"/>
          <w:highlight w:val="none"/>
          <w:lang w:val="zh-CN"/>
        </w:rPr>
        <w:t>(招标编号：DGDS2025-069</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E4C0DE8">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72931122">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东莞市达盛招标代理有限公司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2BC4259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327A97D">
      <w:pPr>
        <w:numPr>
          <w:ilvl w:val="1"/>
          <w:numId w:val="7"/>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7E2AAB68">
      <w:pPr>
        <w:autoSpaceDE w:val="0"/>
        <w:autoSpaceDN w:val="0"/>
        <w:adjustRightInd w:val="0"/>
        <w:spacing w:line="360" w:lineRule="auto"/>
        <w:rPr>
          <w:rFonts w:ascii="宋体" w:hAnsi="宋体" w:eastAsia="宋体" w:cs="宋体"/>
          <w:color w:val="auto"/>
          <w:sz w:val="24"/>
          <w:szCs w:val="24"/>
          <w:highlight w:val="none"/>
          <w:lang w:val="zh-CN"/>
        </w:rPr>
      </w:pPr>
    </w:p>
    <w:p w14:paraId="1F32BD20">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71CDDA50">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65E7232">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456A5A6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1DA086EF">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0691288">
      <w:pPr>
        <w:autoSpaceDE w:val="0"/>
        <w:autoSpaceDN w:val="0"/>
        <w:adjustRightInd w:val="0"/>
        <w:spacing w:line="360" w:lineRule="auto"/>
        <w:rPr>
          <w:rFonts w:ascii="宋体" w:hAnsi="宋体" w:eastAsia="宋体" w:cs="宋体"/>
          <w:color w:val="auto"/>
          <w:sz w:val="24"/>
          <w:szCs w:val="24"/>
          <w:highlight w:val="none"/>
          <w:lang w:val="zh-CN"/>
        </w:rPr>
      </w:pPr>
    </w:p>
    <w:p w14:paraId="27ADF1B7">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3AA58C7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48BE9BB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5E59B7E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4A726B2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598CC25C">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56ED49F4">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4AB58C3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4B00FD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51D7F1B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79866DA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AA4546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1EDA061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6727627E">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489A82E2">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7699FEC4">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33FC59DD">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09675B7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5DFEE37E">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1AF0F66F">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6BF27ACC">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07A4AFBB">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6914425D">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36AD9EEC">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E47305E">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09" w:name="_Toc19435_WPSOffice_Level1"/>
      <w:r>
        <w:rPr>
          <w:rFonts w:hint="eastAsia" w:ascii="宋体" w:hAnsi="宋体" w:eastAsia="宋体" w:cs="宋体"/>
          <w:b/>
          <w:bCs/>
          <w:color w:val="auto"/>
          <w:sz w:val="28"/>
          <w:szCs w:val="28"/>
          <w:highlight w:val="none"/>
          <w:lang w:val="zh-CN"/>
        </w:rPr>
        <w:t>二、投标文件的初审</w:t>
      </w:r>
      <w:bookmarkEnd w:id="709"/>
    </w:p>
    <w:p w14:paraId="6E6D8633">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7061018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B243D0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61458C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304D2DA6">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739C237">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FEA2F40">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2EECDA14">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2EFD9B15">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投标人报价未按照招标文件要求进行折扣系数报价的；</w:t>
      </w:r>
    </w:p>
    <w:p w14:paraId="50158C42">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D55C4EA">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C6F0BE6">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523BA40A">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64F185D0">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1AA14B61">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78B68B83">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37274B3F">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212CF2F1">
      <w:pPr>
        <w:spacing w:line="360" w:lineRule="auto"/>
        <w:ind w:left="413" w:hanging="413" w:hangingChars="196"/>
        <w:rPr>
          <w:rFonts w:hint="eastAsia"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p>
    <w:p w14:paraId="0077A99C">
      <w:pPr>
        <w:spacing w:line="360" w:lineRule="auto"/>
        <w:ind w:left="413" w:hanging="413" w:hangingChars="196"/>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7.12  投标产品的制造商及取得投标产品制造商就本次投标独家授权的经销商同时参与本项目投标的</w:t>
      </w:r>
      <w:r>
        <w:rPr>
          <w:rFonts w:ascii="宋体" w:hAnsi="宋体" w:eastAsia="宋体" w:cs="Times New Roman"/>
          <w:b/>
          <w:color w:val="auto"/>
          <w:kern w:val="0"/>
          <w:szCs w:val="21"/>
          <w:highlight w:val="none"/>
        </w:rPr>
        <w:t>；</w:t>
      </w:r>
    </w:p>
    <w:p w14:paraId="2924B4DC">
      <w:pPr>
        <w:pStyle w:val="18"/>
        <w:jc w:val="both"/>
        <w:rPr>
          <w:rFonts w:hint="eastAsia" w:hAnsi="宋体" w:cs="Times New Roman"/>
          <w:bCs w:val="0"/>
          <w:color w:val="auto"/>
          <w:kern w:val="0"/>
          <w:sz w:val="21"/>
          <w:szCs w:val="21"/>
          <w:highlight w:val="none"/>
          <w:lang w:val="en-US"/>
        </w:rPr>
      </w:pPr>
      <w:r>
        <w:rPr>
          <w:rFonts w:hint="eastAsia" w:ascii="宋体" w:hAnsi="宋体" w:eastAsia="宋体" w:cs="Times New Roman"/>
          <w:bCs w:val="0"/>
          <w:i w:val="0"/>
          <w:iCs w:val="0"/>
          <w:caps w:val="0"/>
          <w:color w:val="auto"/>
          <w:spacing w:val="0"/>
          <w:kern w:val="0"/>
          <w:sz w:val="21"/>
          <w:szCs w:val="21"/>
          <w:highlight w:val="none"/>
          <w:lang w:val="en-US"/>
        </w:rPr>
        <w:t>7.1</w:t>
      </w:r>
      <w:r>
        <w:rPr>
          <w:rFonts w:hint="eastAsia" w:hAnsi="宋体" w:cs="Times New Roman"/>
          <w:bCs w:val="0"/>
          <w:i w:val="0"/>
          <w:iCs w:val="0"/>
          <w:caps w:val="0"/>
          <w:color w:val="auto"/>
          <w:spacing w:val="0"/>
          <w:kern w:val="0"/>
          <w:sz w:val="21"/>
          <w:szCs w:val="21"/>
          <w:highlight w:val="none"/>
          <w:lang w:val="en-US" w:eastAsia="zh-CN"/>
        </w:rPr>
        <w:t xml:space="preserve">3 </w:t>
      </w:r>
      <w:r>
        <w:rPr>
          <w:rFonts w:hint="eastAsia" w:ascii="宋体" w:hAnsi="宋体" w:eastAsia="宋体" w:cs="Times New Roman"/>
          <w:bCs w:val="0"/>
          <w:i w:val="0"/>
          <w:iCs w:val="0"/>
          <w:caps w:val="0"/>
          <w:color w:val="auto"/>
          <w:spacing w:val="0"/>
          <w:kern w:val="0"/>
          <w:sz w:val="21"/>
          <w:szCs w:val="21"/>
          <w:highlight w:val="none"/>
          <w:lang w:val="en-US"/>
        </w:rPr>
        <w:t xml:space="preserve"> 同一投标产品的制造商通过两家或以上就本次投标独家授权的经销商同时参与本项目投标的</w:t>
      </w:r>
      <w:r>
        <w:rPr>
          <w:rFonts w:hint="eastAsia" w:hAnsi="宋体" w:cs="Times New Roman"/>
          <w:bCs w:val="0"/>
          <w:i w:val="0"/>
          <w:iCs w:val="0"/>
          <w:caps w:val="0"/>
          <w:color w:val="auto"/>
          <w:spacing w:val="0"/>
          <w:kern w:val="0"/>
          <w:sz w:val="21"/>
          <w:szCs w:val="21"/>
          <w:highlight w:val="none"/>
          <w:lang w:val="en-US" w:eastAsia="zh-CN"/>
        </w:rPr>
        <w:t>。</w:t>
      </w:r>
    </w:p>
    <w:p w14:paraId="42CD3B80">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5FCE318">
      <w:pPr>
        <w:spacing w:line="360" w:lineRule="auto"/>
        <w:ind w:left="480"/>
        <w:rPr>
          <w:rFonts w:ascii="宋体" w:hAnsi="宋体" w:eastAsia="宋体" w:cs="宋体"/>
          <w:b/>
          <w:color w:val="auto"/>
          <w:kern w:val="0"/>
          <w:szCs w:val="21"/>
          <w:highlight w:val="none"/>
        </w:rPr>
      </w:pPr>
    </w:p>
    <w:p w14:paraId="2FCB0B3F">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10" w:name="_Toc4109_WPSOffice_Level1"/>
      <w:r>
        <w:rPr>
          <w:rFonts w:hint="eastAsia" w:ascii="宋体" w:hAnsi="宋体" w:eastAsia="宋体" w:cs="宋体"/>
          <w:b/>
          <w:bCs/>
          <w:color w:val="auto"/>
          <w:sz w:val="28"/>
          <w:szCs w:val="28"/>
          <w:highlight w:val="none"/>
          <w:lang w:val="zh-CN"/>
        </w:rPr>
        <w:t>三、澄清有关问题</w:t>
      </w:r>
      <w:bookmarkEnd w:id="710"/>
    </w:p>
    <w:p w14:paraId="2BC6E577">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B372A8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9856A9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2C42173">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5AA8C873">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8DE5EB4">
      <w:pPr>
        <w:spacing w:line="360" w:lineRule="auto"/>
        <w:ind w:left="567"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41675118">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）投标报价当以数字表示的报价系数与以文字表示的报价系数不一致时，以文字表示的报价系数为准；</w:t>
      </w:r>
    </w:p>
    <w:p w14:paraId="01E852F8">
      <w:pPr>
        <w:spacing w:line="360" w:lineRule="auto"/>
        <w:ind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6C74F136">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A33AA5C">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0B9E20F">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11" w:name="_Toc8518_WPSOffice_Level1"/>
    </w:p>
    <w:p w14:paraId="2F38BB1D">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11"/>
    </w:p>
    <w:p w14:paraId="4C9966BD">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5A4B3F9">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5D0A64C1">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3B5FFA35">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71180723">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1FAF6387">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7FF5F123">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1A082EED">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5EA1ABD0">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6248C858">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3B6CEAA7">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3787A704">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591A69E5">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33B825B2">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2812E21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19C7BC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2676FB73">
      <w:pPr>
        <w:autoSpaceDE w:val="0"/>
        <w:autoSpaceDN w:val="0"/>
        <w:adjustRightInd w:val="0"/>
        <w:spacing w:line="360" w:lineRule="auto"/>
        <w:rPr>
          <w:rFonts w:ascii="宋体" w:hAnsi="宋体" w:eastAsia="宋体" w:cs="宋体"/>
          <w:color w:val="auto"/>
          <w:szCs w:val="24"/>
          <w:highlight w:val="none"/>
          <w:lang w:val="zh-CN"/>
        </w:rPr>
      </w:pPr>
    </w:p>
    <w:p w14:paraId="557C4536">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30"/>
        <w:gridCol w:w="5006"/>
      </w:tblGrid>
      <w:tr w14:paraId="1C224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579D722">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4E5D3B8C">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2E37E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CF44244">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568CB9B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c>
      </w:tr>
      <w:tr w14:paraId="02E6B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533F02E">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6367EF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分</w:t>
            </w:r>
          </w:p>
        </w:tc>
      </w:tr>
      <w:tr w14:paraId="05B9A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8AC9062">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622A99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2F9715BA">
      <w:pPr>
        <w:tabs>
          <w:tab w:val="left" w:pos="585"/>
        </w:tabs>
        <w:autoSpaceDE w:val="0"/>
        <w:autoSpaceDN w:val="0"/>
        <w:adjustRightInd w:val="0"/>
        <w:spacing w:line="360" w:lineRule="auto"/>
        <w:rPr>
          <w:rFonts w:ascii="宋体" w:hAnsi="宋体" w:eastAsia="宋体" w:cs="宋体"/>
          <w:b/>
          <w:color w:val="auto"/>
          <w:szCs w:val="21"/>
          <w:highlight w:val="none"/>
        </w:rPr>
      </w:pPr>
      <w:bookmarkStart w:id="712" w:name="_Toc18349_WPSOffice_Level2"/>
    </w:p>
    <w:p w14:paraId="1B67A74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71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098"/>
        <w:gridCol w:w="7414"/>
        <w:gridCol w:w="873"/>
      </w:tblGrid>
      <w:tr w14:paraId="0C7A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29ED4F9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4F1C31D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bottom"/>
          </w:tcPr>
          <w:p w14:paraId="471565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5" w:type="pct"/>
            <w:tcBorders>
              <w:top w:val="single" w:color="auto" w:sz="4" w:space="0"/>
              <w:left w:val="single" w:color="auto" w:sz="4" w:space="0"/>
              <w:bottom w:val="single" w:color="auto" w:sz="4" w:space="0"/>
              <w:right w:val="single" w:color="auto" w:sz="4" w:space="0"/>
            </w:tcBorders>
            <w:vAlign w:val="bottom"/>
          </w:tcPr>
          <w:p w14:paraId="20E9F7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475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658F0E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78D6AE4E">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Times New Roman"/>
                <w:bCs/>
                <w:color w:val="auto"/>
                <w:kern w:val="0"/>
                <w:sz w:val="24"/>
                <w:szCs w:val="21"/>
                <w:highlight w:val="none"/>
              </w:rPr>
            </w:pPr>
            <w:r>
              <w:rPr>
                <w:rFonts w:hint="eastAsia" w:ascii="宋体" w:hAnsi="宋体" w:eastAsia="宋体" w:cs="Times New Roman"/>
                <w:bCs/>
                <w:color w:val="auto"/>
                <w:kern w:val="0"/>
                <w:sz w:val="21"/>
                <w:szCs w:val="21"/>
                <w:highlight w:val="none"/>
                <w:lang w:val="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78E4FF0D">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zh-CN"/>
              </w:rPr>
              <w:t>投标人202</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lang w:val="zh-CN"/>
              </w:rPr>
              <w:t>年-202</w:t>
            </w:r>
            <w:r>
              <w:rPr>
                <w:rFonts w:hint="eastAsia" w:ascii="宋体" w:hAnsi="宋体" w:eastAsia="宋体" w:cs="Times New Roman"/>
                <w:b w:val="0"/>
                <w:bCs/>
                <w:color w:val="auto"/>
                <w:kern w:val="0"/>
                <w:szCs w:val="21"/>
                <w:highlight w:val="none"/>
                <w:lang w:val="en-US" w:eastAsia="zh-CN"/>
              </w:rPr>
              <w:t>4</w:t>
            </w:r>
            <w:r>
              <w:rPr>
                <w:rFonts w:hint="eastAsia" w:ascii="宋体" w:hAnsi="宋体" w:eastAsia="宋体" w:cs="Times New Roman"/>
                <w:b w:val="0"/>
                <w:bCs/>
                <w:color w:val="auto"/>
                <w:kern w:val="0"/>
                <w:szCs w:val="21"/>
                <w:highlight w:val="none"/>
                <w:lang w:val="zh-CN"/>
              </w:rPr>
              <w:t>年三个年度，每具有1个年度盈利的得1分，满分3分。</w:t>
            </w:r>
          </w:p>
          <w:p w14:paraId="329AD924">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zh-CN"/>
              </w:rPr>
              <w:t>备注：盈利指净利润为正数（非零、非负数），投标人应提供202</w:t>
            </w:r>
            <w:r>
              <w:rPr>
                <w:rFonts w:hint="eastAsia" w:ascii="宋体" w:hAnsi="宋体" w:eastAsia="宋体" w:cs="Times New Roman"/>
                <w:b/>
                <w:color w:val="auto"/>
                <w:kern w:val="0"/>
                <w:szCs w:val="21"/>
                <w:highlight w:val="none"/>
                <w:lang w:val="en-US" w:eastAsia="zh-CN"/>
              </w:rPr>
              <w:t>2</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3</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4</w:t>
            </w:r>
            <w:r>
              <w:rPr>
                <w:rFonts w:hint="eastAsia" w:ascii="宋体" w:hAnsi="宋体" w:eastAsia="宋体" w:cs="Times New Roman"/>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5" w:type="pct"/>
            <w:tcBorders>
              <w:top w:val="single" w:color="auto" w:sz="4" w:space="0"/>
              <w:left w:val="single" w:color="auto" w:sz="4" w:space="0"/>
              <w:bottom w:val="single" w:color="auto" w:sz="4" w:space="0"/>
              <w:right w:val="single" w:color="auto" w:sz="4" w:space="0"/>
            </w:tcBorders>
            <w:vAlign w:val="center"/>
          </w:tcPr>
          <w:p w14:paraId="3DBB067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7D35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206CF7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bookmarkStart w:id="713" w:name="_Hlk104987354"/>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4965C9F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业绩</w:t>
            </w:r>
          </w:p>
        </w:tc>
        <w:tc>
          <w:tcPr>
            <w:tcW w:w="3692" w:type="pct"/>
            <w:tcBorders>
              <w:top w:val="single" w:color="auto" w:sz="4" w:space="0"/>
              <w:left w:val="single" w:color="auto" w:sz="4" w:space="0"/>
              <w:bottom w:val="single" w:color="auto" w:sz="4" w:space="0"/>
              <w:right w:val="single" w:color="auto" w:sz="4" w:space="0"/>
            </w:tcBorders>
            <w:vAlign w:val="center"/>
          </w:tcPr>
          <w:p w14:paraId="7BE9F1A9">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投标人2</w:t>
            </w:r>
            <w:r>
              <w:rPr>
                <w:rFonts w:hint="eastAsia" w:ascii="宋体" w:hAnsi="宋体" w:eastAsia="宋体" w:cs="Times New Roman"/>
                <w:b w:val="0"/>
                <w:bCs/>
                <w:color w:val="auto"/>
                <w:kern w:val="0"/>
                <w:szCs w:val="21"/>
                <w:highlight w:val="none"/>
                <w:lang w:eastAsia="zh-CN"/>
              </w:rPr>
              <w:t>0</w:t>
            </w:r>
            <w:r>
              <w:rPr>
                <w:rFonts w:hint="eastAsia" w:ascii="宋体" w:hAnsi="宋体" w:eastAsia="宋体" w:cs="Times New Roman"/>
                <w:b w:val="0"/>
                <w:bCs/>
                <w:color w:val="auto"/>
                <w:kern w:val="0"/>
                <w:szCs w:val="21"/>
                <w:highlight w:val="none"/>
                <w:lang w:val="en-US" w:eastAsia="zh-CN"/>
              </w:rPr>
              <w:t>22</w:t>
            </w:r>
            <w:r>
              <w:rPr>
                <w:rFonts w:hint="eastAsia" w:ascii="宋体" w:hAnsi="宋体" w:eastAsia="宋体" w:cs="Times New Roman"/>
                <w:b w:val="0"/>
                <w:bCs/>
                <w:color w:val="auto"/>
                <w:kern w:val="0"/>
                <w:szCs w:val="21"/>
                <w:highlight w:val="none"/>
              </w:rPr>
              <w:t>年1月1日以来具有的投标品牌纤维滤布的</w:t>
            </w:r>
            <w:r>
              <w:rPr>
                <w:rFonts w:hint="eastAsia" w:ascii="宋体" w:hAnsi="宋体" w:eastAsia="宋体" w:cs="Times New Roman"/>
                <w:b w:val="0"/>
                <w:bCs/>
                <w:color w:val="auto"/>
                <w:kern w:val="0"/>
                <w:szCs w:val="21"/>
                <w:highlight w:val="none"/>
                <w:lang w:val="en-US" w:eastAsia="zh-CN"/>
              </w:rPr>
              <w:t>供货</w:t>
            </w:r>
            <w:r>
              <w:rPr>
                <w:rFonts w:hint="eastAsia" w:ascii="宋体" w:hAnsi="宋体" w:eastAsia="宋体" w:cs="Times New Roman"/>
                <w:b w:val="0"/>
                <w:bCs/>
                <w:color w:val="auto"/>
                <w:kern w:val="0"/>
                <w:szCs w:val="21"/>
                <w:highlight w:val="none"/>
              </w:rPr>
              <w:t>业绩，按下列情况评分，业绩评审满分</w:t>
            </w:r>
            <w:r>
              <w:rPr>
                <w:rFonts w:hint="eastAsia" w:ascii="宋体" w:hAnsi="宋体" w:eastAsia="宋体" w:cs="Times New Roman"/>
                <w:b w:val="0"/>
                <w:bCs/>
                <w:color w:val="auto"/>
                <w:kern w:val="0"/>
                <w:szCs w:val="21"/>
                <w:highlight w:val="none"/>
                <w:lang w:val="en-US" w:eastAsia="zh-CN"/>
              </w:rPr>
              <w:t>32</w:t>
            </w:r>
            <w:r>
              <w:rPr>
                <w:rFonts w:hint="eastAsia" w:ascii="宋体" w:hAnsi="宋体" w:eastAsia="宋体" w:cs="Times New Roman"/>
                <w:b w:val="0"/>
                <w:bCs/>
                <w:color w:val="auto"/>
                <w:kern w:val="0"/>
                <w:szCs w:val="21"/>
                <w:highlight w:val="none"/>
              </w:rPr>
              <w:t>分。</w:t>
            </w:r>
          </w:p>
          <w:p w14:paraId="0DE324C8">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（1）单项合同纤维滤布金额≥</w:t>
            </w:r>
            <w:r>
              <w:rPr>
                <w:rFonts w:hint="eastAsia" w:ascii="宋体" w:hAnsi="宋体" w:eastAsia="宋体" w:cs="Times New Roman"/>
                <w:b w:val="0"/>
                <w:bCs/>
                <w:color w:val="auto"/>
                <w:kern w:val="0"/>
                <w:szCs w:val="21"/>
                <w:highlight w:val="none"/>
                <w:lang w:val="en-US" w:eastAsia="zh-CN"/>
              </w:rPr>
              <w:t>20</w:t>
            </w:r>
            <w:r>
              <w:rPr>
                <w:rFonts w:hint="eastAsia" w:ascii="宋体" w:hAnsi="宋体" w:eastAsia="宋体" w:cs="Times New Roman"/>
                <w:b w:val="0"/>
                <w:bCs/>
                <w:color w:val="auto"/>
                <w:kern w:val="0"/>
                <w:szCs w:val="21"/>
                <w:highlight w:val="none"/>
              </w:rPr>
              <w:t>万元的前述业绩，每项得</w:t>
            </w:r>
            <w:r>
              <w:rPr>
                <w:rFonts w:hint="eastAsia" w:ascii="宋体" w:hAnsi="宋体" w:eastAsia="宋体" w:cs="Times New Roman"/>
                <w:b w:val="0"/>
                <w:bCs/>
                <w:color w:val="auto"/>
                <w:kern w:val="0"/>
                <w:szCs w:val="21"/>
                <w:highlight w:val="none"/>
                <w:lang w:val="en-US" w:eastAsia="zh-CN"/>
              </w:rPr>
              <w:t>5</w:t>
            </w:r>
            <w:r>
              <w:rPr>
                <w:rFonts w:hint="eastAsia" w:ascii="宋体" w:hAnsi="宋体" w:eastAsia="宋体" w:cs="Times New Roman"/>
                <w:b w:val="0"/>
                <w:bCs/>
                <w:color w:val="auto"/>
                <w:kern w:val="0"/>
                <w:szCs w:val="21"/>
                <w:highlight w:val="none"/>
              </w:rPr>
              <w:t>分。</w:t>
            </w:r>
          </w:p>
          <w:p w14:paraId="6EEAA010">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（2）</w:t>
            </w:r>
            <w:r>
              <w:rPr>
                <w:rFonts w:hint="eastAsia" w:ascii="宋体" w:hAnsi="宋体" w:eastAsia="宋体" w:cs="Times New Roman"/>
                <w:b w:val="0"/>
                <w:bCs/>
                <w:color w:val="auto"/>
                <w:kern w:val="0"/>
                <w:szCs w:val="21"/>
                <w:highlight w:val="none"/>
                <w:lang w:val="en-US" w:eastAsia="zh-CN"/>
              </w:rPr>
              <w:t>10</w:t>
            </w:r>
            <w:r>
              <w:rPr>
                <w:rFonts w:hint="eastAsia" w:ascii="宋体" w:hAnsi="宋体" w:eastAsia="宋体" w:cs="Times New Roman"/>
                <w:b w:val="0"/>
                <w:bCs/>
                <w:color w:val="auto"/>
                <w:kern w:val="0"/>
                <w:szCs w:val="21"/>
                <w:highlight w:val="none"/>
              </w:rPr>
              <w:t>万元≤单项合同纤维滤布金额＜</w:t>
            </w:r>
            <w:r>
              <w:rPr>
                <w:rFonts w:hint="eastAsia" w:ascii="宋体" w:hAnsi="宋体" w:eastAsia="宋体" w:cs="Times New Roman"/>
                <w:b w:val="0"/>
                <w:bCs/>
                <w:color w:val="auto"/>
                <w:kern w:val="0"/>
                <w:szCs w:val="21"/>
                <w:highlight w:val="none"/>
                <w:lang w:val="en-US" w:eastAsia="zh-CN"/>
              </w:rPr>
              <w:t>20</w:t>
            </w:r>
            <w:r>
              <w:rPr>
                <w:rFonts w:hint="eastAsia" w:ascii="宋体" w:hAnsi="宋体" w:eastAsia="宋体" w:cs="Times New Roman"/>
                <w:b w:val="0"/>
                <w:bCs/>
                <w:color w:val="auto"/>
                <w:kern w:val="0"/>
                <w:szCs w:val="21"/>
                <w:highlight w:val="none"/>
              </w:rPr>
              <w:t>万元的前述业绩，每项得</w:t>
            </w:r>
            <w:r>
              <w:rPr>
                <w:rFonts w:hint="eastAsia" w:ascii="宋体" w:hAnsi="宋体" w:eastAsia="宋体" w:cs="Times New Roman"/>
                <w:b w:val="0"/>
                <w:bCs/>
                <w:color w:val="auto"/>
                <w:kern w:val="0"/>
                <w:szCs w:val="21"/>
                <w:highlight w:val="none"/>
                <w:lang w:val="en-US" w:eastAsia="zh-CN"/>
              </w:rPr>
              <w:t>3</w:t>
            </w:r>
            <w:r>
              <w:rPr>
                <w:rFonts w:hint="eastAsia" w:ascii="宋体" w:hAnsi="宋体" w:eastAsia="宋体" w:cs="Times New Roman"/>
                <w:b w:val="0"/>
                <w:bCs/>
                <w:color w:val="auto"/>
                <w:kern w:val="0"/>
                <w:szCs w:val="21"/>
                <w:highlight w:val="none"/>
              </w:rPr>
              <w:t>分。</w:t>
            </w:r>
          </w:p>
          <w:p w14:paraId="3A163D22">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（3）</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rPr>
              <w:t>万元≤单项合同纤维滤布金额＜</w:t>
            </w:r>
            <w:r>
              <w:rPr>
                <w:rFonts w:hint="eastAsia" w:ascii="宋体" w:hAnsi="宋体" w:eastAsia="宋体" w:cs="Times New Roman"/>
                <w:b w:val="0"/>
                <w:bCs/>
                <w:color w:val="auto"/>
                <w:kern w:val="0"/>
                <w:szCs w:val="21"/>
                <w:highlight w:val="none"/>
                <w:lang w:val="en-US" w:eastAsia="zh-CN"/>
              </w:rPr>
              <w:t>10</w:t>
            </w:r>
            <w:r>
              <w:rPr>
                <w:rFonts w:hint="eastAsia" w:ascii="宋体" w:hAnsi="宋体" w:eastAsia="宋体" w:cs="Times New Roman"/>
                <w:b w:val="0"/>
                <w:bCs/>
                <w:color w:val="auto"/>
                <w:kern w:val="0"/>
                <w:szCs w:val="21"/>
                <w:highlight w:val="none"/>
              </w:rPr>
              <w:t>万元的前述业绩，每项得</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rPr>
              <w:t>分，本子项满分</w:t>
            </w:r>
            <w:r>
              <w:rPr>
                <w:rFonts w:hint="eastAsia" w:ascii="宋体" w:hAnsi="宋体" w:eastAsia="宋体" w:cs="Times New Roman"/>
                <w:b w:val="0"/>
                <w:bCs/>
                <w:color w:val="auto"/>
                <w:kern w:val="0"/>
                <w:szCs w:val="21"/>
                <w:highlight w:val="none"/>
                <w:lang w:val="en-US" w:eastAsia="zh-CN"/>
              </w:rPr>
              <w:t>10</w:t>
            </w:r>
            <w:r>
              <w:rPr>
                <w:rFonts w:hint="eastAsia" w:ascii="宋体" w:hAnsi="宋体" w:eastAsia="宋体" w:cs="Times New Roman"/>
                <w:b w:val="0"/>
                <w:bCs/>
                <w:color w:val="auto"/>
                <w:kern w:val="0"/>
                <w:szCs w:val="21"/>
                <w:highlight w:val="none"/>
              </w:rPr>
              <w:t>分。</w:t>
            </w:r>
          </w:p>
          <w:p w14:paraId="6F31B98C">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p w14:paraId="1DD16264">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①业绩须附</w:t>
            </w:r>
            <w:r>
              <w:rPr>
                <w:rFonts w:hint="eastAsia" w:ascii="宋体" w:hAnsi="宋体" w:eastAsia="宋体" w:cs="Times New Roman"/>
                <w:b/>
                <w:color w:val="auto"/>
                <w:kern w:val="0"/>
                <w:szCs w:val="21"/>
                <w:highlight w:val="none"/>
                <w:lang w:val="en-US" w:eastAsia="zh-CN"/>
              </w:rPr>
              <w:t>供货</w:t>
            </w:r>
            <w:r>
              <w:rPr>
                <w:rFonts w:hint="eastAsia" w:ascii="宋体" w:hAnsi="宋体" w:eastAsia="宋体" w:cs="Times New Roman"/>
                <w:b/>
                <w:color w:val="auto"/>
                <w:kern w:val="0"/>
                <w:szCs w:val="21"/>
                <w:highlight w:val="none"/>
              </w:rPr>
              <w:t>合同复印件</w:t>
            </w:r>
            <w:r>
              <w:rPr>
                <w:rFonts w:hint="eastAsia" w:ascii="宋体" w:hAnsi="宋体" w:eastAsia="宋体" w:cs="宋体"/>
                <w:b/>
                <w:color w:val="auto"/>
                <w:szCs w:val="21"/>
                <w:highlight w:val="none"/>
                <w:lang w:val="zh-CN"/>
              </w:rPr>
              <w:t>（合同卖方必须为投标人）</w:t>
            </w:r>
            <w:r>
              <w:rPr>
                <w:rFonts w:hint="eastAsia" w:ascii="宋体" w:hAnsi="宋体" w:eastAsia="宋体" w:cs="Times New Roman"/>
                <w:b/>
                <w:color w:val="auto"/>
                <w:kern w:val="0"/>
                <w:szCs w:val="21"/>
                <w:highlight w:val="none"/>
              </w:rPr>
              <w:t>，否则不得分；</w:t>
            </w:r>
          </w:p>
          <w:p w14:paraId="30576F4E">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②若合同无法反映评分条件（</w:t>
            </w:r>
            <w:r>
              <w:rPr>
                <w:rFonts w:hint="eastAsia" w:ascii="宋体" w:hAnsi="宋体" w:eastAsia="宋体" w:cs="Times New Roman"/>
                <w:b/>
                <w:color w:val="auto"/>
                <w:kern w:val="0"/>
                <w:szCs w:val="21"/>
                <w:highlight w:val="none"/>
                <w:lang w:val="zh-CN"/>
              </w:rPr>
              <w:t>合同签订日期为</w:t>
            </w:r>
            <w:r>
              <w:rPr>
                <w:rFonts w:hint="eastAsia" w:ascii="宋体" w:hAnsi="宋体" w:eastAsia="宋体" w:cs="Times New Roman"/>
                <w:b/>
                <w:color w:val="auto"/>
                <w:kern w:val="0"/>
                <w:szCs w:val="21"/>
                <w:highlight w:val="none"/>
              </w:rPr>
              <w:t>202</w:t>
            </w:r>
            <w:r>
              <w:rPr>
                <w:rFonts w:hint="eastAsia" w:ascii="宋体" w:hAnsi="宋体" w:eastAsia="宋体" w:cs="Times New Roman"/>
                <w:b/>
                <w:color w:val="auto"/>
                <w:kern w:val="0"/>
                <w:szCs w:val="21"/>
                <w:highlight w:val="none"/>
                <w:lang w:val="en-US" w:eastAsia="zh-CN"/>
              </w:rPr>
              <w:t>2</w:t>
            </w:r>
            <w:r>
              <w:rPr>
                <w:rFonts w:hint="eastAsia" w:ascii="宋体" w:hAnsi="宋体" w:eastAsia="宋体" w:cs="Times New Roman"/>
                <w:b/>
                <w:color w:val="auto"/>
                <w:kern w:val="0"/>
                <w:szCs w:val="21"/>
                <w:highlight w:val="none"/>
              </w:rPr>
              <w:t>年1月1日或以后，合同标的必须包含投标品牌纤维滤布、纤维滤布金额）的，还需提供产品购买方出具的书面补充说明文件复印件（补充说明文件复印件能显示购买方公章），否则不得分；</w:t>
            </w:r>
          </w:p>
          <w:p w14:paraId="7EAB83F9">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③若业绩为框架式协议或资格入围无明确金额的合同，必须同时提供合同期限内已供货产品发票金额统计表和供货发票复印件，否则，视为无效业绩；</w:t>
            </w:r>
          </w:p>
          <w:p w14:paraId="6AEEA2B0">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④</w:t>
            </w:r>
            <w:r>
              <w:rPr>
                <w:rFonts w:hint="eastAsia" w:ascii="宋体" w:hAnsi="宋体" w:eastAsia="宋体" w:cs="宋体"/>
                <w:b/>
                <w:color w:val="auto"/>
                <w:sz w:val="21"/>
                <w:szCs w:val="21"/>
                <w:highlight w:val="none"/>
                <w:lang w:val="en-US" w:eastAsia="zh-CN"/>
              </w:rPr>
              <w:t>未按上述要求提供证明材料的业绩，或所附材料无法证明填报项目符合本项评分要求的业绩，在评标时将不予考虑。</w:t>
            </w:r>
          </w:p>
        </w:tc>
        <w:tc>
          <w:tcPr>
            <w:tcW w:w="435" w:type="pct"/>
            <w:tcBorders>
              <w:top w:val="single" w:color="auto" w:sz="4" w:space="0"/>
              <w:left w:val="single" w:color="auto" w:sz="4" w:space="0"/>
              <w:bottom w:val="single" w:color="auto" w:sz="4" w:space="0"/>
              <w:right w:val="single" w:color="auto" w:sz="4" w:space="0"/>
            </w:tcBorders>
            <w:vAlign w:val="center"/>
          </w:tcPr>
          <w:p w14:paraId="0EF804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32分</w:t>
            </w:r>
          </w:p>
        </w:tc>
      </w:tr>
      <w:bookmarkEnd w:id="713"/>
    </w:tbl>
    <w:p w14:paraId="1EF9D271">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14" w:name="_Toc11639_WPSOffice_Level2"/>
    </w:p>
    <w:p w14:paraId="0D6C80A5">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分</w:t>
      </w:r>
      <w:bookmarkEnd w:id="71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098"/>
        <w:gridCol w:w="7416"/>
        <w:gridCol w:w="871"/>
      </w:tblGrid>
      <w:tr w14:paraId="613D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7884D6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bookmarkStart w:id="715" w:name="_Hlk104987779"/>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63BC22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center"/>
          </w:tcPr>
          <w:p w14:paraId="4B87BEB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4" w:type="pct"/>
            <w:tcBorders>
              <w:top w:val="single" w:color="auto" w:sz="4" w:space="0"/>
              <w:left w:val="single" w:color="auto" w:sz="4" w:space="0"/>
              <w:bottom w:val="single" w:color="auto" w:sz="4" w:space="0"/>
              <w:right w:val="single" w:color="auto" w:sz="4" w:space="0"/>
            </w:tcBorders>
            <w:vAlign w:val="center"/>
          </w:tcPr>
          <w:p w14:paraId="1D66E10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3B1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CA49E1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07F681E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693" w:type="pct"/>
            <w:tcBorders>
              <w:top w:val="single" w:color="auto" w:sz="4" w:space="0"/>
              <w:left w:val="single" w:color="auto" w:sz="4" w:space="0"/>
              <w:bottom w:val="single" w:color="auto" w:sz="4" w:space="0"/>
              <w:right w:val="single" w:color="auto" w:sz="4" w:space="0"/>
            </w:tcBorders>
            <w:vAlign w:val="center"/>
          </w:tcPr>
          <w:p w14:paraId="728E8E57">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对用户需求偏离表的偏离情况进行评审计分，完全满足用户需求书的要求得满分；每一处负偏离，扣</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分；同时参照其投标文件中技术资料内容进行对比，每发现一处投标人填写为无偏离或正偏离，但评标委员会评审认定其为负偏离的，每处扣</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分；本项最低分为0分。</w:t>
            </w:r>
          </w:p>
        </w:tc>
        <w:tc>
          <w:tcPr>
            <w:tcW w:w="434" w:type="pct"/>
            <w:tcBorders>
              <w:top w:val="single" w:color="auto" w:sz="4" w:space="0"/>
              <w:left w:val="single" w:color="auto" w:sz="4" w:space="0"/>
              <w:bottom w:val="single" w:color="auto" w:sz="4" w:space="0"/>
              <w:right w:val="single" w:color="auto" w:sz="4" w:space="0"/>
            </w:tcBorders>
            <w:vAlign w:val="center"/>
          </w:tcPr>
          <w:p w14:paraId="47F5211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8分</w:t>
            </w:r>
          </w:p>
        </w:tc>
      </w:tr>
      <w:tr w14:paraId="55FA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CC43BE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1CF275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所投纤维滤布产品性能</w:t>
            </w:r>
          </w:p>
        </w:tc>
        <w:tc>
          <w:tcPr>
            <w:tcW w:w="3693" w:type="pct"/>
            <w:tcBorders>
              <w:top w:val="single" w:color="auto" w:sz="4" w:space="0"/>
              <w:left w:val="single" w:color="auto" w:sz="4" w:space="0"/>
              <w:bottom w:val="single" w:color="auto" w:sz="4" w:space="0"/>
              <w:right w:val="single" w:color="auto" w:sz="4" w:space="0"/>
            </w:tcBorders>
            <w:vAlign w:val="center"/>
          </w:tcPr>
          <w:p w14:paraId="7F1F7C35">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对各投标人所投纤维滤布的底部断裂强度</w:t>
            </w:r>
            <w:r>
              <w:rPr>
                <w:rFonts w:hint="eastAsia" w:ascii="宋体" w:hAnsi="宋体" w:eastAsia="宋体" w:cs="宋体"/>
                <w:color w:val="auto"/>
                <w:sz w:val="21"/>
                <w:szCs w:val="21"/>
                <w:highlight w:val="none"/>
                <w:lang w:val="en-US" w:eastAsia="zh-CN"/>
              </w:rPr>
              <w:t>长度</w:t>
            </w:r>
            <w:r>
              <w:rPr>
                <w:rFonts w:hint="eastAsia" w:ascii="宋体" w:hAnsi="宋体" w:eastAsia="宋体" w:cs="宋体"/>
                <w:color w:val="auto"/>
                <w:kern w:val="0"/>
                <w:szCs w:val="21"/>
                <w:highlight w:val="none"/>
              </w:rPr>
              <w:t>方向断裂强力进行评审，本项满分</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p>
          <w:p w14:paraId="4D821204">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550</w:t>
            </w:r>
            <w:r>
              <w:rPr>
                <w:rFonts w:hint="eastAsia" w:ascii="宋体" w:hAnsi="宋体" w:eastAsia="宋体" w:cs="宋体"/>
                <w:color w:val="auto"/>
                <w:kern w:val="0"/>
                <w:szCs w:val="21"/>
                <w:highlight w:val="none"/>
              </w:rPr>
              <w:t>N＜</w:t>
            </w:r>
            <w:r>
              <w:rPr>
                <w:rFonts w:hint="eastAsia" w:ascii="宋体" w:hAnsi="宋体" w:eastAsia="宋体" w:cs="宋体"/>
                <w:color w:val="auto"/>
                <w:sz w:val="21"/>
                <w:szCs w:val="21"/>
                <w:highlight w:val="none"/>
                <w:lang w:val="en-US" w:eastAsia="zh-CN"/>
              </w:rPr>
              <w:t>长度</w:t>
            </w:r>
            <w:r>
              <w:rPr>
                <w:rFonts w:hint="eastAsia" w:ascii="宋体" w:hAnsi="宋体" w:eastAsia="宋体" w:cs="宋体"/>
                <w:color w:val="auto"/>
                <w:kern w:val="0"/>
                <w:szCs w:val="21"/>
                <w:highlight w:val="none"/>
              </w:rPr>
              <w:t>方向断裂强力≤</w:t>
            </w:r>
            <w:r>
              <w:rPr>
                <w:rFonts w:hint="eastAsia" w:ascii="宋体" w:hAnsi="宋体" w:eastAsia="宋体" w:cs="宋体"/>
                <w:color w:val="auto"/>
                <w:kern w:val="0"/>
                <w:szCs w:val="21"/>
                <w:highlight w:val="none"/>
                <w:lang w:val="en-US" w:eastAsia="zh-CN"/>
              </w:rPr>
              <w:t>70</w:t>
            </w:r>
            <w:r>
              <w:rPr>
                <w:rFonts w:hint="eastAsia" w:ascii="宋体" w:hAnsi="宋体" w:eastAsia="宋体" w:cs="宋体"/>
                <w:color w:val="auto"/>
                <w:kern w:val="0"/>
                <w:szCs w:val="21"/>
                <w:highlight w:val="none"/>
              </w:rPr>
              <w:t>0N，得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07F0B38B">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70</w:t>
            </w:r>
            <w:r>
              <w:rPr>
                <w:rFonts w:hint="eastAsia" w:ascii="宋体" w:hAnsi="宋体" w:eastAsia="宋体" w:cs="宋体"/>
                <w:color w:val="auto"/>
                <w:kern w:val="0"/>
                <w:szCs w:val="21"/>
                <w:highlight w:val="none"/>
              </w:rPr>
              <w:t>0N＜</w:t>
            </w:r>
            <w:r>
              <w:rPr>
                <w:rFonts w:hint="eastAsia" w:ascii="宋体" w:hAnsi="宋体" w:eastAsia="宋体" w:cs="宋体"/>
                <w:color w:val="auto"/>
                <w:sz w:val="21"/>
                <w:szCs w:val="21"/>
                <w:highlight w:val="none"/>
                <w:lang w:val="en-US" w:eastAsia="zh-CN"/>
              </w:rPr>
              <w:t>长度</w:t>
            </w:r>
            <w:r>
              <w:rPr>
                <w:rFonts w:hint="eastAsia" w:ascii="宋体" w:hAnsi="宋体" w:eastAsia="宋体" w:cs="宋体"/>
                <w:color w:val="auto"/>
                <w:kern w:val="0"/>
                <w:szCs w:val="21"/>
                <w:highlight w:val="none"/>
              </w:rPr>
              <w:t>方向断裂强力≤</w:t>
            </w:r>
            <w:r>
              <w:rPr>
                <w:rFonts w:hint="eastAsia" w:ascii="宋体" w:hAnsi="宋体" w:eastAsia="宋体" w:cs="宋体"/>
                <w:color w:val="auto"/>
                <w:kern w:val="0"/>
                <w:szCs w:val="21"/>
                <w:highlight w:val="none"/>
                <w:lang w:val="en-US" w:eastAsia="zh-CN"/>
              </w:rPr>
              <w:t>85</w:t>
            </w:r>
            <w:r>
              <w:rPr>
                <w:rFonts w:hint="eastAsia" w:ascii="宋体" w:hAnsi="宋体" w:eastAsia="宋体" w:cs="宋体"/>
                <w:color w:val="auto"/>
                <w:kern w:val="0"/>
                <w:szCs w:val="21"/>
                <w:highlight w:val="none"/>
              </w:rPr>
              <w:t>0N，得</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p>
          <w:p w14:paraId="538E3E75">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highlight w:val="none"/>
                <w:lang w:val="en-US" w:eastAsia="zh-CN"/>
              </w:rPr>
              <w:t>长度</w:t>
            </w:r>
            <w:r>
              <w:rPr>
                <w:rFonts w:hint="eastAsia" w:ascii="宋体" w:hAnsi="宋体" w:eastAsia="宋体" w:cs="宋体"/>
                <w:color w:val="auto"/>
                <w:kern w:val="0"/>
                <w:szCs w:val="21"/>
                <w:highlight w:val="none"/>
              </w:rPr>
              <w:t>方向断裂强力＞</w:t>
            </w:r>
            <w:r>
              <w:rPr>
                <w:rFonts w:hint="eastAsia" w:ascii="宋体" w:hAnsi="宋体" w:eastAsia="宋体" w:cs="宋体"/>
                <w:color w:val="auto"/>
                <w:kern w:val="0"/>
                <w:szCs w:val="21"/>
                <w:highlight w:val="none"/>
                <w:lang w:val="en-US" w:eastAsia="zh-CN"/>
              </w:rPr>
              <w:t>85</w:t>
            </w:r>
            <w:r>
              <w:rPr>
                <w:rFonts w:hint="eastAsia" w:ascii="宋体" w:hAnsi="宋体" w:eastAsia="宋体" w:cs="宋体"/>
                <w:color w:val="auto"/>
                <w:kern w:val="0"/>
                <w:szCs w:val="21"/>
                <w:highlight w:val="none"/>
              </w:rPr>
              <w:t>0N，得</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p>
          <w:p w14:paraId="109EA274">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）其他情况不得分。</w:t>
            </w:r>
          </w:p>
          <w:p w14:paraId="7BA57032">
            <w:pPr>
              <w:keepNext w:val="0"/>
              <w:keepLines w:val="0"/>
              <w:suppressLineNumbers w:val="0"/>
              <w:autoSpaceDE w:val="0"/>
              <w:autoSpaceDN w:val="0"/>
              <w:spacing w:before="0" w:beforeAutospacing="0" w:after="0" w:afterAutospacing="0" w:line="400" w:lineRule="exact"/>
              <w:ind w:left="0" w:right="0"/>
              <w:rPr>
                <w:rFonts w:hint="default"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备注：投标人</w:t>
            </w:r>
            <w:r>
              <w:rPr>
                <w:rFonts w:hint="eastAsia" w:ascii="宋体" w:hAnsi="宋体" w:eastAsia="宋体" w:cs="宋体"/>
                <w:b/>
                <w:bCs/>
                <w:color w:val="auto"/>
                <w:kern w:val="0"/>
                <w:szCs w:val="21"/>
                <w:highlight w:val="none"/>
                <w:lang w:eastAsia="zh-CN"/>
              </w:rPr>
              <w:t>须</w:t>
            </w:r>
            <w:r>
              <w:rPr>
                <w:rFonts w:hint="eastAsia" w:ascii="宋体" w:hAnsi="宋体" w:eastAsia="宋体" w:cs="宋体"/>
                <w:b/>
                <w:bCs/>
                <w:color w:val="auto"/>
                <w:kern w:val="0"/>
                <w:szCs w:val="21"/>
                <w:highlight w:val="none"/>
              </w:rPr>
              <w:t>提供第三方检验机构出具的检验报告作为依据进行评审，检验报告上的标徽应包</w:t>
            </w:r>
            <w:r>
              <w:rPr>
                <w:rFonts w:hint="eastAsia" w:ascii="宋体" w:hAnsi="宋体" w:eastAsia="宋体" w:cs="宋体"/>
                <w:b/>
                <w:bCs/>
                <w:color w:val="auto"/>
                <w:kern w:val="0"/>
                <w:szCs w:val="21"/>
                <w:highlight w:val="none"/>
                <w:lang w:val="en-US" w:eastAsia="zh-CN"/>
              </w:rPr>
              <w:t>含</w:t>
            </w:r>
            <w:r>
              <w:rPr>
                <w:rFonts w:hint="eastAsia" w:ascii="宋体" w:hAnsi="宋体" w:eastAsia="宋体" w:cs="宋体"/>
                <w:b/>
                <w:bCs/>
                <w:color w:val="auto"/>
                <w:kern w:val="0"/>
                <w:szCs w:val="21"/>
                <w:highlight w:val="none"/>
              </w:rPr>
              <w:t>CMA认证标徽，未按要求提供上述资料的本项不得分。</w:t>
            </w:r>
          </w:p>
        </w:tc>
        <w:tc>
          <w:tcPr>
            <w:tcW w:w="434" w:type="pct"/>
            <w:tcBorders>
              <w:top w:val="single" w:color="auto" w:sz="4" w:space="0"/>
              <w:left w:val="single" w:color="auto" w:sz="4" w:space="0"/>
              <w:bottom w:val="single" w:color="auto" w:sz="4" w:space="0"/>
              <w:right w:val="single" w:color="auto" w:sz="4" w:space="0"/>
            </w:tcBorders>
            <w:vAlign w:val="center"/>
          </w:tcPr>
          <w:p w14:paraId="621ABC8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p>
        </w:tc>
      </w:tr>
      <w:tr w14:paraId="3741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44AD95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7" w:type="pct"/>
            <w:tcBorders>
              <w:top w:val="single" w:color="auto" w:sz="4" w:space="0"/>
              <w:left w:val="single" w:color="auto" w:sz="4" w:space="0"/>
              <w:bottom w:val="single" w:color="auto" w:sz="4" w:space="0"/>
              <w:right w:val="single" w:color="auto" w:sz="4" w:space="0"/>
            </w:tcBorders>
            <w:vAlign w:val="center"/>
          </w:tcPr>
          <w:p w14:paraId="4A5929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供货、</w:t>
            </w:r>
            <w:r>
              <w:rPr>
                <w:rFonts w:hint="eastAsia" w:ascii="宋体" w:hAnsi="宋体" w:eastAsia="宋体" w:cs="宋体"/>
                <w:color w:val="auto"/>
                <w:kern w:val="0"/>
                <w:szCs w:val="21"/>
                <w:highlight w:val="none"/>
              </w:rPr>
              <w:t>安装及调试完成时间承诺</w:t>
            </w:r>
          </w:p>
        </w:tc>
        <w:tc>
          <w:tcPr>
            <w:tcW w:w="3693" w:type="pct"/>
            <w:tcBorders>
              <w:top w:val="single" w:color="auto" w:sz="4" w:space="0"/>
              <w:left w:val="single" w:color="auto" w:sz="4" w:space="0"/>
              <w:bottom w:val="single" w:color="auto" w:sz="4" w:space="0"/>
              <w:right w:val="single" w:color="auto" w:sz="4" w:space="0"/>
            </w:tcBorders>
            <w:vAlign w:val="center"/>
          </w:tcPr>
          <w:p w14:paraId="246C283A">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根据投标人承诺完成所供货物的现场到货、安装及调试</w:t>
            </w:r>
            <w:r>
              <w:rPr>
                <w:rFonts w:hint="eastAsia" w:ascii="宋体" w:hAnsi="宋体" w:eastAsia="宋体" w:cs="宋体"/>
                <w:color w:val="auto"/>
                <w:kern w:val="0"/>
                <w:szCs w:val="21"/>
                <w:highlight w:val="none"/>
                <w:lang w:eastAsia="zh-CN"/>
              </w:rPr>
              <w:t>的时间进行评审，本项满分</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分。</w:t>
            </w:r>
          </w:p>
          <w:p w14:paraId="520774A6">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投标人承诺自接到招标人</w:t>
            </w:r>
            <w:r>
              <w:rPr>
                <w:rFonts w:hint="eastAsia" w:ascii="宋体" w:hAnsi="宋体" w:eastAsia="宋体" w:cs="宋体"/>
                <w:color w:val="auto"/>
                <w:sz w:val="21"/>
                <w:szCs w:val="21"/>
                <w:highlight w:val="none"/>
                <w:lang w:val="en-US" w:eastAsia="zh-CN"/>
              </w:rPr>
              <w:t>对应</w:t>
            </w:r>
            <w:r>
              <w:rPr>
                <w:rFonts w:hint="eastAsia" w:ascii="宋体" w:hAnsi="宋体" w:eastAsia="宋体" w:cs="Times New Roman"/>
                <w:color w:val="auto"/>
                <w:kern w:val="0"/>
                <w:szCs w:val="21"/>
                <w:highlight w:val="none"/>
                <w:lang w:val="en-US" w:eastAsia="zh-CN"/>
              </w:rPr>
              <w:t>运营</w:t>
            </w:r>
            <w:r>
              <w:rPr>
                <w:rFonts w:hint="eastAsia" w:ascii="宋体" w:hAnsi="宋体" w:eastAsia="宋体" w:cs="宋体"/>
                <w:color w:val="auto"/>
                <w:sz w:val="21"/>
                <w:szCs w:val="21"/>
                <w:highlight w:val="none"/>
                <w:lang w:val="en-US" w:eastAsia="zh-CN"/>
              </w:rPr>
              <w:t>项目书面通知</w:t>
            </w:r>
            <w:r>
              <w:rPr>
                <w:rFonts w:hint="eastAsia" w:ascii="宋体" w:hAnsi="宋体" w:eastAsia="宋体" w:cs="Times New Roman"/>
                <w:color w:val="auto"/>
                <w:kern w:val="0"/>
                <w:sz w:val="21"/>
                <w:szCs w:val="21"/>
                <w:highlight w:val="none"/>
                <w:lang w:val="en-US" w:eastAsia="zh-CN"/>
              </w:rPr>
              <w:t>中载明的供货之日</w:t>
            </w:r>
            <w:r>
              <w:rPr>
                <w:rFonts w:hint="eastAsia" w:ascii="宋体" w:hAnsi="宋体" w:eastAsia="宋体" w:cs="宋体"/>
                <w:color w:val="auto"/>
                <w:sz w:val="21"/>
                <w:szCs w:val="21"/>
                <w:highlight w:val="none"/>
              </w:rPr>
              <w:t>起</w:t>
            </w:r>
            <w:r>
              <w:rPr>
                <w:rFonts w:hint="eastAsia" w:ascii="宋体" w:hAnsi="宋体" w:eastAsia="宋体" w:cs="宋体"/>
                <w:color w:val="auto"/>
                <w:kern w:val="0"/>
                <w:szCs w:val="21"/>
                <w:highlight w:val="none"/>
              </w:rPr>
              <w:t>完成所供货物的现场到货、安装及调试的时间≤2</w:t>
            </w:r>
            <w:r>
              <w:rPr>
                <w:rFonts w:hint="default"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lang w:val="en-US" w:eastAsia="zh-CN"/>
              </w:rPr>
              <w:t>日</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w:t>
            </w:r>
          </w:p>
          <w:p w14:paraId="036B99E8">
            <w:pPr>
              <w:keepNext w:val="0"/>
              <w:keepLines w:val="0"/>
              <w:suppressLineNumbers w:val="0"/>
              <w:spacing w:before="0" w:beforeAutospacing="0" w:after="0" w:afterAutospacing="0" w:line="400" w:lineRule="exact"/>
              <w:ind w:left="0" w:right="0"/>
              <w:rPr>
                <w:rFonts w:hint="default"/>
                <w:color w:val="auto"/>
                <w:highlight w:val="none"/>
              </w:rPr>
            </w:pPr>
            <w:r>
              <w:rPr>
                <w:rFonts w:hint="eastAsia" w:ascii="宋体" w:hAnsi="宋体" w:eastAsia="宋体" w:cs="宋体"/>
                <w:b/>
                <w:bCs/>
                <w:color w:val="auto"/>
                <w:kern w:val="0"/>
                <w:szCs w:val="21"/>
                <w:highlight w:val="none"/>
              </w:rPr>
              <w:t>备注：根据《</w:t>
            </w:r>
            <w:r>
              <w:rPr>
                <w:rFonts w:hint="eastAsia" w:ascii="宋体" w:hAnsi="宋体" w:eastAsia="宋体" w:cs="宋体"/>
                <w:b/>
                <w:bCs/>
                <w:color w:val="auto"/>
                <w:kern w:val="0"/>
                <w:szCs w:val="21"/>
                <w:highlight w:val="none"/>
                <w:lang w:val="en-US" w:eastAsia="zh-CN"/>
              </w:rPr>
              <w:t>供货、</w:t>
            </w:r>
            <w:r>
              <w:rPr>
                <w:rFonts w:hint="eastAsia" w:ascii="宋体" w:hAnsi="宋体" w:eastAsia="宋体" w:cs="宋体"/>
                <w:b/>
                <w:bCs/>
                <w:color w:val="auto"/>
                <w:kern w:val="0"/>
                <w:szCs w:val="21"/>
                <w:highlight w:val="none"/>
              </w:rPr>
              <w:t>安装及调试完成时间承诺表》进行评审。</w:t>
            </w:r>
          </w:p>
        </w:tc>
        <w:tc>
          <w:tcPr>
            <w:tcW w:w="434" w:type="pct"/>
            <w:tcBorders>
              <w:top w:val="single" w:color="auto" w:sz="4" w:space="0"/>
              <w:left w:val="single" w:color="auto" w:sz="4" w:space="0"/>
              <w:bottom w:val="single" w:color="auto" w:sz="4" w:space="0"/>
              <w:right w:val="single" w:color="auto" w:sz="4" w:space="0"/>
            </w:tcBorders>
            <w:vAlign w:val="center"/>
          </w:tcPr>
          <w:p w14:paraId="06BC0A6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387F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right w:val="single" w:color="auto" w:sz="4" w:space="0"/>
            </w:tcBorders>
            <w:vAlign w:val="center"/>
          </w:tcPr>
          <w:p w14:paraId="7544BFC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7" w:type="pct"/>
            <w:vMerge w:val="restart"/>
            <w:tcBorders>
              <w:top w:val="single" w:color="auto" w:sz="4" w:space="0"/>
              <w:left w:val="single" w:color="auto" w:sz="4" w:space="0"/>
              <w:right w:val="single" w:color="auto" w:sz="4" w:space="0"/>
            </w:tcBorders>
            <w:vAlign w:val="center"/>
          </w:tcPr>
          <w:p w14:paraId="10C6020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质保期、维修响应时间承诺</w:t>
            </w:r>
          </w:p>
        </w:tc>
        <w:tc>
          <w:tcPr>
            <w:tcW w:w="3693" w:type="pct"/>
            <w:tcBorders>
              <w:top w:val="single" w:color="auto" w:sz="4" w:space="0"/>
              <w:left w:val="single" w:color="auto" w:sz="4" w:space="0"/>
              <w:bottom w:val="single" w:color="auto" w:sz="4" w:space="0"/>
              <w:right w:val="single" w:color="auto" w:sz="4" w:space="0"/>
            </w:tcBorders>
            <w:vAlign w:val="center"/>
          </w:tcPr>
          <w:p w14:paraId="4FF71E95">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根据投标人承诺的所投设备质保期时间进行评审</w:t>
            </w:r>
            <w:r>
              <w:rPr>
                <w:rFonts w:hint="eastAsia" w:ascii="宋体" w:hAnsi="宋体" w:eastAsia="宋体" w:cs="宋体"/>
                <w:color w:val="auto"/>
                <w:kern w:val="0"/>
                <w:szCs w:val="21"/>
                <w:highlight w:val="none"/>
                <w:lang w:eastAsia="zh-CN"/>
              </w:rPr>
              <w:t>，本项满分</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分</w:t>
            </w:r>
            <w:r>
              <w:rPr>
                <w:rFonts w:hint="eastAsia" w:ascii="宋体" w:hAnsi="宋体" w:eastAsia="宋体" w:cs="宋体"/>
                <w:color w:val="auto"/>
                <w:kern w:val="0"/>
                <w:szCs w:val="21"/>
                <w:highlight w:val="none"/>
              </w:rPr>
              <w:t>：</w:t>
            </w:r>
          </w:p>
          <w:p w14:paraId="5FC93F99">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1）12个月＜承诺对所投产品的质保期≤15个月，得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06463DA3">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2）15个月＜承诺对所投产品的质保期，得</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p>
          <w:p w14:paraId="59303F23">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3）其他情况不得分。</w:t>
            </w:r>
          </w:p>
          <w:p w14:paraId="08666E41">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备注：根据《质保期、维修响应时间承诺表》进行评审。</w:t>
            </w:r>
          </w:p>
        </w:tc>
        <w:tc>
          <w:tcPr>
            <w:tcW w:w="434" w:type="pct"/>
            <w:tcBorders>
              <w:top w:val="single" w:color="auto" w:sz="4" w:space="0"/>
              <w:left w:val="single" w:color="auto" w:sz="4" w:space="0"/>
              <w:bottom w:val="single" w:color="auto" w:sz="4" w:space="0"/>
              <w:right w:val="single" w:color="auto" w:sz="4" w:space="0"/>
            </w:tcBorders>
            <w:vAlign w:val="center"/>
          </w:tcPr>
          <w:p w14:paraId="1B4C400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1739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left w:val="single" w:color="auto" w:sz="4" w:space="0"/>
              <w:bottom w:val="single" w:color="auto" w:sz="4" w:space="0"/>
              <w:right w:val="single" w:color="auto" w:sz="4" w:space="0"/>
            </w:tcBorders>
            <w:vAlign w:val="center"/>
          </w:tcPr>
          <w:p w14:paraId="045C672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p>
        </w:tc>
        <w:tc>
          <w:tcPr>
            <w:tcW w:w="547" w:type="pct"/>
            <w:vMerge w:val="continue"/>
            <w:tcBorders>
              <w:left w:val="single" w:color="auto" w:sz="4" w:space="0"/>
              <w:bottom w:val="single" w:color="auto" w:sz="4" w:space="0"/>
              <w:right w:val="single" w:color="auto" w:sz="4" w:space="0"/>
            </w:tcBorders>
            <w:vAlign w:val="center"/>
          </w:tcPr>
          <w:p w14:paraId="0D4748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693" w:type="pct"/>
            <w:tcBorders>
              <w:top w:val="single" w:color="auto" w:sz="4" w:space="0"/>
              <w:left w:val="single" w:color="auto" w:sz="4" w:space="0"/>
              <w:bottom w:val="single" w:color="auto" w:sz="4" w:space="0"/>
              <w:right w:val="single" w:color="auto" w:sz="4" w:space="0"/>
            </w:tcBorders>
            <w:vAlign w:val="center"/>
          </w:tcPr>
          <w:p w14:paraId="57AE4500">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（2）根据投标人承诺的维修响应时间进行评审：</w:t>
            </w:r>
          </w:p>
          <w:p w14:paraId="3A77C119">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1）在合同规定的质保期内，投标人承诺在接到招标人的故障通知</w:t>
            </w:r>
            <w:r>
              <w:rPr>
                <w:rFonts w:hint="eastAsia" w:ascii="宋体" w:hAnsi="宋体" w:eastAsia="宋体" w:cs="宋体"/>
                <w:color w:val="auto"/>
                <w:sz w:val="21"/>
                <w:szCs w:val="21"/>
                <w:highlight w:val="none"/>
              </w:rPr>
              <w:t>后</w:t>
            </w:r>
            <w:r>
              <w:rPr>
                <w:rFonts w:hint="eastAsia" w:ascii="宋体" w:hAnsi="宋体" w:eastAsia="宋体" w:cs="宋体"/>
                <w:color w:val="auto"/>
                <w:kern w:val="0"/>
                <w:szCs w:val="21"/>
                <w:highlight w:val="none"/>
              </w:rPr>
              <w:t>的响应时间，本子项满分</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08DC271B">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①响应时间≤2小时，得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59DD7119">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②2小时＜响应时间≤3小时，得</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w:t>
            </w:r>
          </w:p>
          <w:p w14:paraId="2A87FABF">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③其他情况不得分。</w:t>
            </w:r>
          </w:p>
          <w:p w14:paraId="3115BE3D">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2）在合同规定的质保期内，投标人承诺在接到招标人的故障通知</w:t>
            </w:r>
            <w:r>
              <w:rPr>
                <w:rFonts w:hint="eastAsia" w:ascii="宋体" w:hAnsi="宋体" w:eastAsia="宋体" w:cs="宋体"/>
                <w:color w:val="auto"/>
                <w:sz w:val="21"/>
                <w:szCs w:val="21"/>
                <w:highlight w:val="none"/>
              </w:rPr>
              <w:t>后</w:t>
            </w:r>
            <w:r>
              <w:rPr>
                <w:rFonts w:hint="eastAsia" w:ascii="宋体" w:hAnsi="宋体" w:eastAsia="宋体" w:cs="宋体"/>
                <w:color w:val="auto"/>
                <w:kern w:val="0"/>
                <w:szCs w:val="21"/>
                <w:highlight w:val="none"/>
              </w:rPr>
              <w:t>到达项目现场进行维修等服务的时间，本子项满分</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0657D5FF">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①到达项目现场进行维修等服务的时间≤12小时，得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083E4A2D">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②12小时＜到达项目现场进行维修等服务的时间≤18小时，得</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w:t>
            </w:r>
          </w:p>
          <w:p w14:paraId="1BFAE9C7">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③其他情况不得分。</w:t>
            </w:r>
          </w:p>
          <w:p w14:paraId="5CDA3D79">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备注：根据《质保期、维修响应时间承诺表》进行评审。</w:t>
            </w:r>
          </w:p>
        </w:tc>
        <w:tc>
          <w:tcPr>
            <w:tcW w:w="434" w:type="pct"/>
            <w:tcBorders>
              <w:top w:val="single" w:color="auto" w:sz="4" w:space="0"/>
              <w:left w:val="single" w:color="auto" w:sz="4" w:space="0"/>
              <w:bottom w:val="single" w:color="auto" w:sz="4" w:space="0"/>
              <w:right w:val="single" w:color="auto" w:sz="4" w:space="0"/>
            </w:tcBorders>
            <w:vAlign w:val="center"/>
          </w:tcPr>
          <w:p w14:paraId="1638EB4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bookmarkEnd w:id="715"/>
    </w:tbl>
    <w:p w14:paraId="682F685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6A7974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0CDB3B4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0D84DCEE">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7FBF6296">
      <w:pPr>
        <w:autoSpaceDE w:val="0"/>
        <w:autoSpaceDN w:val="0"/>
        <w:adjustRightInd w:val="0"/>
        <w:spacing w:line="360" w:lineRule="auto"/>
        <w:ind w:left="420" w:leftChars="200"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5799365B">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F56B94D">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7AD4B849">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E2157DA">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4F7813C">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3ACA5E6F">
      <w:pPr>
        <w:spacing w:line="360" w:lineRule="auto"/>
        <w:ind w:left="420" w:leftChars="200" w:firstLine="420" w:firstLineChars="200"/>
        <w:rPr>
          <w:rFonts w:ascii="宋体" w:hAnsi="宋体" w:eastAsia="宋体" w:cs="宋体"/>
          <w:color w:val="auto"/>
          <w:kern w:val="0"/>
          <w:szCs w:val="21"/>
          <w:highlight w:val="none"/>
          <w:lang w:val="zh-CN"/>
        </w:rPr>
      </w:pPr>
    </w:p>
    <w:p w14:paraId="61D6208C">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18351933">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A、根据有效投标人的投标“折扣系数”，最低投标“折扣系数”作为基准系数（Y）。投标人投标“折扣系数”（X）等于基准系数的得满分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价格得分=(基准系数／投标“折扣系数”)×</w:t>
      </w:r>
      <w:r>
        <w:rPr>
          <w:rFonts w:hint="eastAsia" w:ascii="宋体" w:hAnsi="宋体" w:eastAsia="宋体" w:cs="宋体"/>
          <w:color w:val="auto"/>
          <w:kern w:val="0"/>
          <w:szCs w:val="21"/>
          <w:highlight w:val="none"/>
          <w:lang w:val="en-US" w:eastAsia="zh-CN"/>
        </w:rPr>
        <w:t>40</w:t>
      </w:r>
    </w:p>
    <w:p w14:paraId="48B6AA8A">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5787D50">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639874FB">
      <w:pPr>
        <w:spacing w:line="400" w:lineRule="exact"/>
        <w:ind w:firstLine="848" w:firstLineChars="404"/>
        <w:rPr>
          <w:rFonts w:ascii="宋体" w:hAnsi="宋体" w:eastAsia="宋体" w:cs="宋体"/>
          <w:color w:val="auto"/>
          <w:kern w:val="0"/>
          <w:szCs w:val="28"/>
          <w:highlight w:val="none"/>
          <w:lang w:val="zh-CN"/>
        </w:rPr>
      </w:pPr>
      <w:bookmarkStart w:id="716" w:name="_Toc31624_WPSOffice_Level2"/>
      <w:r>
        <w:rPr>
          <w:rFonts w:hint="eastAsia" w:ascii="宋体" w:hAnsi="宋体" w:eastAsia="宋体" w:cs="宋体"/>
          <w:color w:val="auto"/>
          <w:kern w:val="0"/>
          <w:szCs w:val="28"/>
          <w:highlight w:val="none"/>
          <w:lang w:val="zh-CN"/>
        </w:rPr>
        <w:t>评标总得分=F1＋F2＋……+Fn</w:t>
      </w:r>
      <w:bookmarkEnd w:id="716"/>
    </w:p>
    <w:p w14:paraId="4221D0D9">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17" w:name="_Toc13236_WPSOffice_Level2"/>
      <w:r>
        <w:rPr>
          <w:rFonts w:hint="eastAsia" w:ascii="宋体" w:hAnsi="宋体" w:eastAsia="宋体" w:cs="宋体"/>
          <w:color w:val="auto"/>
          <w:kern w:val="0"/>
          <w:szCs w:val="21"/>
          <w:highlight w:val="none"/>
        </w:rPr>
        <w:t>F1、F2、……Fn分别为各项评分因素的得分</w:t>
      </w:r>
      <w:bookmarkEnd w:id="717"/>
      <w:r>
        <w:rPr>
          <w:rFonts w:hint="eastAsia" w:ascii="宋体" w:hAnsi="宋体" w:eastAsia="宋体" w:cs="宋体"/>
          <w:color w:val="auto"/>
          <w:kern w:val="0"/>
          <w:szCs w:val="21"/>
          <w:highlight w:val="none"/>
        </w:rPr>
        <w:t>。</w:t>
      </w:r>
    </w:p>
    <w:p w14:paraId="7DBD5859">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17504A91">
      <w:pPr>
        <w:autoSpaceDE w:val="0"/>
        <w:autoSpaceDN w:val="0"/>
        <w:adjustRightInd w:val="0"/>
        <w:spacing w:line="360" w:lineRule="auto"/>
        <w:jc w:val="center"/>
        <w:rPr>
          <w:rFonts w:ascii="宋体" w:hAnsi="宋体" w:eastAsia="宋体" w:cs="宋体"/>
          <w:b/>
          <w:bCs/>
          <w:color w:val="auto"/>
          <w:sz w:val="28"/>
          <w:szCs w:val="28"/>
          <w:highlight w:val="none"/>
        </w:rPr>
      </w:pPr>
      <w:bookmarkStart w:id="718" w:name="_Toc518_WPSOffice_Level1"/>
      <w:r>
        <w:rPr>
          <w:rFonts w:hint="eastAsia" w:ascii="宋体" w:hAnsi="宋体" w:eastAsia="宋体" w:cs="宋体"/>
          <w:b/>
          <w:bCs/>
          <w:color w:val="auto"/>
          <w:sz w:val="28"/>
          <w:szCs w:val="28"/>
          <w:highlight w:val="none"/>
          <w:lang w:val="zh-CN"/>
        </w:rPr>
        <w:t>五、推荐中标人</w:t>
      </w:r>
      <w:bookmarkEnd w:id="718"/>
    </w:p>
    <w:p w14:paraId="484D92B8">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13B1004E">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FE4AC3D">
      <w:pPr>
        <w:widowControl/>
        <w:spacing w:line="360" w:lineRule="auto"/>
        <w:jc w:val="left"/>
        <w:rPr>
          <w:rFonts w:ascii="宋体" w:hAnsi="宋体" w:eastAsia="宋体" w:cs="宋体"/>
          <w:color w:val="auto"/>
          <w:kern w:val="0"/>
          <w:szCs w:val="21"/>
          <w:highlight w:val="none"/>
        </w:rPr>
      </w:pPr>
    </w:p>
    <w:p w14:paraId="5E94B908">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19" w:name="_Toc22724_WPSOffice_Level1"/>
      <w:r>
        <w:rPr>
          <w:rFonts w:hint="eastAsia" w:ascii="宋体" w:hAnsi="宋体" w:eastAsia="宋体" w:cs="宋体"/>
          <w:b/>
          <w:bCs/>
          <w:color w:val="auto"/>
          <w:sz w:val="28"/>
          <w:szCs w:val="28"/>
          <w:highlight w:val="none"/>
          <w:lang w:val="zh-CN"/>
        </w:rPr>
        <w:t>六、编写评标报告</w:t>
      </w:r>
      <w:bookmarkEnd w:id="719"/>
    </w:p>
    <w:p w14:paraId="35B935A5">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7F2849A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3871EDD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5B42546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E2A85C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B4CB25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EE925EF">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78761291">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11DE0A4F">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20" w:name="_Toc23773_WPSOffice_Level1"/>
      <w:r>
        <w:rPr>
          <w:rFonts w:hint="eastAsia" w:ascii="宋体" w:hAnsi="宋体" w:eastAsia="宋体" w:cs="宋体"/>
          <w:b/>
          <w:bCs/>
          <w:color w:val="auto"/>
          <w:sz w:val="28"/>
          <w:szCs w:val="28"/>
          <w:highlight w:val="none"/>
          <w:lang w:val="zh-CN"/>
        </w:rPr>
        <w:t>七、注意事项</w:t>
      </w:r>
      <w:bookmarkEnd w:id="720"/>
    </w:p>
    <w:p w14:paraId="1E6D9DDB">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3A39872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6F4A68F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5184D1E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2A2D67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B5C6952">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80"/>
    <w:bookmarkEnd w:id="695"/>
    <w:bookmarkEnd w:id="696"/>
    <w:bookmarkEnd w:id="697"/>
    <w:p w14:paraId="7E5F9BB6">
      <w:pPr>
        <w:widowControl/>
        <w:jc w:val="left"/>
        <w:rPr>
          <w:rFonts w:ascii="宋体" w:hAnsi="宋体" w:eastAsia="宋体" w:cs="宋体"/>
          <w:color w:val="auto"/>
          <w:szCs w:val="24"/>
          <w:highlight w:val="none"/>
          <w:lang w:val="zh-CN"/>
        </w:rPr>
      </w:pPr>
    </w:p>
    <w:sectPr>
      <w:pgSz w:w="11906" w:h="16838"/>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19D48">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BA350">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AFBA350">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0BB7F">
    <w:pPr>
      <w:pStyle w:val="2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970B7">
                          <w:pPr>
                            <w:pStyle w:val="25"/>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FC970B7">
                    <w:pPr>
                      <w:pStyle w:val="25"/>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69976">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EE723">
                          <w:pPr>
                            <w:pStyle w:val="2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D5EE723">
                    <w:pPr>
                      <w:pStyle w:val="2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10A9">
    <w:pPr>
      <w:pStyle w:val="2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4833F">
                          <w:pPr>
                            <w:pStyle w:val="25"/>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1F4833F">
                    <w:pPr>
                      <w:pStyle w:val="25"/>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FD608">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159F2">
                          <w:pPr>
                            <w:pStyle w:val="25"/>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D4159F2">
                    <w:pPr>
                      <w:pStyle w:val="25"/>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52A9C">
    <w:pPr>
      <w:pStyle w:val="2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164FC">
                          <w:pPr>
                            <w:pStyle w:val="25"/>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36164FC">
                    <w:pPr>
                      <w:pStyle w:val="25"/>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5AEDC">
    <w:pPr>
      <w:pStyle w:val="2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2FF89">
                          <w:pPr>
                            <w:pStyle w:val="25"/>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812FF89">
                    <w:pPr>
                      <w:pStyle w:val="25"/>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EBB8D">
    <w:pPr>
      <w:pStyle w:val="25"/>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83FA7">
                          <w:pPr>
                            <w:pStyle w:val="25"/>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BD83FA7">
                    <w:pPr>
                      <w:pStyle w:val="25"/>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p w14:paraId="42C6F494">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05DB7"/>
    <w:multiLevelType w:val="multilevel"/>
    <w:tmpl w:val="A7B05DB7"/>
    <w:lvl w:ilvl="0" w:tentative="0">
      <w:start w:val="1"/>
      <w:numFmt w:val="decimal"/>
      <w:lvlText w:val="%1、"/>
      <w:lvlJc w:val="left"/>
      <w:pPr>
        <w:tabs>
          <w:tab w:val="left" w:pos="720"/>
        </w:tabs>
        <w:ind w:left="720" w:hanging="720"/>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D088F8BB"/>
    <w:multiLevelType w:val="multilevel"/>
    <w:tmpl w:val="D088F8BB"/>
    <w:lvl w:ilvl="0" w:tentative="0">
      <w:start w:val="1"/>
      <w:numFmt w:val="decimal"/>
      <w:lvlText w:val="(%1)."/>
      <w:lvlJc w:val="left"/>
      <w:pPr>
        <w:tabs>
          <w:tab w:val="left" w:pos="900"/>
        </w:tabs>
        <w:ind w:left="180" w:firstLine="0"/>
      </w:pPr>
      <w:rPr>
        <w:rFonts w:hint="eastAsia" w:ascii="宋体" w:hAnsi="宋体" w:eastAsia="宋体" w:cs="宋体"/>
      </w:rPr>
    </w:lvl>
    <w:lvl w:ilvl="1" w:tentative="0">
      <w:start w:val="1"/>
      <w:numFmt w:val="decimal"/>
      <w:lvlText w:val="%2、"/>
      <w:lvlJc w:val="left"/>
      <w:pPr>
        <w:tabs>
          <w:tab w:val="left" w:pos="1140"/>
        </w:tabs>
        <w:ind w:left="1140" w:hanging="720"/>
      </w:pPr>
      <w:rPr>
        <w:rFonts w:hint="eastAsia" w:ascii="宋体" w:hAnsi="宋体" w:eastAsia="宋体" w:cs="宋体"/>
      </w:rPr>
    </w:lvl>
    <w:lvl w:ilvl="2" w:tentative="0">
      <w:start w:val="1"/>
      <w:numFmt w:val="decimal"/>
      <w:lvlText w:val="(%3)"/>
      <w:lvlJc w:val="left"/>
      <w:pPr>
        <w:tabs>
          <w:tab w:val="left" w:pos="1800"/>
        </w:tabs>
        <w:ind w:left="1800" w:hanging="960"/>
      </w:pPr>
      <w:rPr>
        <w:rFonts w:hint="eastAsia" w:ascii="宋体" w:hAnsi="宋体" w:eastAsia="宋体" w:cs="宋体"/>
      </w:rPr>
    </w:lvl>
    <w:lvl w:ilvl="3" w:tentative="0">
      <w:start w:val="1"/>
      <w:numFmt w:val="decimalEnclosedCircle"/>
      <w:lvlText w:val="%4"/>
      <w:lvlJc w:val="left"/>
      <w:pPr>
        <w:ind w:left="1620" w:hanging="360"/>
      </w:pPr>
      <w:rPr>
        <w:rFonts w:hint="default" w:ascii="Times New Roman" w:hAnsi="Times New Roman" w:cs="Times New Roman"/>
      </w:rPr>
    </w:lvl>
    <w:lvl w:ilvl="4" w:tentative="0">
      <w:start w:val="1"/>
      <w:numFmt w:val="decimalEnclosedCircle"/>
      <w:lvlText w:val="%5"/>
      <w:lvlJc w:val="left"/>
      <w:pPr>
        <w:ind w:left="2040" w:hanging="36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EB64A5F6"/>
    <w:multiLevelType w:val="multilevel"/>
    <w:tmpl w:val="EB64A5F6"/>
    <w:lvl w:ilvl="0" w:tentative="0">
      <w:start w:val="1"/>
      <w:numFmt w:val="decimal"/>
      <w:lvlText w:val="%1、"/>
      <w:lvlJc w:val="left"/>
      <w:pPr>
        <w:tabs>
          <w:tab w:val="left" w:pos="720"/>
        </w:tabs>
        <w:ind w:left="720" w:hanging="720"/>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3">
    <w:nsid w:val="0C3F3189"/>
    <w:multiLevelType w:val="multilevel"/>
    <w:tmpl w:val="0C3F3189"/>
    <w:lvl w:ilvl="0" w:tentative="0">
      <w:start w:val="1"/>
      <w:numFmt w:val="decimal"/>
      <w:lvlText w:val="(%1)."/>
      <w:lvlJc w:val="left"/>
      <w:pPr>
        <w:tabs>
          <w:tab w:val="left" w:pos="900"/>
        </w:tabs>
        <w:ind w:left="180" w:firstLine="0"/>
      </w:pPr>
      <w:rPr>
        <w:rFonts w:hint="eastAsia" w:ascii="宋体" w:hAnsi="宋体" w:eastAsia="宋体" w:cs="宋体"/>
      </w:rPr>
    </w:lvl>
    <w:lvl w:ilvl="1" w:tentative="0">
      <w:start w:val="1"/>
      <w:numFmt w:val="decimal"/>
      <w:lvlText w:val="%2、"/>
      <w:lvlJc w:val="left"/>
      <w:pPr>
        <w:tabs>
          <w:tab w:val="left" w:pos="1140"/>
        </w:tabs>
        <w:ind w:left="1140" w:hanging="720"/>
      </w:pPr>
      <w:rPr>
        <w:rFonts w:hint="eastAsia" w:ascii="宋体" w:hAnsi="宋体" w:eastAsia="宋体" w:cs="宋体"/>
      </w:rPr>
    </w:lvl>
    <w:lvl w:ilvl="2" w:tentative="0">
      <w:start w:val="1"/>
      <w:numFmt w:val="decimal"/>
      <w:lvlText w:val="(%3)"/>
      <w:lvlJc w:val="left"/>
      <w:pPr>
        <w:tabs>
          <w:tab w:val="left" w:pos="1800"/>
        </w:tabs>
        <w:ind w:left="1800" w:hanging="960"/>
      </w:pPr>
      <w:rPr>
        <w:rFonts w:hint="eastAsia" w:ascii="宋体" w:hAnsi="宋体" w:eastAsia="宋体" w:cs="宋体"/>
      </w:rPr>
    </w:lvl>
    <w:lvl w:ilvl="3" w:tentative="0">
      <w:start w:val="1"/>
      <w:numFmt w:val="decimalEnclosedCircle"/>
      <w:lvlText w:val="%4"/>
      <w:lvlJc w:val="left"/>
      <w:pPr>
        <w:ind w:left="1620" w:hanging="360"/>
      </w:pPr>
      <w:rPr>
        <w:rFonts w:hint="default" w:ascii="Times New Roman" w:hAnsi="Times New Roman" w:cs="Times New Roman"/>
      </w:rPr>
    </w:lvl>
    <w:lvl w:ilvl="4" w:tentative="0">
      <w:start w:val="1"/>
      <w:numFmt w:val="decimalEnclosedCircle"/>
      <w:lvlText w:val="%5"/>
      <w:lvlJc w:val="left"/>
      <w:pPr>
        <w:ind w:left="2040" w:hanging="36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1B41A6"/>
    <w:multiLevelType w:val="singleLevel"/>
    <w:tmpl w:val="601B41A6"/>
    <w:lvl w:ilvl="0" w:tentative="0">
      <w:start w:val="1"/>
      <w:numFmt w:val="decimal"/>
      <w:suff w:val="nothing"/>
      <w:lvlText w:val="（%1）"/>
      <w:lvlJc w:val="left"/>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MzQ4ZTE3YjViMjE3N2JhNjVlZDQ0ZjdhZmQ3YTQ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096E"/>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36426"/>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C7299"/>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24D95"/>
    <w:rsid w:val="00745968"/>
    <w:rsid w:val="00747A3E"/>
    <w:rsid w:val="007730C9"/>
    <w:rsid w:val="00775150"/>
    <w:rsid w:val="00776B48"/>
    <w:rsid w:val="0078099D"/>
    <w:rsid w:val="00787DE8"/>
    <w:rsid w:val="007942D8"/>
    <w:rsid w:val="00794983"/>
    <w:rsid w:val="00796ED7"/>
    <w:rsid w:val="007A7740"/>
    <w:rsid w:val="007B4F1D"/>
    <w:rsid w:val="007B66AA"/>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3896"/>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A207A"/>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465AA"/>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354A8"/>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973B44"/>
    <w:rsid w:val="021D2D7C"/>
    <w:rsid w:val="02A97FD3"/>
    <w:rsid w:val="02FE5AC7"/>
    <w:rsid w:val="032F745C"/>
    <w:rsid w:val="04776B52"/>
    <w:rsid w:val="05107B5C"/>
    <w:rsid w:val="058F7720"/>
    <w:rsid w:val="05B316B3"/>
    <w:rsid w:val="06447858"/>
    <w:rsid w:val="06A75D00"/>
    <w:rsid w:val="08B25196"/>
    <w:rsid w:val="0A776E5A"/>
    <w:rsid w:val="0BDE6F3F"/>
    <w:rsid w:val="0C780A0F"/>
    <w:rsid w:val="0CF103CF"/>
    <w:rsid w:val="0E1E4B94"/>
    <w:rsid w:val="0E26697C"/>
    <w:rsid w:val="0E505867"/>
    <w:rsid w:val="0E96765D"/>
    <w:rsid w:val="0F241091"/>
    <w:rsid w:val="0F857664"/>
    <w:rsid w:val="105410B9"/>
    <w:rsid w:val="10B155E3"/>
    <w:rsid w:val="11BB369F"/>
    <w:rsid w:val="130F4A87"/>
    <w:rsid w:val="13281DD8"/>
    <w:rsid w:val="137912FC"/>
    <w:rsid w:val="13BC4E1D"/>
    <w:rsid w:val="14F652AD"/>
    <w:rsid w:val="15B42303"/>
    <w:rsid w:val="15C35A3C"/>
    <w:rsid w:val="167D7355"/>
    <w:rsid w:val="16924BAE"/>
    <w:rsid w:val="16B40FC8"/>
    <w:rsid w:val="16CB2E15"/>
    <w:rsid w:val="16F72C63"/>
    <w:rsid w:val="16FE3FF2"/>
    <w:rsid w:val="17942BA8"/>
    <w:rsid w:val="18BA4890"/>
    <w:rsid w:val="18D05E62"/>
    <w:rsid w:val="18DE706C"/>
    <w:rsid w:val="193F4402"/>
    <w:rsid w:val="19E4048C"/>
    <w:rsid w:val="1A522FEA"/>
    <w:rsid w:val="1A8111BF"/>
    <w:rsid w:val="1B0940FF"/>
    <w:rsid w:val="1B8635B3"/>
    <w:rsid w:val="1BE71936"/>
    <w:rsid w:val="1C5C17CA"/>
    <w:rsid w:val="1D12309A"/>
    <w:rsid w:val="1DB918CB"/>
    <w:rsid w:val="1DDC0DE7"/>
    <w:rsid w:val="1E2471AC"/>
    <w:rsid w:val="1E4F5A7B"/>
    <w:rsid w:val="1F1828A0"/>
    <w:rsid w:val="1F78690B"/>
    <w:rsid w:val="207A1985"/>
    <w:rsid w:val="216F7310"/>
    <w:rsid w:val="217762F3"/>
    <w:rsid w:val="21893052"/>
    <w:rsid w:val="21997739"/>
    <w:rsid w:val="21B77F39"/>
    <w:rsid w:val="22C60760"/>
    <w:rsid w:val="22E36792"/>
    <w:rsid w:val="24F45147"/>
    <w:rsid w:val="26497436"/>
    <w:rsid w:val="268F2AF6"/>
    <w:rsid w:val="26A14B5C"/>
    <w:rsid w:val="286E02B3"/>
    <w:rsid w:val="28C45A67"/>
    <w:rsid w:val="28CD7B64"/>
    <w:rsid w:val="28DA73F5"/>
    <w:rsid w:val="29183639"/>
    <w:rsid w:val="293153FA"/>
    <w:rsid w:val="29B819E1"/>
    <w:rsid w:val="29CA4207"/>
    <w:rsid w:val="29FC1905"/>
    <w:rsid w:val="2B590E32"/>
    <w:rsid w:val="2C6F395B"/>
    <w:rsid w:val="2C85114F"/>
    <w:rsid w:val="2CA156F3"/>
    <w:rsid w:val="2CFC2BFE"/>
    <w:rsid w:val="2DB11966"/>
    <w:rsid w:val="2DBB39A9"/>
    <w:rsid w:val="2EE91DEC"/>
    <w:rsid w:val="2F0244AF"/>
    <w:rsid w:val="30797F80"/>
    <w:rsid w:val="30937511"/>
    <w:rsid w:val="314D028A"/>
    <w:rsid w:val="32A0644D"/>
    <w:rsid w:val="34086058"/>
    <w:rsid w:val="34DD3696"/>
    <w:rsid w:val="35042256"/>
    <w:rsid w:val="355530AA"/>
    <w:rsid w:val="355F6195"/>
    <w:rsid w:val="364631D7"/>
    <w:rsid w:val="368928C2"/>
    <w:rsid w:val="369260AD"/>
    <w:rsid w:val="36E70175"/>
    <w:rsid w:val="37555A58"/>
    <w:rsid w:val="379E3BB9"/>
    <w:rsid w:val="37C92A4B"/>
    <w:rsid w:val="38404012"/>
    <w:rsid w:val="385664E5"/>
    <w:rsid w:val="38A97FF4"/>
    <w:rsid w:val="38C76383"/>
    <w:rsid w:val="38DD2B83"/>
    <w:rsid w:val="38E250CA"/>
    <w:rsid w:val="38FF3D60"/>
    <w:rsid w:val="397A6507"/>
    <w:rsid w:val="39853799"/>
    <w:rsid w:val="39C92027"/>
    <w:rsid w:val="39F41558"/>
    <w:rsid w:val="39FD5F33"/>
    <w:rsid w:val="3A544B2E"/>
    <w:rsid w:val="3A97389D"/>
    <w:rsid w:val="3AB8251B"/>
    <w:rsid w:val="3B1F29B6"/>
    <w:rsid w:val="3B480FD2"/>
    <w:rsid w:val="3B8E088C"/>
    <w:rsid w:val="3B9971A7"/>
    <w:rsid w:val="3BD859CB"/>
    <w:rsid w:val="3C8465EF"/>
    <w:rsid w:val="3CA706CC"/>
    <w:rsid w:val="3D605157"/>
    <w:rsid w:val="3DEE3DE7"/>
    <w:rsid w:val="3DFF0731"/>
    <w:rsid w:val="3F0B7B65"/>
    <w:rsid w:val="3F5B255F"/>
    <w:rsid w:val="40330901"/>
    <w:rsid w:val="40664832"/>
    <w:rsid w:val="4084115C"/>
    <w:rsid w:val="41043981"/>
    <w:rsid w:val="4189575B"/>
    <w:rsid w:val="418B715F"/>
    <w:rsid w:val="424A45B5"/>
    <w:rsid w:val="427E4857"/>
    <w:rsid w:val="43670FED"/>
    <w:rsid w:val="43B50E83"/>
    <w:rsid w:val="43B95DE0"/>
    <w:rsid w:val="443A6147"/>
    <w:rsid w:val="443E7EE8"/>
    <w:rsid w:val="44497A7F"/>
    <w:rsid w:val="44A02DC8"/>
    <w:rsid w:val="4580400E"/>
    <w:rsid w:val="45B1409B"/>
    <w:rsid w:val="46470C62"/>
    <w:rsid w:val="46D65711"/>
    <w:rsid w:val="478A7058"/>
    <w:rsid w:val="480D3BD9"/>
    <w:rsid w:val="48EE1869"/>
    <w:rsid w:val="49492922"/>
    <w:rsid w:val="4A5B4CDC"/>
    <w:rsid w:val="4A5D6DF6"/>
    <w:rsid w:val="4A6B751E"/>
    <w:rsid w:val="4B041989"/>
    <w:rsid w:val="4B3E0C43"/>
    <w:rsid w:val="4B6E0A3F"/>
    <w:rsid w:val="4C6D0622"/>
    <w:rsid w:val="4C7A7F0A"/>
    <w:rsid w:val="4DBC2E94"/>
    <w:rsid w:val="4E075509"/>
    <w:rsid w:val="4EC00544"/>
    <w:rsid w:val="4EFA3EC1"/>
    <w:rsid w:val="4F0A4599"/>
    <w:rsid w:val="4F9D1E71"/>
    <w:rsid w:val="4FCD1AFA"/>
    <w:rsid w:val="51363DAD"/>
    <w:rsid w:val="51BA678C"/>
    <w:rsid w:val="520437F6"/>
    <w:rsid w:val="52B24B47"/>
    <w:rsid w:val="52F80915"/>
    <w:rsid w:val="54C47921"/>
    <w:rsid w:val="56093997"/>
    <w:rsid w:val="568802DB"/>
    <w:rsid w:val="569772D3"/>
    <w:rsid w:val="56B37004"/>
    <w:rsid w:val="56D912CB"/>
    <w:rsid w:val="57AF3A2D"/>
    <w:rsid w:val="583059FA"/>
    <w:rsid w:val="58313520"/>
    <w:rsid w:val="58A5786E"/>
    <w:rsid w:val="593E31E6"/>
    <w:rsid w:val="59633BAD"/>
    <w:rsid w:val="598D4786"/>
    <w:rsid w:val="59B83EF9"/>
    <w:rsid w:val="5A1522A3"/>
    <w:rsid w:val="5A462832"/>
    <w:rsid w:val="5A5654C0"/>
    <w:rsid w:val="5AE44879"/>
    <w:rsid w:val="5BE12FA3"/>
    <w:rsid w:val="5D8866EC"/>
    <w:rsid w:val="5EBF421E"/>
    <w:rsid w:val="5F79574A"/>
    <w:rsid w:val="5F9F3465"/>
    <w:rsid w:val="60A305BA"/>
    <w:rsid w:val="62AF7E63"/>
    <w:rsid w:val="62B13874"/>
    <w:rsid w:val="62E37F41"/>
    <w:rsid w:val="63672753"/>
    <w:rsid w:val="639D7039"/>
    <w:rsid w:val="63CF7CAC"/>
    <w:rsid w:val="63FD075A"/>
    <w:rsid w:val="644E7B23"/>
    <w:rsid w:val="645779AB"/>
    <w:rsid w:val="654523B9"/>
    <w:rsid w:val="65CD4E0B"/>
    <w:rsid w:val="65E62E7A"/>
    <w:rsid w:val="66D659BE"/>
    <w:rsid w:val="676A2DDC"/>
    <w:rsid w:val="67BB5990"/>
    <w:rsid w:val="67F51E74"/>
    <w:rsid w:val="682E0E00"/>
    <w:rsid w:val="6A0B3367"/>
    <w:rsid w:val="6AAD178D"/>
    <w:rsid w:val="6AE606B8"/>
    <w:rsid w:val="6AFC4271"/>
    <w:rsid w:val="6BAB7835"/>
    <w:rsid w:val="6C3D64DF"/>
    <w:rsid w:val="6C4A0674"/>
    <w:rsid w:val="6C623BE6"/>
    <w:rsid w:val="6C810E50"/>
    <w:rsid w:val="6C865790"/>
    <w:rsid w:val="6C8D3F06"/>
    <w:rsid w:val="6CC649E7"/>
    <w:rsid w:val="6D08089B"/>
    <w:rsid w:val="6D582B5E"/>
    <w:rsid w:val="6DB63D66"/>
    <w:rsid w:val="6DDB5FB0"/>
    <w:rsid w:val="6DEC5506"/>
    <w:rsid w:val="6E57471A"/>
    <w:rsid w:val="6F5F71DE"/>
    <w:rsid w:val="6F6F261D"/>
    <w:rsid w:val="6F96794D"/>
    <w:rsid w:val="6FE02C4A"/>
    <w:rsid w:val="70950698"/>
    <w:rsid w:val="70C82E5D"/>
    <w:rsid w:val="710C47A1"/>
    <w:rsid w:val="714300F4"/>
    <w:rsid w:val="72A03F09"/>
    <w:rsid w:val="73724CC1"/>
    <w:rsid w:val="73803CE8"/>
    <w:rsid w:val="74393A30"/>
    <w:rsid w:val="743D7CF2"/>
    <w:rsid w:val="748A1835"/>
    <w:rsid w:val="74D84FF7"/>
    <w:rsid w:val="7503531D"/>
    <w:rsid w:val="760950E3"/>
    <w:rsid w:val="78CA4C57"/>
    <w:rsid w:val="79984207"/>
    <w:rsid w:val="79B853F7"/>
    <w:rsid w:val="7A1C5986"/>
    <w:rsid w:val="7A56197E"/>
    <w:rsid w:val="7AA55940"/>
    <w:rsid w:val="7AAA22FA"/>
    <w:rsid w:val="7AE242D4"/>
    <w:rsid w:val="7B9A1258"/>
    <w:rsid w:val="7BC55260"/>
    <w:rsid w:val="7BF04A6D"/>
    <w:rsid w:val="7CAB4D9F"/>
    <w:rsid w:val="7D6457E7"/>
    <w:rsid w:val="7DA22646"/>
    <w:rsid w:val="7DB12CDC"/>
    <w:rsid w:val="7EF85CF8"/>
    <w:rsid w:val="7EFB1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2"/>
    <w:unhideWhenUsed/>
    <w:qFormat/>
    <w:uiPriority w:val="99"/>
    <w:pPr>
      <w:jc w:val="left"/>
    </w:p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字符"/>
    <w:basedOn w:val="39"/>
    <w:link w:val="3"/>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字符"/>
    <w:basedOn w:val="39"/>
    <w:link w:val="5"/>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字符"/>
    <w:basedOn w:val="39"/>
    <w:link w:val="9"/>
    <w:qFormat/>
    <w:uiPriority w:val="9"/>
    <w:rPr>
      <w:rFonts w:ascii="Times New Roman" w:hAnsi="Calibri" w:eastAsia="黑体" w:cs="Times New Roman"/>
      <w:b/>
      <w:bCs/>
      <w:kern w:val="0"/>
      <w:sz w:val="28"/>
      <w:szCs w:val="24"/>
    </w:rPr>
  </w:style>
  <w:style w:type="character" w:customStyle="1" w:styleId="53">
    <w:name w:val="标题 8 字符"/>
    <w:basedOn w:val="39"/>
    <w:link w:val="10"/>
    <w:qFormat/>
    <w:uiPriority w:val="9"/>
    <w:rPr>
      <w:rFonts w:ascii="Times New Roman" w:hAnsi="Calibri" w:eastAsia="黑体" w:cs="Times New Roman"/>
      <w:b/>
      <w:kern w:val="0"/>
      <w:sz w:val="28"/>
      <w:szCs w:val="24"/>
    </w:rPr>
  </w:style>
  <w:style w:type="character" w:customStyle="1" w:styleId="54">
    <w:name w:val="标题 9 字符"/>
    <w:basedOn w:val="39"/>
    <w:link w:val="11"/>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字符1"/>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字符"/>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字符"/>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字符1"/>
    <w:link w:val="13"/>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字符"/>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4"/>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字符1"/>
    <w:link w:val="19"/>
    <w:qFormat/>
    <w:uiPriority w:val="0"/>
    <w:rPr>
      <w:rFonts w:ascii="Times New Roman" w:hAnsi="Times New Roman" w:eastAsia="宋体" w:cs="Times New Roman"/>
      <w:szCs w:val="20"/>
    </w:rPr>
  </w:style>
  <w:style w:type="character" w:customStyle="1" w:styleId="92">
    <w:name w:val="普通(网站) 字符2"/>
    <w:link w:val="33"/>
    <w:qFormat/>
    <w:locked/>
    <w:uiPriority w:val="0"/>
    <w:rPr>
      <w:rFonts w:ascii="宋体" w:hAnsi="宋体"/>
      <w:sz w:val="15"/>
      <w:szCs w:val="15"/>
    </w:rPr>
  </w:style>
  <w:style w:type="character" w:customStyle="1" w:styleId="93">
    <w:name w:val="模板正文 Char"/>
    <w:link w:val="8"/>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字符2"/>
    <w:link w:val="21"/>
    <w:qFormat/>
    <w:uiPriority w:val="0"/>
    <w:rPr>
      <w:rFonts w:ascii="宋体" w:hAnsi="Courier New" w:eastAsia="宋体"/>
    </w:rPr>
  </w:style>
  <w:style w:type="character" w:customStyle="1" w:styleId="100">
    <w:name w:val="正文文本缩进 2 字符"/>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字符"/>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字符"/>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字符"/>
    <w:link w:val="14"/>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字符2"/>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字符"/>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字符"/>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字符1"/>
    <w:link w:val="6"/>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字符1"/>
    <w:link w:val="7"/>
    <w:qFormat/>
    <w:uiPriority w:val="9"/>
    <w:rPr>
      <w:rFonts w:ascii="Times New Roman" w:hAnsi="Calibri" w:eastAsia="黑体" w:cs="Times New Roman"/>
      <w:b/>
      <w:bCs/>
      <w:kern w:val="0"/>
      <w:sz w:val="28"/>
      <w:szCs w:val="24"/>
    </w:rPr>
  </w:style>
  <w:style w:type="character" w:customStyle="1" w:styleId="142">
    <w:name w:val="正文文本 2 字符"/>
    <w:link w:val="31"/>
    <w:qFormat/>
    <w:uiPriority w:val="0"/>
    <w:rPr>
      <w:rFonts w:ascii="Arial" w:hAnsi="Arial" w:eastAsia="宋体" w:cs="Times New Roman"/>
      <w:color w:val="000000"/>
      <w:szCs w:val="24"/>
    </w:rPr>
  </w:style>
  <w:style w:type="character" w:customStyle="1" w:styleId="143">
    <w:name w:val="标题 3 字符1"/>
    <w:link w:val="4"/>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字符1"/>
    <w:link w:val="2"/>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字符"/>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字符"/>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字符4"/>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字符"/>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2">
    <w:name w:val="font41"/>
    <w:basedOn w:val="3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115</Pages>
  <Words>21020</Words>
  <Characters>22943</Characters>
  <Lines>1</Lines>
  <Paragraphs>1</Paragraphs>
  <TotalTime>0</TotalTime>
  <ScaleCrop>false</ScaleCrop>
  <LinksUpToDate>false</LinksUpToDate>
  <CharactersWithSpaces>23351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万淑婷</cp:lastModifiedBy>
  <dcterms:modified xsi:type="dcterms:W3CDTF">2025-11-18T09:08:30Z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714B1BA912BC4BB29164AD8EC07210FE_13</vt:lpwstr>
  </property>
  <property fmtid="{D5CDD505-2E9C-101B-9397-08002B2CF9AE}" pid="4" name="KSOTemplateDocerSaveRecord">
    <vt:lpwstr>eyJoZGlkIjoiMWM2N2U0ZjdjYWVlODFlNzliMDZlYjI1ODI0NTc4ZDQiLCJ1c2VySWQiOiIxNjAyNzY5ODAzIn0=</vt:lpwstr>
  </property>
</Properties>
</file>