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1106">
      <w:pPr>
        <w:pageBreakBefore/>
        <w:numPr>
          <w:ilvl w:val="0"/>
          <w:numId w:val="1"/>
        </w:numPr>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0" w:name="_Toc450662895"/>
      <w:bookmarkStart w:id="1" w:name="_Toc486167708"/>
      <w:bookmarkStart w:id="2" w:name="_Toc142508361"/>
      <w:bookmarkStart w:id="3" w:name="_Toc32761_WPSOffice_Level1"/>
      <w:bookmarkStart w:id="4" w:name="_Toc8262"/>
      <w:bookmarkStart w:id="5" w:name="_Toc9840"/>
      <w:bookmarkStart w:id="6" w:name="_Toc15817"/>
      <w:r>
        <w:rPr>
          <w:rFonts w:hint="eastAsia" w:ascii="宋体" w:hAnsi="宋体" w:eastAsia="宋体" w:cs="宋体"/>
          <w:b/>
          <w:bCs/>
          <w:color w:val="auto"/>
          <w:kern w:val="44"/>
          <w:sz w:val="32"/>
          <w:szCs w:val="32"/>
          <w:highlight w:val="none"/>
          <w:lang w:val="zh-CN"/>
        </w:rPr>
        <w:t>投标文件格式</w:t>
      </w:r>
      <w:bookmarkEnd w:id="0"/>
      <w:bookmarkEnd w:id="1"/>
      <w:bookmarkEnd w:id="2"/>
      <w:bookmarkEnd w:id="3"/>
      <w:bookmarkEnd w:id="4"/>
      <w:bookmarkEnd w:id="5"/>
      <w:bookmarkEnd w:id="6"/>
    </w:p>
    <w:p w14:paraId="0E75F69B">
      <w:pPr>
        <w:pStyle w:val="11"/>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宋体" w:hAnsi="宋体" w:eastAsia="宋体" w:cs="宋体"/>
          <w:b/>
          <w:bCs w:val="0"/>
          <w:color w:val="auto"/>
          <w:sz w:val="32"/>
          <w:szCs w:val="32"/>
          <w:highlight w:val="none"/>
          <w:lang w:val="en-US" w:eastAsia="zh-CN"/>
        </w:rPr>
      </w:pPr>
      <w:bookmarkStart w:id="7" w:name="_Toc15038"/>
      <w:r>
        <w:rPr>
          <w:rFonts w:hint="eastAsia" w:ascii="宋体" w:hAnsi="宋体" w:eastAsia="宋体" w:cs="宋体"/>
          <w:b/>
          <w:bCs w:val="0"/>
          <w:color w:val="auto"/>
          <w:sz w:val="32"/>
          <w:szCs w:val="32"/>
          <w:highlight w:val="none"/>
          <w:lang w:val="en-US" w:eastAsia="zh-CN"/>
        </w:rPr>
        <w:t>一 商务标格式</w:t>
      </w:r>
      <w:bookmarkEnd w:id="7"/>
    </w:p>
    <w:p w14:paraId="4399A610">
      <w:pPr>
        <w:rPr>
          <w:rFonts w:hint="eastAsia" w:ascii="宋体" w:hAnsi="宋体" w:eastAsia="宋体" w:cs="宋体"/>
          <w:color w:val="auto"/>
          <w:sz w:val="84"/>
          <w:highlight w:val="none"/>
        </w:rPr>
      </w:pPr>
      <w:bookmarkStart w:id="8" w:name="_Toc102860411"/>
      <w:bookmarkStart w:id="9" w:name="_Toc104991868"/>
      <w:bookmarkStart w:id="10" w:name="_Toc533708121"/>
      <w:bookmarkStart w:id="11" w:name="_Toc21133_WPSOffice_Level2"/>
      <w:bookmarkStart w:id="12" w:name="_Toc140596921"/>
      <w:bookmarkStart w:id="13" w:name="_Toc1977721"/>
      <w:bookmarkStart w:id="14" w:name="_Toc486167709"/>
      <w:bookmarkStart w:id="15" w:name="_Toc94107202"/>
      <w:bookmarkStart w:id="16" w:name="_Toc102860067"/>
      <w:bookmarkStart w:id="17" w:name="_Toc142508362"/>
      <w:r>
        <w:rPr>
          <w:rFonts w:hint="eastAsia" w:ascii="宋体" w:hAnsi="宋体" w:eastAsia="宋体" w:cs="宋体"/>
          <w:b/>
          <w:color w:val="auto"/>
          <w:kern w:val="0"/>
          <w:sz w:val="32"/>
          <w:szCs w:val="32"/>
          <w:highlight w:val="none"/>
        </w:rPr>
        <w:br w:type="page"/>
      </w:r>
    </w:p>
    <w:p w14:paraId="0FA69E22">
      <w:pPr>
        <w:pStyle w:val="5"/>
        <w:spacing w:line="360" w:lineRule="auto"/>
        <w:jc w:val="center"/>
        <w:rPr>
          <w:rFonts w:hint="eastAsia" w:ascii="宋体" w:hAnsi="宋体" w:eastAsia="宋体" w:cs="宋体"/>
          <w:color w:val="auto"/>
          <w:sz w:val="84"/>
          <w:highlight w:val="none"/>
        </w:rPr>
      </w:pPr>
    </w:p>
    <w:p w14:paraId="5C6AA146">
      <w:pPr>
        <w:pStyle w:val="5"/>
        <w:spacing w:line="360" w:lineRule="auto"/>
        <w:jc w:val="center"/>
        <w:rPr>
          <w:rFonts w:hint="eastAsia" w:ascii="宋体" w:hAnsi="宋体" w:eastAsia="宋体" w:cs="宋体"/>
          <w:color w:val="auto"/>
          <w:sz w:val="84"/>
          <w:highlight w:val="none"/>
        </w:rPr>
      </w:pPr>
    </w:p>
    <w:p w14:paraId="51D72EF6">
      <w:pPr>
        <w:pStyle w:val="5"/>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DC7EA07">
      <w:pPr>
        <w:pStyle w:val="5"/>
        <w:spacing w:line="360" w:lineRule="auto"/>
        <w:rPr>
          <w:rFonts w:hint="eastAsia" w:ascii="宋体" w:hAnsi="宋体" w:eastAsia="宋体" w:cs="宋体"/>
          <w:color w:val="auto"/>
          <w:highlight w:val="none"/>
        </w:rPr>
      </w:pPr>
    </w:p>
    <w:p w14:paraId="29977B3B">
      <w:pPr>
        <w:pStyle w:val="5"/>
        <w:spacing w:line="360" w:lineRule="auto"/>
        <w:rPr>
          <w:rFonts w:hint="eastAsia" w:ascii="宋体" w:hAnsi="宋体" w:eastAsia="宋体" w:cs="宋体"/>
          <w:color w:val="auto"/>
          <w:highlight w:val="none"/>
        </w:rPr>
      </w:pPr>
    </w:p>
    <w:p w14:paraId="2AE55365">
      <w:pPr>
        <w:pStyle w:val="5"/>
        <w:spacing w:line="360" w:lineRule="auto"/>
        <w:rPr>
          <w:rFonts w:hint="eastAsia" w:ascii="宋体" w:hAnsi="宋体" w:eastAsia="宋体" w:cs="宋体"/>
          <w:color w:val="auto"/>
          <w:highlight w:val="none"/>
        </w:rPr>
      </w:pPr>
    </w:p>
    <w:p w14:paraId="35105704">
      <w:pPr>
        <w:pStyle w:val="5"/>
        <w:spacing w:line="360" w:lineRule="auto"/>
        <w:rPr>
          <w:rFonts w:hint="eastAsia" w:ascii="宋体" w:hAnsi="宋体" w:eastAsia="宋体" w:cs="宋体"/>
          <w:color w:val="auto"/>
          <w:highlight w:val="none"/>
        </w:rPr>
      </w:pPr>
    </w:p>
    <w:p w14:paraId="10755140">
      <w:pPr>
        <w:pStyle w:val="5"/>
        <w:spacing w:line="360" w:lineRule="auto"/>
        <w:rPr>
          <w:rFonts w:hint="eastAsia" w:ascii="宋体" w:hAnsi="宋体" w:eastAsia="宋体" w:cs="宋体"/>
          <w:color w:val="auto"/>
          <w:highlight w:val="none"/>
        </w:rPr>
      </w:pPr>
    </w:p>
    <w:p w14:paraId="3D363C9E">
      <w:pPr>
        <w:pStyle w:val="5"/>
        <w:spacing w:line="360" w:lineRule="auto"/>
        <w:rPr>
          <w:rFonts w:hint="eastAsia" w:ascii="宋体" w:hAnsi="宋体" w:eastAsia="宋体" w:cs="宋体"/>
          <w:color w:val="auto"/>
          <w:highlight w:val="none"/>
        </w:rPr>
      </w:pPr>
    </w:p>
    <w:p w14:paraId="495E3913">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FA54602">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48130CF">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03F832F3">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BCB43F5">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704094A8">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1AF9B85">
      <w:pPr>
        <w:pStyle w:val="5"/>
        <w:spacing w:line="360" w:lineRule="auto"/>
        <w:rPr>
          <w:rFonts w:hint="eastAsia" w:ascii="宋体" w:hAnsi="宋体" w:eastAsia="宋体" w:cs="宋体"/>
          <w:color w:val="auto"/>
          <w:highlight w:val="none"/>
        </w:rPr>
      </w:pPr>
    </w:p>
    <w:p w14:paraId="322648A4">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B4D173">
      <w:pPr>
        <w:pStyle w:val="5"/>
        <w:spacing w:line="500" w:lineRule="exact"/>
        <w:jc w:val="center"/>
        <w:outlineLvl w:val="2"/>
        <w:rPr>
          <w:rFonts w:hint="eastAsia" w:ascii="宋体" w:hAnsi="宋体" w:eastAsia="宋体" w:cs="宋体"/>
          <w:b/>
          <w:bCs/>
          <w:color w:val="auto"/>
          <w:sz w:val="24"/>
          <w:szCs w:val="24"/>
          <w:highlight w:val="none"/>
        </w:rPr>
      </w:pPr>
      <w:bookmarkStart w:id="18" w:name="_Toc195714374"/>
      <w:bookmarkStart w:id="19" w:name="_Toc19456"/>
      <w:bookmarkStart w:id="20" w:name="_Toc17612"/>
      <w:bookmarkStart w:id="21" w:name="_Toc16205"/>
      <w:bookmarkStart w:id="22" w:name="_Toc10999"/>
      <w:bookmarkStart w:id="23" w:name="_Toc31361"/>
      <w:bookmarkStart w:id="24" w:name="_Toc25406"/>
      <w:r>
        <w:rPr>
          <w:rFonts w:hint="eastAsia" w:ascii="宋体" w:hAnsi="宋体" w:eastAsia="宋体" w:cs="宋体"/>
          <w:b/>
          <w:bCs/>
          <w:color w:val="auto"/>
          <w:sz w:val="24"/>
          <w:szCs w:val="24"/>
          <w:highlight w:val="none"/>
        </w:rPr>
        <w:t>目录</w:t>
      </w:r>
      <w:bookmarkEnd w:id="18"/>
      <w:bookmarkEnd w:id="19"/>
      <w:bookmarkEnd w:id="20"/>
      <w:bookmarkEnd w:id="21"/>
      <w:bookmarkEnd w:id="22"/>
      <w:bookmarkEnd w:id="23"/>
      <w:bookmarkEnd w:id="24"/>
    </w:p>
    <w:p w14:paraId="56456193">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1DC2E758">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70010690">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58D9CEC9">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四、分项报价表；</w:t>
      </w:r>
    </w:p>
    <w:p w14:paraId="38DAD26D">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五</w:t>
      </w:r>
      <w:r>
        <w:rPr>
          <w:rFonts w:hint="eastAsia" w:ascii="宋体" w:hAnsi="宋体" w:eastAsia="宋体" w:cs="宋体"/>
          <w:b/>
          <w:bCs/>
          <w:color w:val="auto"/>
          <w:szCs w:val="21"/>
          <w:highlight w:val="none"/>
        </w:rPr>
        <w:t>、投标人资格证明文件：</w:t>
      </w:r>
    </w:p>
    <w:p w14:paraId="1C092823">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rPr>
      </w:pPr>
      <w:bookmarkStart w:id="25" w:name="_Toc27282"/>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.1 多证合一营业执照（或事业单位法人证书）原件扫描件；</w:t>
      </w:r>
      <w:bookmarkEnd w:id="25"/>
    </w:p>
    <w:p w14:paraId="277D3101">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5477388C">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.3 法定代表人身份证明书原件扫描件和法定代表人授权书原件扫描件（法定代表人投标时只提供法定代表人身份证明书，委托他人为投标代表时同时提供法定代表人授权书）；</w:t>
      </w:r>
    </w:p>
    <w:p w14:paraId="00A41AC2">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5.4 投标人须具有公安机关核发并在有效期内的《保安服务许可证》，非广东省内注册的投标人在东莞市从事保安服务的应同时提供东莞市公安局出具的保安从业单位备案回执单；</w:t>
      </w:r>
    </w:p>
    <w:p w14:paraId="21A0AB17">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资格业绩【投标人提供一份</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日以来</w:t>
      </w:r>
      <w:r>
        <w:rPr>
          <w:rFonts w:hint="eastAsia" w:ascii="宋体" w:hAnsi="宋体" w:eastAsia="宋体" w:cs="宋体"/>
          <w:b/>
          <w:bCs/>
          <w:color w:val="auto"/>
          <w:szCs w:val="21"/>
          <w:highlight w:val="none"/>
          <w:lang w:val="en-US" w:eastAsia="zh-CN"/>
        </w:rPr>
        <w:t>保安服务项目</w:t>
      </w:r>
      <w:r>
        <w:rPr>
          <w:rFonts w:hint="eastAsia" w:ascii="宋体" w:hAnsi="宋体" w:eastAsia="宋体" w:cs="宋体"/>
          <w:b/>
          <w:bCs/>
          <w:color w:val="auto"/>
          <w:szCs w:val="21"/>
          <w:highlight w:val="none"/>
        </w:rPr>
        <w:t>业绩（合同签订日期为</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日或以后）</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w:t>
      </w:r>
    </w:p>
    <w:p w14:paraId="0B392EF6">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lang w:eastAsia="zh-CN"/>
        </w:rPr>
      </w:pPr>
      <w:bookmarkStart w:id="26" w:name="_Toc2285"/>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最近3年投标人牵涉的其他（失信和违法）处罚说明</w:t>
      </w:r>
      <w:bookmarkEnd w:id="26"/>
      <w:r>
        <w:rPr>
          <w:rFonts w:hint="eastAsia" w:ascii="宋体" w:hAnsi="宋体" w:eastAsia="宋体" w:cs="宋体"/>
          <w:b/>
          <w:bCs/>
          <w:color w:val="auto"/>
          <w:szCs w:val="21"/>
          <w:highlight w:val="none"/>
          <w:lang w:eastAsia="zh-CN"/>
        </w:rPr>
        <w:t>。</w:t>
      </w:r>
    </w:p>
    <w:p w14:paraId="7D93E518">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、投标人基本情况一览表；</w:t>
      </w:r>
    </w:p>
    <w:p w14:paraId="435EC55D">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七</w:t>
      </w:r>
      <w:r>
        <w:rPr>
          <w:rFonts w:hint="eastAsia" w:ascii="宋体" w:hAnsi="宋体" w:eastAsia="宋体" w:cs="宋体"/>
          <w:b/>
          <w:bCs/>
          <w:color w:val="auto"/>
          <w:szCs w:val="21"/>
          <w:highlight w:val="none"/>
        </w:rPr>
        <w:t>、投标人财务状况表；</w:t>
      </w:r>
    </w:p>
    <w:p w14:paraId="3035987D">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八</w:t>
      </w:r>
      <w:r>
        <w:rPr>
          <w:rFonts w:hint="eastAsia" w:ascii="宋体" w:hAnsi="宋体" w:eastAsia="宋体" w:cs="宋体"/>
          <w:b/>
          <w:bCs/>
          <w:color w:val="auto"/>
          <w:szCs w:val="21"/>
          <w:highlight w:val="none"/>
        </w:rPr>
        <w:t>、标准化体系认证；</w:t>
      </w:r>
    </w:p>
    <w:p w14:paraId="3F91894D">
      <w:pPr>
        <w:keepNext w:val="0"/>
        <w:keepLines w:val="0"/>
        <w:pageBreakBefore w:val="0"/>
        <w:widowControl w:val="0"/>
        <w:pBdr>
          <w:bottom w:val="single" w:color="auto" w:sz="6" w:space="0"/>
        </w:pBdr>
        <w:kinsoku/>
        <w:wordWrap/>
        <w:overflowPunct/>
        <w:topLinePunct w:val="0"/>
        <w:autoSpaceDE/>
        <w:autoSpaceDN/>
        <w:bidi w:val="0"/>
        <w:adjustRightInd/>
        <w:snapToGrid/>
        <w:spacing w:line="500" w:lineRule="exact"/>
        <w:ind w:firstLine="472" w:firstLineChars="224"/>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九、</w:t>
      </w:r>
      <w:r>
        <w:rPr>
          <w:rFonts w:hint="eastAsia" w:ascii="宋体" w:hAnsi="宋体" w:eastAsia="宋体" w:cs="宋体"/>
          <w:b/>
          <w:bCs/>
          <w:color w:val="auto"/>
          <w:szCs w:val="21"/>
          <w:highlight w:val="none"/>
        </w:rPr>
        <w:t>合同条款响应程度（合同条款偏离表）；</w:t>
      </w:r>
    </w:p>
    <w:p w14:paraId="556130CD">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十</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业绩表；</w:t>
      </w:r>
    </w:p>
    <w:p w14:paraId="5499F272">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eastAsia="zh-CN"/>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中标服务费承诺书；</w:t>
      </w:r>
    </w:p>
    <w:p w14:paraId="75C1C44A">
      <w:pPr>
        <w:pBdr>
          <w:bottom w:val="single" w:color="auto" w:sz="6" w:space="0"/>
        </w:pBdr>
        <w:spacing w:line="500" w:lineRule="exact"/>
        <w:ind w:firstLine="472" w:firstLineChars="224"/>
        <w:jc w:val="left"/>
        <w:rPr>
          <w:rFonts w:hint="eastAsia" w:ascii="宋体" w:hAnsi="宋体" w:eastAsia="宋体" w:cs="宋体"/>
          <w:b/>
          <w:color w:val="auto"/>
          <w:kern w:val="0"/>
          <w:sz w:val="32"/>
          <w:szCs w:val="32"/>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r>
        <w:rPr>
          <w:rFonts w:hint="eastAsia" w:ascii="宋体" w:hAnsi="宋体" w:eastAsia="宋体" w:cs="宋体"/>
          <w:b/>
          <w:color w:val="auto"/>
          <w:kern w:val="0"/>
          <w:sz w:val="32"/>
          <w:szCs w:val="32"/>
          <w:highlight w:val="none"/>
        </w:rPr>
        <w:br w:type="page"/>
      </w:r>
    </w:p>
    <w:p w14:paraId="69CC417F">
      <w:pPr>
        <w:rPr>
          <w:rFonts w:hint="eastAsia" w:ascii="宋体" w:hAnsi="宋体" w:eastAsia="宋体" w:cs="宋体"/>
          <w:b/>
          <w:color w:val="auto"/>
          <w:kern w:val="0"/>
          <w:sz w:val="32"/>
          <w:szCs w:val="32"/>
          <w:highlight w:val="none"/>
        </w:rPr>
      </w:pPr>
    </w:p>
    <w:p w14:paraId="4FDBDA0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hint="eastAsia" w:ascii="宋体" w:hAnsi="宋体" w:eastAsia="宋体" w:cs="宋体"/>
          <w:b/>
          <w:color w:val="auto"/>
          <w:kern w:val="0"/>
          <w:sz w:val="32"/>
          <w:szCs w:val="32"/>
          <w:highlight w:val="none"/>
        </w:rPr>
      </w:pPr>
      <w:bookmarkStart w:id="27" w:name="_Toc23782"/>
      <w:bookmarkStart w:id="28" w:name="_Toc27679"/>
      <w:bookmarkStart w:id="29" w:name="_Toc13281"/>
      <w:bookmarkStart w:id="30" w:name="_Toc8426"/>
      <w:r>
        <w:rPr>
          <w:rFonts w:hint="eastAsia" w:ascii="宋体" w:hAnsi="宋体" w:eastAsia="宋体" w:cs="宋体"/>
          <w:b/>
          <w:color w:val="auto"/>
          <w:kern w:val="0"/>
          <w:sz w:val="32"/>
          <w:szCs w:val="32"/>
          <w:highlight w:val="none"/>
        </w:rPr>
        <w:t>一、投标函格式</w:t>
      </w:r>
      <w:bookmarkEnd w:id="8"/>
      <w:bookmarkEnd w:id="9"/>
      <w:bookmarkEnd w:id="10"/>
      <w:bookmarkEnd w:id="11"/>
      <w:bookmarkEnd w:id="12"/>
      <w:bookmarkEnd w:id="13"/>
      <w:bookmarkEnd w:id="14"/>
      <w:bookmarkEnd w:id="15"/>
      <w:bookmarkEnd w:id="16"/>
      <w:bookmarkEnd w:id="17"/>
      <w:bookmarkEnd w:id="27"/>
      <w:bookmarkEnd w:id="28"/>
      <w:bookmarkEnd w:id="29"/>
      <w:bookmarkEnd w:id="30"/>
    </w:p>
    <w:p w14:paraId="10F42858">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31" w:name="_Toc16695_WPSOffice_Level3"/>
      <w:r>
        <w:rPr>
          <w:rFonts w:hint="eastAsia" w:ascii="宋体" w:hAnsi="宋体" w:eastAsia="宋体" w:cs="宋体"/>
          <w:b/>
          <w:bCs/>
          <w:color w:val="auto"/>
          <w:sz w:val="30"/>
          <w:szCs w:val="30"/>
          <w:highlight w:val="none"/>
          <w:lang w:val="zh-CN"/>
        </w:rPr>
        <w:t>投 标 函</w:t>
      </w:r>
      <w:bookmarkEnd w:id="31"/>
    </w:p>
    <w:p w14:paraId="582255A9">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4846ED9D">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0569D020">
      <w:pPr>
        <w:autoSpaceDE w:val="0"/>
        <w:autoSpaceDN w:val="0"/>
        <w:adjustRightInd w:val="0"/>
        <w:spacing w:line="360" w:lineRule="auto"/>
        <w:outlineLvl w:val="9"/>
        <w:rPr>
          <w:rFonts w:hint="eastAsia" w:ascii="宋体" w:hAnsi="宋体" w:eastAsia="宋体" w:cs="宋体"/>
          <w:color w:val="auto"/>
          <w:szCs w:val="21"/>
          <w:highlight w:val="none"/>
        </w:rPr>
      </w:pPr>
    </w:p>
    <w:p w14:paraId="6C1955F5">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东莞市水务环境投资控股集团管网有限公司2026年管网泵站排涝设施管理及办公点保安服务采购项目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3826EE4">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D9D4BC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57F2435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3F9B3B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BD06D4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lang w:val="en-US" w:eastAsia="zh-CN"/>
        </w:rPr>
        <w:t>回</w:t>
      </w:r>
      <w:r>
        <w:rPr>
          <w:rFonts w:hint="eastAsia" w:ascii="宋体" w:hAnsi="宋体" w:eastAsia="宋体" w:cs="宋体"/>
          <w:color w:val="auto"/>
          <w:szCs w:val="21"/>
          <w:highlight w:val="none"/>
          <w:lang w:val="zh-CN"/>
        </w:rPr>
        <w:t>投标，则不予退还我方投标保证金；</w:t>
      </w:r>
    </w:p>
    <w:p w14:paraId="008B38A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7C73C39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EB94D3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3B7A54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46C0CC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47A0FF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16FD306">
      <w:pPr>
        <w:keepNext w:val="0"/>
        <w:keepLines w:val="0"/>
        <w:pageBreakBefore w:val="0"/>
        <w:widowControl w:val="0"/>
        <w:kinsoku/>
        <w:wordWrap/>
        <w:overflowPunct/>
        <w:topLinePunct w:val="0"/>
        <w:autoSpaceDE w:val="0"/>
        <w:autoSpaceDN w:val="0"/>
        <w:bidi w:val="0"/>
        <w:adjustRightInd w:val="0"/>
        <w:snapToGrid/>
        <w:spacing w:line="360" w:lineRule="auto"/>
        <w:ind w:firstLine="315" w:firstLineChars="150"/>
        <w:textAlignment w:val="auto"/>
        <w:outlineLvl w:val="9"/>
        <w:rPr>
          <w:rFonts w:hint="eastAsia" w:ascii="宋体" w:hAnsi="宋体" w:eastAsia="宋体" w:cs="宋体"/>
          <w:color w:val="auto"/>
          <w:szCs w:val="21"/>
          <w:highlight w:val="none"/>
          <w:lang w:val="zh-CN"/>
        </w:rPr>
      </w:pPr>
      <w:bookmarkStart w:id="32" w:name="_Toc3743"/>
      <w:r>
        <w:rPr>
          <w:rFonts w:hint="eastAsia" w:ascii="宋体" w:hAnsi="宋体" w:eastAsia="宋体" w:cs="宋体"/>
          <w:color w:val="auto"/>
          <w:szCs w:val="21"/>
          <w:highlight w:val="none"/>
          <w:lang w:val="zh-CN"/>
        </w:rPr>
        <w:t>（十一）所有与本投标有关的函件请发往下列地址：</w:t>
      </w:r>
      <w:bookmarkEnd w:id="32"/>
    </w:p>
    <w:p w14:paraId="15AEAD75">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57207281">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45F2520">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5E33B540">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D15C67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D245C4C">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25CF0C8">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AF204B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26A3D30">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E8A05F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6668113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3" w:name="_Toc104991869"/>
      <w:bookmarkStart w:id="34" w:name="_Toc102860412"/>
      <w:bookmarkStart w:id="35" w:name="_Toc12417"/>
      <w:bookmarkStart w:id="36" w:name="_Toc140596922"/>
      <w:bookmarkStart w:id="37" w:name="_Toc486167710"/>
      <w:bookmarkStart w:id="38" w:name="_Toc30995"/>
      <w:bookmarkStart w:id="39" w:name="_Toc28613_WPSOffice_Level2"/>
      <w:bookmarkStart w:id="40" w:name="_Toc18445"/>
      <w:bookmarkStart w:id="41" w:name="_Toc3104"/>
      <w:bookmarkStart w:id="42" w:name="_Toc142508363"/>
      <w:bookmarkStart w:id="43" w:name="_Toc94107203"/>
      <w:bookmarkStart w:id="44" w:name="_Toc102860068"/>
      <w:bookmarkStart w:id="45" w:name="_Toc1977722"/>
      <w:bookmarkStart w:id="46" w:name="_Toc533708122"/>
      <w:r>
        <w:rPr>
          <w:rFonts w:hint="eastAsia" w:ascii="宋体" w:hAnsi="宋体" w:eastAsia="宋体" w:cs="宋体"/>
          <w:b/>
          <w:color w:val="auto"/>
          <w:kern w:val="0"/>
          <w:sz w:val="32"/>
          <w:szCs w:val="32"/>
          <w:highlight w:val="none"/>
        </w:rPr>
        <w:t>二、投标承诺书格式</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82CB70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148C1DFE">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71C6214">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东莞市水务环境投资控股集团管网有限公司2026年管网泵站排涝设施管理及办公点保安服务采购项目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7E5ADC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7E329D3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435A5EAB">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0EFEA42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17D33EB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7058AE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15C09D33">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65112F8">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26C26415">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39E1C48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C4AB04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E57B5AE">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7" w:name="_Toc316896755"/>
      <w:bookmarkStart w:id="48" w:name="_Toc326768876"/>
      <w:bookmarkStart w:id="49" w:name="_Toc311032584"/>
    </w:p>
    <w:p w14:paraId="5AA59F63">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44"/>
          <w:sz w:val="32"/>
          <w:szCs w:val="32"/>
          <w:highlight w:val="none"/>
        </w:rPr>
      </w:pPr>
      <w:bookmarkStart w:id="50" w:name="_Toc142508364"/>
      <w:bookmarkStart w:id="51" w:name="_Toc104991870"/>
      <w:bookmarkStart w:id="52" w:name="_Toc24878"/>
      <w:bookmarkStart w:id="53" w:name="_Toc24336"/>
      <w:bookmarkStart w:id="54" w:name="_Toc29910"/>
      <w:bookmarkStart w:id="55" w:name="_Toc86764083"/>
      <w:bookmarkStart w:id="56" w:name="_Toc5075"/>
      <w:bookmarkStart w:id="57" w:name="_Toc94107204"/>
      <w:bookmarkStart w:id="58" w:name="_Toc102860413"/>
      <w:bookmarkStart w:id="59" w:name="_Toc82182546"/>
      <w:bookmarkStart w:id="60" w:name="_Toc140596923"/>
      <w:bookmarkStart w:id="61" w:name="_Toc102860069"/>
      <w:bookmarkStart w:id="62" w:name="_Toc7024_WPSOffice_Level2"/>
      <w:bookmarkStart w:id="63" w:name="_Toc1977723"/>
      <w:bookmarkStart w:id="64" w:name="_Toc533708123"/>
      <w:bookmarkStart w:id="65" w:name="_Toc486167711"/>
      <w:r>
        <w:rPr>
          <w:rFonts w:hint="eastAsia" w:ascii="宋体" w:hAnsi="宋体" w:eastAsia="宋体" w:cs="宋体"/>
          <w:b/>
          <w:color w:val="auto"/>
          <w:kern w:val="44"/>
          <w:sz w:val="32"/>
          <w:szCs w:val="32"/>
          <w:highlight w:val="none"/>
        </w:rPr>
        <w:t>三、供货及/或提供服务过程承诺函格式</w:t>
      </w:r>
      <w:bookmarkEnd w:id="50"/>
      <w:bookmarkEnd w:id="51"/>
      <w:bookmarkEnd w:id="52"/>
      <w:bookmarkEnd w:id="53"/>
      <w:bookmarkEnd w:id="54"/>
      <w:bookmarkEnd w:id="55"/>
      <w:bookmarkEnd w:id="56"/>
      <w:bookmarkEnd w:id="57"/>
      <w:bookmarkEnd w:id="58"/>
      <w:bookmarkEnd w:id="59"/>
      <w:bookmarkEnd w:id="60"/>
      <w:bookmarkEnd w:id="61"/>
    </w:p>
    <w:p w14:paraId="256C54D5">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7A8B77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637F8F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东莞市水务环境投资控股集团管网有限公司2026年管网泵站排涝设施管理及办公点保安服务采购项目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749B792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FC9284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7A0C1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4A2D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B72C88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3AFB3B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992FAA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94F02C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763F34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9926E2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3898C1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EEC6A1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7CF98E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44FBF3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6D5659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9AB65D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A0CAE7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9A0C8A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F42C07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A6BA61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540191B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1916945">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66" w:name="_Toc142508366"/>
      <w:bookmarkStart w:id="67" w:name="_Toc140596925"/>
      <w:bookmarkStart w:id="68" w:name="_Toc102860415"/>
      <w:bookmarkStart w:id="69" w:name="_Toc94107206"/>
      <w:bookmarkStart w:id="70" w:name="_Toc13416"/>
      <w:bookmarkStart w:id="71" w:name="_Toc18346"/>
      <w:bookmarkStart w:id="72" w:name="_Toc1140"/>
      <w:bookmarkStart w:id="73" w:name="_Toc104991872"/>
      <w:bookmarkStart w:id="74" w:name="_Toc102860071"/>
      <w:r>
        <w:rPr>
          <w:rFonts w:hint="eastAsia" w:ascii="宋体" w:hAnsi="宋体" w:eastAsia="宋体" w:cs="宋体"/>
          <w:color w:val="auto"/>
          <w:kern w:val="0"/>
          <w:szCs w:val="21"/>
          <w:highlight w:val="none"/>
        </w:rPr>
        <w:t xml:space="preserve">                                 </w:t>
      </w:r>
    </w:p>
    <w:p w14:paraId="1E1A8FE2">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A5073C2">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DF5FB84">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B4B7447">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0B803FA">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75" w:name="_Toc13600"/>
      <w:bookmarkStart w:id="76" w:name="_Toc10654"/>
      <w:bookmarkStart w:id="77" w:name="_Toc195714378"/>
      <w:r>
        <w:rPr>
          <w:rFonts w:hint="eastAsia" w:ascii="宋体" w:hAnsi="宋体" w:eastAsia="宋体" w:cs="宋体"/>
          <w:b/>
          <w:color w:val="auto"/>
          <w:kern w:val="0"/>
          <w:sz w:val="32"/>
          <w:szCs w:val="32"/>
          <w:highlight w:val="none"/>
        </w:rPr>
        <w:t>四、分项报价表格式</w:t>
      </w:r>
      <w:bookmarkEnd w:id="75"/>
      <w:bookmarkEnd w:id="76"/>
      <w:bookmarkEnd w:id="77"/>
    </w:p>
    <w:p w14:paraId="09FFA99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分项报价表</w:t>
      </w:r>
    </w:p>
    <w:p w14:paraId="58B76DAC">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东莞市水务环境投资控股集团管网有限公司2026年管网泵站排涝设施管理及办公点保安服务采购项目</w:t>
      </w:r>
    </w:p>
    <w:p w14:paraId="4FAB246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 xml:space="preserve">                </w:t>
      </w:r>
    </w:p>
    <w:p w14:paraId="4C66A259">
      <w:pPr>
        <w:rPr>
          <w:rFonts w:ascii="宋体" w:hAnsi="宋体" w:eastAsia="宋体" w:cs="宋体"/>
          <w:color w:val="auto"/>
          <w:kern w:val="0"/>
          <w:sz w:val="20"/>
          <w:szCs w:val="21"/>
          <w:highlight w:val="none"/>
        </w:rPr>
      </w:pPr>
    </w:p>
    <w:tbl>
      <w:tblPr>
        <w:tblStyle w:val="9"/>
        <w:tblW w:w="11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2636"/>
        <w:gridCol w:w="1327"/>
        <w:gridCol w:w="1777"/>
        <w:gridCol w:w="1719"/>
        <w:gridCol w:w="1719"/>
        <w:gridCol w:w="1412"/>
      </w:tblGrid>
      <w:tr w14:paraId="143F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8" w:type="dxa"/>
            <w:noWrap w:val="0"/>
            <w:tcMar>
              <w:top w:w="0" w:type="dxa"/>
              <w:left w:w="108" w:type="dxa"/>
              <w:bottom w:w="0" w:type="dxa"/>
              <w:right w:w="108" w:type="dxa"/>
            </w:tcMar>
            <w:vAlign w:val="center"/>
          </w:tcPr>
          <w:p w14:paraId="11A878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rPr>
              <w:t>序号</w:t>
            </w:r>
          </w:p>
        </w:tc>
        <w:tc>
          <w:tcPr>
            <w:tcW w:w="2636" w:type="dxa"/>
            <w:noWrap w:val="0"/>
            <w:tcMar>
              <w:top w:w="0" w:type="dxa"/>
              <w:left w:w="108" w:type="dxa"/>
              <w:bottom w:w="0" w:type="dxa"/>
              <w:right w:w="108" w:type="dxa"/>
            </w:tcMar>
            <w:vAlign w:val="center"/>
          </w:tcPr>
          <w:p w14:paraId="5044B49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服务内容</w:t>
            </w:r>
          </w:p>
        </w:tc>
        <w:tc>
          <w:tcPr>
            <w:tcW w:w="1327" w:type="dxa"/>
            <w:noWrap w:val="0"/>
            <w:tcMar>
              <w:top w:w="0" w:type="dxa"/>
              <w:left w:w="108" w:type="dxa"/>
              <w:bottom w:w="0" w:type="dxa"/>
              <w:right w:w="108" w:type="dxa"/>
            </w:tcMar>
            <w:vAlign w:val="center"/>
          </w:tcPr>
          <w:p w14:paraId="4A047C0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服务期</w:t>
            </w:r>
          </w:p>
        </w:tc>
        <w:tc>
          <w:tcPr>
            <w:tcW w:w="1777" w:type="dxa"/>
            <w:noWrap w:val="0"/>
            <w:tcMar>
              <w:top w:w="0" w:type="dxa"/>
              <w:left w:w="108" w:type="dxa"/>
              <w:bottom w:w="0" w:type="dxa"/>
              <w:right w:w="108" w:type="dxa"/>
            </w:tcMar>
            <w:vAlign w:val="center"/>
          </w:tcPr>
          <w:p w14:paraId="4CB038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rPr>
              <w:t>暂定数量</w:t>
            </w:r>
          </w:p>
        </w:tc>
        <w:tc>
          <w:tcPr>
            <w:tcW w:w="1719" w:type="dxa"/>
            <w:noWrap w:val="0"/>
            <w:tcMar>
              <w:top w:w="0" w:type="dxa"/>
              <w:left w:w="108" w:type="dxa"/>
              <w:bottom w:w="0" w:type="dxa"/>
              <w:right w:w="108" w:type="dxa"/>
            </w:tcMar>
            <w:vAlign w:val="center"/>
          </w:tcPr>
          <w:p w14:paraId="3266563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单位</w:t>
            </w:r>
          </w:p>
        </w:tc>
        <w:tc>
          <w:tcPr>
            <w:tcW w:w="1719" w:type="dxa"/>
            <w:noWrap w:val="0"/>
            <w:tcMar>
              <w:top w:w="0" w:type="dxa"/>
              <w:left w:w="108" w:type="dxa"/>
              <w:bottom w:w="0" w:type="dxa"/>
              <w:right w:w="108" w:type="dxa"/>
            </w:tcMar>
            <w:vAlign w:val="center"/>
          </w:tcPr>
          <w:p w14:paraId="2DFF9E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eastAsia="zh-CN"/>
              </w:rPr>
              <w:t>不含税</w:t>
            </w:r>
            <w:r>
              <w:rPr>
                <w:rFonts w:hint="eastAsia" w:ascii="宋体" w:hAnsi="宋体" w:eastAsia="宋体" w:cs="宋体"/>
                <w:b w:val="0"/>
                <w:bCs w:val="0"/>
                <w:color w:val="auto"/>
                <w:kern w:val="2"/>
                <w:sz w:val="21"/>
                <w:szCs w:val="21"/>
                <w:highlight w:val="none"/>
              </w:rPr>
              <w:t>综合单价</w:t>
            </w:r>
          </w:p>
          <w:p w14:paraId="4A03976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bCs/>
                <w:color w:val="auto"/>
                <w:kern w:val="2"/>
                <w:sz w:val="21"/>
                <w:szCs w:val="21"/>
                <w:highlight w:val="none"/>
              </w:rPr>
              <w:t>(元</w:t>
            </w:r>
            <w:r>
              <w:rPr>
                <w:rFonts w:hint="eastAsia" w:ascii="宋体" w:hAnsi="宋体" w:eastAsia="宋体" w:cs="宋体"/>
                <w:b/>
                <w:bCs/>
                <w:color w:val="auto"/>
                <w:kern w:val="2"/>
                <w:sz w:val="21"/>
                <w:szCs w:val="21"/>
                <w:highlight w:val="none"/>
                <w:lang w:val="en-US" w:eastAsia="zh-CN"/>
              </w:rPr>
              <w:t>/月</w:t>
            </w:r>
            <w:r>
              <w:rPr>
                <w:rFonts w:hint="eastAsia" w:ascii="宋体" w:hAnsi="宋体" w:eastAsia="宋体" w:cs="宋体"/>
                <w:b/>
                <w:bCs/>
                <w:color w:val="auto"/>
                <w:kern w:val="2"/>
                <w:sz w:val="21"/>
                <w:szCs w:val="21"/>
                <w:highlight w:val="none"/>
              </w:rPr>
              <w:t>）</w:t>
            </w:r>
          </w:p>
        </w:tc>
        <w:tc>
          <w:tcPr>
            <w:tcW w:w="1412" w:type="dxa"/>
            <w:noWrap w:val="0"/>
            <w:tcMar>
              <w:top w:w="0" w:type="dxa"/>
              <w:left w:w="108" w:type="dxa"/>
              <w:bottom w:w="0" w:type="dxa"/>
              <w:right w:w="108" w:type="dxa"/>
            </w:tcMar>
            <w:vAlign w:val="center"/>
          </w:tcPr>
          <w:p w14:paraId="5D321C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eastAsia="zh-CN"/>
              </w:rPr>
              <w:t>不含税</w:t>
            </w:r>
            <w:r>
              <w:rPr>
                <w:rFonts w:hint="eastAsia" w:ascii="宋体" w:hAnsi="宋体" w:eastAsia="宋体" w:cs="宋体"/>
                <w:b w:val="0"/>
                <w:bCs w:val="0"/>
                <w:color w:val="auto"/>
                <w:kern w:val="2"/>
                <w:sz w:val="21"/>
                <w:szCs w:val="21"/>
                <w:highlight w:val="none"/>
              </w:rPr>
              <w:t>小计</w:t>
            </w:r>
          </w:p>
          <w:p w14:paraId="076910A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(元）</w:t>
            </w:r>
          </w:p>
        </w:tc>
      </w:tr>
      <w:tr w14:paraId="1873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148" w:type="dxa"/>
            <w:gridSpan w:val="7"/>
            <w:noWrap w:val="0"/>
            <w:tcMar>
              <w:top w:w="0" w:type="dxa"/>
              <w:left w:w="108" w:type="dxa"/>
              <w:bottom w:w="0" w:type="dxa"/>
              <w:right w:w="108" w:type="dxa"/>
            </w:tcMar>
            <w:vAlign w:val="center"/>
          </w:tcPr>
          <w:p w14:paraId="7EA3D27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b w:val="0"/>
                <w:bCs w:val="0"/>
                <w:color w:val="auto"/>
                <w:kern w:val="2"/>
                <w:sz w:val="21"/>
                <w:szCs w:val="21"/>
                <w:highlight w:val="none"/>
              </w:rPr>
            </w:pPr>
            <w:r>
              <w:rPr>
                <w:rFonts w:hint="eastAsia" w:ascii="宋体" w:hAnsi="宋体" w:eastAsia="宋体" w:cs="宋体"/>
                <w:b/>
                <w:bCs/>
                <w:color w:val="auto"/>
                <w:kern w:val="2"/>
                <w:sz w:val="21"/>
                <w:szCs w:val="21"/>
                <w:highlight w:val="none"/>
              </w:rPr>
              <w:t>（一）管网泵站排涝设施管理</w:t>
            </w:r>
          </w:p>
        </w:tc>
      </w:tr>
      <w:tr w14:paraId="3475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58" w:type="dxa"/>
            <w:noWrap w:val="0"/>
            <w:tcMar>
              <w:top w:w="0" w:type="dxa"/>
              <w:left w:w="108" w:type="dxa"/>
              <w:bottom w:w="0" w:type="dxa"/>
              <w:right w:w="108" w:type="dxa"/>
            </w:tcMar>
            <w:vAlign w:val="center"/>
          </w:tcPr>
          <w:p w14:paraId="2A02BEA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2636" w:type="dxa"/>
            <w:noWrap w:val="0"/>
            <w:tcMar>
              <w:top w:w="0" w:type="dxa"/>
              <w:left w:w="108" w:type="dxa"/>
              <w:bottom w:w="0" w:type="dxa"/>
              <w:right w:w="108" w:type="dxa"/>
            </w:tcMar>
            <w:vAlign w:val="center"/>
          </w:tcPr>
          <w:p w14:paraId="162C75B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常规泵站值守运营</w:t>
            </w:r>
          </w:p>
        </w:tc>
        <w:tc>
          <w:tcPr>
            <w:tcW w:w="1327" w:type="dxa"/>
            <w:noWrap w:val="0"/>
            <w:tcMar>
              <w:top w:w="0" w:type="dxa"/>
              <w:left w:w="108" w:type="dxa"/>
              <w:bottom w:w="0" w:type="dxa"/>
              <w:right w:w="108" w:type="dxa"/>
            </w:tcMar>
            <w:vAlign w:val="center"/>
          </w:tcPr>
          <w:p w14:paraId="03DEC5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12个</w:t>
            </w:r>
            <w:r>
              <w:rPr>
                <w:rFonts w:hint="eastAsia" w:ascii="宋体" w:hAnsi="宋体" w:eastAsia="宋体" w:cs="宋体"/>
                <w:color w:val="auto"/>
                <w:kern w:val="2"/>
                <w:sz w:val="21"/>
                <w:szCs w:val="21"/>
                <w:highlight w:val="none"/>
              </w:rPr>
              <w:t>月</w:t>
            </w:r>
          </w:p>
        </w:tc>
        <w:tc>
          <w:tcPr>
            <w:tcW w:w="1777" w:type="dxa"/>
            <w:noWrap w:val="0"/>
            <w:tcMar>
              <w:top w:w="0" w:type="dxa"/>
              <w:left w:w="108" w:type="dxa"/>
              <w:bottom w:w="0" w:type="dxa"/>
              <w:right w:w="108" w:type="dxa"/>
            </w:tcMar>
            <w:vAlign w:val="center"/>
          </w:tcPr>
          <w:p w14:paraId="37F260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49</w:t>
            </w:r>
          </w:p>
        </w:tc>
        <w:tc>
          <w:tcPr>
            <w:tcW w:w="1719" w:type="dxa"/>
            <w:noWrap w:val="0"/>
            <w:tcMar>
              <w:top w:w="0" w:type="dxa"/>
              <w:left w:w="108" w:type="dxa"/>
              <w:bottom w:w="0" w:type="dxa"/>
              <w:right w:w="108" w:type="dxa"/>
            </w:tcMar>
            <w:vAlign w:val="center"/>
          </w:tcPr>
          <w:p w14:paraId="72C110B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座</w:t>
            </w:r>
          </w:p>
        </w:tc>
        <w:tc>
          <w:tcPr>
            <w:tcW w:w="1719" w:type="dxa"/>
            <w:noWrap w:val="0"/>
            <w:tcMar>
              <w:top w:w="0" w:type="dxa"/>
              <w:left w:w="108" w:type="dxa"/>
              <w:bottom w:w="0" w:type="dxa"/>
              <w:right w:w="108" w:type="dxa"/>
            </w:tcMar>
            <w:vAlign w:val="center"/>
          </w:tcPr>
          <w:p w14:paraId="42F0691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6F3E6E4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p>
        </w:tc>
      </w:tr>
      <w:tr w14:paraId="6FB4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58" w:type="dxa"/>
            <w:noWrap w:val="0"/>
            <w:tcMar>
              <w:top w:w="0" w:type="dxa"/>
              <w:left w:w="108" w:type="dxa"/>
              <w:bottom w:w="0" w:type="dxa"/>
              <w:right w:w="108" w:type="dxa"/>
            </w:tcMar>
            <w:vAlign w:val="center"/>
          </w:tcPr>
          <w:p w14:paraId="058123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2636" w:type="dxa"/>
            <w:noWrap w:val="0"/>
            <w:tcMar>
              <w:top w:w="0" w:type="dxa"/>
              <w:left w:w="108" w:type="dxa"/>
              <w:bottom w:w="0" w:type="dxa"/>
              <w:right w:w="108" w:type="dxa"/>
            </w:tcMar>
            <w:vAlign w:val="center"/>
          </w:tcPr>
          <w:p w14:paraId="126C930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无人值守运营</w:t>
            </w:r>
          </w:p>
        </w:tc>
        <w:tc>
          <w:tcPr>
            <w:tcW w:w="1327" w:type="dxa"/>
            <w:noWrap w:val="0"/>
            <w:tcMar>
              <w:top w:w="0" w:type="dxa"/>
              <w:left w:w="108" w:type="dxa"/>
              <w:bottom w:w="0" w:type="dxa"/>
              <w:right w:w="108" w:type="dxa"/>
            </w:tcMar>
            <w:vAlign w:val="center"/>
          </w:tcPr>
          <w:p w14:paraId="3CB992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12个</w:t>
            </w:r>
            <w:r>
              <w:rPr>
                <w:rFonts w:hint="eastAsia" w:ascii="宋体" w:hAnsi="宋体" w:eastAsia="宋体" w:cs="宋体"/>
                <w:color w:val="auto"/>
                <w:kern w:val="2"/>
                <w:sz w:val="21"/>
                <w:szCs w:val="21"/>
                <w:highlight w:val="none"/>
              </w:rPr>
              <w:t>月</w:t>
            </w:r>
          </w:p>
        </w:tc>
        <w:tc>
          <w:tcPr>
            <w:tcW w:w="1777" w:type="dxa"/>
            <w:noWrap w:val="0"/>
            <w:tcMar>
              <w:top w:w="0" w:type="dxa"/>
              <w:left w:w="108" w:type="dxa"/>
              <w:bottom w:w="0" w:type="dxa"/>
              <w:right w:w="108" w:type="dxa"/>
            </w:tcMar>
            <w:vAlign w:val="center"/>
          </w:tcPr>
          <w:p w14:paraId="108A79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1719" w:type="dxa"/>
            <w:noWrap w:val="0"/>
            <w:tcMar>
              <w:top w:w="0" w:type="dxa"/>
              <w:left w:w="108" w:type="dxa"/>
              <w:bottom w:w="0" w:type="dxa"/>
              <w:right w:w="108" w:type="dxa"/>
            </w:tcMar>
            <w:vAlign w:val="center"/>
          </w:tcPr>
          <w:p w14:paraId="76E823C6">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座</w:t>
            </w:r>
          </w:p>
        </w:tc>
        <w:tc>
          <w:tcPr>
            <w:tcW w:w="1719" w:type="dxa"/>
            <w:noWrap w:val="0"/>
            <w:tcMar>
              <w:top w:w="0" w:type="dxa"/>
              <w:left w:w="108" w:type="dxa"/>
              <w:bottom w:w="0" w:type="dxa"/>
              <w:right w:w="108" w:type="dxa"/>
            </w:tcMar>
            <w:vAlign w:val="center"/>
          </w:tcPr>
          <w:p w14:paraId="4B097865">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59B12A59">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p>
        </w:tc>
      </w:tr>
      <w:tr w14:paraId="35B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noWrap w:val="0"/>
            <w:tcMar>
              <w:top w:w="0" w:type="dxa"/>
              <w:left w:w="108" w:type="dxa"/>
              <w:bottom w:w="0" w:type="dxa"/>
              <w:right w:w="108" w:type="dxa"/>
            </w:tcMar>
            <w:vAlign w:val="center"/>
          </w:tcPr>
          <w:p w14:paraId="351B46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636" w:type="dxa"/>
            <w:noWrap w:val="0"/>
            <w:tcMar>
              <w:top w:w="0" w:type="dxa"/>
              <w:left w:w="108" w:type="dxa"/>
              <w:bottom w:w="0" w:type="dxa"/>
              <w:right w:w="108" w:type="dxa"/>
            </w:tcMar>
            <w:vAlign w:val="center"/>
          </w:tcPr>
          <w:p w14:paraId="231F09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隧道雨水排涝设施</w:t>
            </w:r>
            <w:r>
              <w:rPr>
                <w:rFonts w:hint="eastAsia" w:ascii="宋体" w:hAnsi="宋体" w:eastAsia="宋体" w:cs="宋体"/>
                <w:color w:val="auto"/>
                <w:kern w:val="2"/>
                <w:sz w:val="21"/>
                <w:szCs w:val="21"/>
                <w:highlight w:val="none"/>
              </w:rPr>
              <w:t>暴雨天气临时值守</w:t>
            </w:r>
            <w:r>
              <w:rPr>
                <w:rFonts w:hint="eastAsia" w:ascii="宋体" w:hAnsi="宋体" w:eastAsia="宋体" w:cs="宋体"/>
                <w:color w:val="auto"/>
                <w:kern w:val="2"/>
                <w:sz w:val="21"/>
                <w:szCs w:val="21"/>
                <w:highlight w:val="none"/>
                <w:lang w:val="en-US" w:eastAsia="zh-CN"/>
              </w:rPr>
              <w:t>及日常巡查</w:t>
            </w:r>
          </w:p>
        </w:tc>
        <w:tc>
          <w:tcPr>
            <w:tcW w:w="1327" w:type="dxa"/>
            <w:noWrap w:val="0"/>
            <w:tcMar>
              <w:top w:w="0" w:type="dxa"/>
              <w:left w:w="108" w:type="dxa"/>
              <w:bottom w:w="0" w:type="dxa"/>
              <w:right w:w="108" w:type="dxa"/>
            </w:tcMar>
            <w:vAlign w:val="center"/>
          </w:tcPr>
          <w:p w14:paraId="7D8BB0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12个</w:t>
            </w:r>
            <w:r>
              <w:rPr>
                <w:rFonts w:hint="eastAsia" w:ascii="宋体" w:hAnsi="宋体" w:eastAsia="宋体" w:cs="宋体"/>
                <w:color w:val="auto"/>
                <w:kern w:val="2"/>
                <w:sz w:val="21"/>
                <w:szCs w:val="21"/>
                <w:highlight w:val="none"/>
              </w:rPr>
              <w:t>月</w:t>
            </w:r>
          </w:p>
        </w:tc>
        <w:tc>
          <w:tcPr>
            <w:tcW w:w="1777" w:type="dxa"/>
            <w:noWrap w:val="0"/>
            <w:tcMar>
              <w:top w:w="0" w:type="dxa"/>
              <w:left w:w="108" w:type="dxa"/>
              <w:bottom w:w="0" w:type="dxa"/>
              <w:right w:w="108" w:type="dxa"/>
            </w:tcMar>
            <w:vAlign w:val="center"/>
          </w:tcPr>
          <w:p w14:paraId="3A7CFD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w:t>
            </w:r>
          </w:p>
        </w:tc>
        <w:tc>
          <w:tcPr>
            <w:tcW w:w="1719" w:type="dxa"/>
            <w:noWrap w:val="0"/>
            <w:tcMar>
              <w:top w:w="0" w:type="dxa"/>
              <w:left w:w="108" w:type="dxa"/>
              <w:bottom w:w="0" w:type="dxa"/>
              <w:right w:w="108" w:type="dxa"/>
            </w:tcMar>
            <w:vAlign w:val="center"/>
          </w:tcPr>
          <w:p w14:paraId="362FC26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座</w:t>
            </w:r>
          </w:p>
        </w:tc>
        <w:tc>
          <w:tcPr>
            <w:tcW w:w="1719" w:type="dxa"/>
            <w:noWrap w:val="0"/>
            <w:tcMar>
              <w:top w:w="0" w:type="dxa"/>
              <w:left w:w="108" w:type="dxa"/>
              <w:bottom w:w="0" w:type="dxa"/>
              <w:right w:w="108" w:type="dxa"/>
            </w:tcMar>
            <w:vAlign w:val="center"/>
          </w:tcPr>
          <w:p w14:paraId="217979C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79504D1C">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p>
        </w:tc>
      </w:tr>
      <w:tr w14:paraId="356D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148" w:type="dxa"/>
            <w:gridSpan w:val="7"/>
            <w:noWrap w:val="0"/>
            <w:tcMar>
              <w:top w:w="0" w:type="dxa"/>
              <w:left w:w="108" w:type="dxa"/>
              <w:bottom w:w="0" w:type="dxa"/>
              <w:right w:w="108" w:type="dxa"/>
            </w:tcMar>
            <w:vAlign w:val="center"/>
          </w:tcPr>
          <w:p w14:paraId="1F38202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（二）办公点保安服务</w:t>
            </w:r>
          </w:p>
        </w:tc>
      </w:tr>
      <w:tr w14:paraId="4AEC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noWrap w:val="0"/>
            <w:tcMar>
              <w:top w:w="0" w:type="dxa"/>
              <w:left w:w="108" w:type="dxa"/>
              <w:bottom w:w="0" w:type="dxa"/>
              <w:right w:w="108" w:type="dxa"/>
            </w:tcMar>
            <w:vAlign w:val="center"/>
          </w:tcPr>
          <w:p w14:paraId="4D7AB61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2636" w:type="dxa"/>
            <w:noWrap w:val="0"/>
            <w:tcMar>
              <w:top w:w="0" w:type="dxa"/>
              <w:left w:w="108" w:type="dxa"/>
              <w:bottom w:w="0" w:type="dxa"/>
              <w:right w:w="108" w:type="dxa"/>
            </w:tcMar>
            <w:vAlign w:val="center"/>
          </w:tcPr>
          <w:p w14:paraId="434C90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办公点保安服务</w:t>
            </w:r>
          </w:p>
        </w:tc>
        <w:tc>
          <w:tcPr>
            <w:tcW w:w="1327" w:type="dxa"/>
            <w:noWrap w:val="0"/>
            <w:tcMar>
              <w:top w:w="0" w:type="dxa"/>
              <w:left w:w="108" w:type="dxa"/>
              <w:bottom w:w="0" w:type="dxa"/>
              <w:right w:w="108" w:type="dxa"/>
            </w:tcMar>
            <w:vAlign w:val="center"/>
          </w:tcPr>
          <w:p w14:paraId="4F5FBB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11个</w:t>
            </w:r>
            <w:r>
              <w:rPr>
                <w:rFonts w:hint="eastAsia" w:ascii="宋体" w:hAnsi="宋体" w:eastAsia="宋体" w:cs="宋体"/>
                <w:color w:val="auto"/>
                <w:kern w:val="2"/>
                <w:sz w:val="21"/>
                <w:szCs w:val="21"/>
                <w:highlight w:val="none"/>
              </w:rPr>
              <w:t>月</w:t>
            </w:r>
          </w:p>
        </w:tc>
        <w:tc>
          <w:tcPr>
            <w:tcW w:w="1777" w:type="dxa"/>
            <w:noWrap w:val="0"/>
            <w:tcMar>
              <w:top w:w="0" w:type="dxa"/>
              <w:left w:w="108" w:type="dxa"/>
              <w:bottom w:w="0" w:type="dxa"/>
              <w:right w:w="108" w:type="dxa"/>
            </w:tcMar>
            <w:vAlign w:val="center"/>
          </w:tcPr>
          <w:p w14:paraId="28C009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18</w:t>
            </w:r>
          </w:p>
        </w:tc>
        <w:tc>
          <w:tcPr>
            <w:tcW w:w="1719" w:type="dxa"/>
            <w:noWrap w:val="0"/>
            <w:tcMar>
              <w:top w:w="0" w:type="dxa"/>
              <w:left w:w="108" w:type="dxa"/>
              <w:bottom w:w="0" w:type="dxa"/>
              <w:right w:w="108" w:type="dxa"/>
            </w:tcMar>
            <w:vAlign w:val="center"/>
          </w:tcPr>
          <w:p w14:paraId="3ACE62E0">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人</w:t>
            </w:r>
          </w:p>
        </w:tc>
        <w:tc>
          <w:tcPr>
            <w:tcW w:w="1719" w:type="dxa"/>
            <w:noWrap w:val="0"/>
            <w:tcMar>
              <w:top w:w="0" w:type="dxa"/>
              <w:left w:w="108" w:type="dxa"/>
              <w:bottom w:w="0" w:type="dxa"/>
              <w:right w:w="108" w:type="dxa"/>
            </w:tcMar>
            <w:vAlign w:val="center"/>
          </w:tcPr>
          <w:p w14:paraId="48ACECC6">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default"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326D2D56">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default" w:ascii="宋体" w:hAnsi="宋体" w:eastAsia="宋体" w:cs="宋体"/>
                <w:i w:val="0"/>
                <w:iCs w:val="0"/>
                <w:color w:val="auto"/>
                <w:kern w:val="0"/>
                <w:sz w:val="22"/>
                <w:szCs w:val="22"/>
                <w:highlight w:val="none"/>
                <w:u w:val="none"/>
                <w:lang w:val="en-US" w:eastAsia="zh-CN" w:bidi="ar-SA"/>
              </w:rPr>
            </w:pPr>
          </w:p>
        </w:tc>
      </w:tr>
      <w:tr w14:paraId="27FE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8" w:type="dxa"/>
            <w:gridSpan w:val="7"/>
            <w:noWrap w:val="0"/>
            <w:tcMar>
              <w:top w:w="0" w:type="dxa"/>
              <w:left w:w="108" w:type="dxa"/>
              <w:bottom w:w="0" w:type="dxa"/>
              <w:right w:w="108" w:type="dxa"/>
            </w:tcMar>
            <w:vAlign w:val="center"/>
          </w:tcPr>
          <w:p w14:paraId="3DB779FB">
            <w:pPr>
              <w:keepNext w:val="0"/>
              <w:keepLines w:val="0"/>
              <w:suppressLineNumbers w:val="0"/>
              <w:autoSpaceDE/>
              <w:autoSpaceDN/>
              <w:adjustRightInd/>
              <w:snapToGrid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（三）松山湖水利工程设施日常管理服务</w:t>
            </w:r>
          </w:p>
        </w:tc>
      </w:tr>
      <w:tr w14:paraId="69D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58" w:type="dxa"/>
            <w:noWrap w:val="0"/>
            <w:tcMar>
              <w:top w:w="0" w:type="dxa"/>
              <w:left w:w="108" w:type="dxa"/>
              <w:bottom w:w="0" w:type="dxa"/>
              <w:right w:w="108" w:type="dxa"/>
            </w:tcMar>
            <w:vAlign w:val="center"/>
          </w:tcPr>
          <w:p w14:paraId="2DD0FDA4">
            <w:pPr>
              <w:keepNext w:val="0"/>
              <w:keepLines w:val="0"/>
              <w:suppressLineNumbers w:val="0"/>
              <w:autoSpaceDE/>
              <w:autoSpaceDN/>
              <w:adjustRightInd/>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p>
        </w:tc>
        <w:tc>
          <w:tcPr>
            <w:tcW w:w="2636" w:type="dxa"/>
            <w:noWrap w:val="0"/>
            <w:tcMar>
              <w:top w:w="0" w:type="dxa"/>
              <w:left w:w="108" w:type="dxa"/>
              <w:bottom w:w="0" w:type="dxa"/>
              <w:right w:w="108" w:type="dxa"/>
            </w:tcMar>
            <w:vAlign w:val="center"/>
          </w:tcPr>
          <w:p w14:paraId="198F4F7E">
            <w:pPr>
              <w:keepNext w:val="0"/>
              <w:keepLines w:val="0"/>
              <w:suppressLineNumbers w:val="0"/>
              <w:autoSpaceDE/>
              <w:autoSpaceDN/>
              <w:adjustRightInd/>
              <w:snapToGrid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松山湖园区汛期值班工作服务</w:t>
            </w:r>
          </w:p>
        </w:tc>
        <w:tc>
          <w:tcPr>
            <w:tcW w:w="1327" w:type="dxa"/>
            <w:noWrap w:val="0"/>
            <w:tcMar>
              <w:top w:w="0" w:type="dxa"/>
              <w:left w:w="108" w:type="dxa"/>
              <w:bottom w:w="0" w:type="dxa"/>
              <w:right w:w="108" w:type="dxa"/>
            </w:tcMar>
            <w:vAlign w:val="center"/>
          </w:tcPr>
          <w:p w14:paraId="39230DAE">
            <w:pPr>
              <w:keepNext w:val="0"/>
              <w:keepLines w:val="0"/>
              <w:widowControl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3个月</w:t>
            </w:r>
          </w:p>
        </w:tc>
        <w:tc>
          <w:tcPr>
            <w:tcW w:w="1777" w:type="dxa"/>
            <w:noWrap w:val="0"/>
            <w:tcMar>
              <w:top w:w="0" w:type="dxa"/>
              <w:left w:w="108" w:type="dxa"/>
              <w:bottom w:w="0" w:type="dxa"/>
              <w:right w:w="108" w:type="dxa"/>
            </w:tcMar>
            <w:vAlign w:val="center"/>
          </w:tcPr>
          <w:p w14:paraId="169599F0">
            <w:pPr>
              <w:keepNext w:val="0"/>
              <w:keepLines w:val="0"/>
              <w:suppressLineNumbers w:val="0"/>
              <w:autoSpaceDE/>
              <w:autoSpaceDN/>
              <w:adjustRightInd/>
              <w:snapToGrid w:val="0"/>
              <w:spacing w:before="0" w:beforeAutospacing="0" w:after="0" w:afterAutospacing="0" w:line="24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719" w:type="dxa"/>
            <w:noWrap w:val="0"/>
            <w:tcMar>
              <w:top w:w="0" w:type="dxa"/>
              <w:left w:w="108" w:type="dxa"/>
              <w:bottom w:w="0" w:type="dxa"/>
              <w:right w:w="108" w:type="dxa"/>
            </w:tcMar>
            <w:vAlign w:val="center"/>
          </w:tcPr>
          <w:p w14:paraId="3B4EB44D">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w:t>
            </w:r>
          </w:p>
        </w:tc>
        <w:tc>
          <w:tcPr>
            <w:tcW w:w="1719" w:type="dxa"/>
            <w:noWrap w:val="0"/>
            <w:tcMar>
              <w:top w:w="0" w:type="dxa"/>
              <w:left w:w="108" w:type="dxa"/>
              <w:bottom w:w="0" w:type="dxa"/>
              <w:right w:w="108" w:type="dxa"/>
            </w:tcMar>
            <w:vAlign w:val="center"/>
          </w:tcPr>
          <w:p w14:paraId="528AC667">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7485848A">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r>
      <w:tr w14:paraId="4A5C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58" w:type="dxa"/>
            <w:noWrap w:val="0"/>
            <w:tcMar>
              <w:top w:w="0" w:type="dxa"/>
              <w:left w:w="108" w:type="dxa"/>
              <w:bottom w:w="0" w:type="dxa"/>
              <w:right w:w="108" w:type="dxa"/>
            </w:tcMar>
            <w:vAlign w:val="center"/>
          </w:tcPr>
          <w:p w14:paraId="6704F718">
            <w:pPr>
              <w:keepNext w:val="0"/>
              <w:keepLines w:val="0"/>
              <w:suppressLineNumbers w:val="0"/>
              <w:autoSpaceDE/>
              <w:autoSpaceDN/>
              <w:adjustRightInd/>
              <w:snapToGri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p>
        </w:tc>
        <w:tc>
          <w:tcPr>
            <w:tcW w:w="2636" w:type="dxa"/>
            <w:noWrap w:val="0"/>
            <w:tcMar>
              <w:top w:w="0" w:type="dxa"/>
              <w:left w:w="108" w:type="dxa"/>
              <w:bottom w:w="0" w:type="dxa"/>
              <w:right w:w="108" w:type="dxa"/>
            </w:tcMar>
            <w:vAlign w:val="center"/>
          </w:tcPr>
          <w:p w14:paraId="05D196D2">
            <w:pPr>
              <w:keepNext w:val="0"/>
              <w:keepLines w:val="0"/>
              <w:suppressLineNumbers w:val="0"/>
              <w:autoSpaceDE/>
              <w:autoSpaceDN/>
              <w:adjustRightInd/>
              <w:snapToGrid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生态园节制闸日常巡查及防汛值班</w:t>
            </w:r>
          </w:p>
        </w:tc>
        <w:tc>
          <w:tcPr>
            <w:tcW w:w="1327" w:type="dxa"/>
            <w:noWrap w:val="0"/>
            <w:tcMar>
              <w:top w:w="0" w:type="dxa"/>
              <w:left w:w="108" w:type="dxa"/>
              <w:bottom w:w="0" w:type="dxa"/>
              <w:right w:w="108" w:type="dxa"/>
            </w:tcMar>
            <w:vAlign w:val="center"/>
          </w:tcPr>
          <w:p w14:paraId="4B7F38F8">
            <w:pPr>
              <w:keepNext w:val="0"/>
              <w:keepLines w:val="0"/>
              <w:widowControl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3个月</w:t>
            </w:r>
          </w:p>
        </w:tc>
        <w:tc>
          <w:tcPr>
            <w:tcW w:w="1777" w:type="dxa"/>
            <w:noWrap w:val="0"/>
            <w:tcMar>
              <w:top w:w="0" w:type="dxa"/>
              <w:left w:w="108" w:type="dxa"/>
              <w:bottom w:w="0" w:type="dxa"/>
              <w:right w:w="108" w:type="dxa"/>
            </w:tcMar>
            <w:vAlign w:val="center"/>
          </w:tcPr>
          <w:p w14:paraId="24BCDB1F">
            <w:pPr>
              <w:keepNext w:val="0"/>
              <w:keepLines w:val="0"/>
              <w:suppressLineNumbers w:val="0"/>
              <w:autoSpaceDE/>
              <w:autoSpaceDN/>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719" w:type="dxa"/>
            <w:noWrap w:val="0"/>
            <w:tcMar>
              <w:top w:w="0" w:type="dxa"/>
              <w:left w:w="108" w:type="dxa"/>
              <w:bottom w:w="0" w:type="dxa"/>
              <w:right w:w="108" w:type="dxa"/>
            </w:tcMar>
            <w:vAlign w:val="center"/>
          </w:tcPr>
          <w:p w14:paraId="520CF567">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w:t>
            </w:r>
          </w:p>
        </w:tc>
        <w:tc>
          <w:tcPr>
            <w:tcW w:w="1719" w:type="dxa"/>
            <w:noWrap w:val="0"/>
            <w:tcMar>
              <w:top w:w="0" w:type="dxa"/>
              <w:left w:w="108" w:type="dxa"/>
              <w:bottom w:w="0" w:type="dxa"/>
              <w:right w:w="108" w:type="dxa"/>
            </w:tcMar>
            <w:vAlign w:val="center"/>
          </w:tcPr>
          <w:p w14:paraId="5F8AB012">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542DC6E4">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r>
      <w:tr w14:paraId="08C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58" w:type="dxa"/>
            <w:noWrap w:val="0"/>
            <w:tcMar>
              <w:top w:w="0" w:type="dxa"/>
              <w:left w:w="108" w:type="dxa"/>
              <w:bottom w:w="0" w:type="dxa"/>
              <w:right w:w="108" w:type="dxa"/>
            </w:tcMar>
            <w:vAlign w:val="center"/>
          </w:tcPr>
          <w:p w14:paraId="152C3CF0">
            <w:pPr>
              <w:keepNext w:val="0"/>
              <w:keepLines w:val="0"/>
              <w:suppressLineNumbers w:val="0"/>
              <w:autoSpaceDE/>
              <w:autoSpaceDN/>
              <w:adjustRightInd/>
              <w:snapToGri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w:t>
            </w:r>
          </w:p>
        </w:tc>
        <w:tc>
          <w:tcPr>
            <w:tcW w:w="2636" w:type="dxa"/>
            <w:noWrap w:val="0"/>
            <w:tcMar>
              <w:top w:w="0" w:type="dxa"/>
              <w:left w:w="108" w:type="dxa"/>
              <w:bottom w:w="0" w:type="dxa"/>
              <w:right w:w="108" w:type="dxa"/>
            </w:tcMar>
            <w:vAlign w:val="center"/>
          </w:tcPr>
          <w:p w14:paraId="058CF293">
            <w:pPr>
              <w:keepNext w:val="0"/>
              <w:keepLines w:val="0"/>
              <w:suppressLineNumbers w:val="0"/>
              <w:autoSpaceDE/>
              <w:autoSpaceDN/>
              <w:adjustRightInd/>
              <w:snapToGrid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松山湖水利工程白蚁防治</w:t>
            </w:r>
          </w:p>
        </w:tc>
        <w:tc>
          <w:tcPr>
            <w:tcW w:w="1327" w:type="dxa"/>
            <w:noWrap w:val="0"/>
            <w:tcMar>
              <w:top w:w="0" w:type="dxa"/>
              <w:left w:w="108" w:type="dxa"/>
              <w:bottom w:w="0" w:type="dxa"/>
              <w:right w:w="108" w:type="dxa"/>
            </w:tcMar>
            <w:vAlign w:val="center"/>
          </w:tcPr>
          <w:p w14:paraId="5BE5E398">
            <w:pPr>
              <w:keepNext w:val="0"/>
              <w:keepLines w:val="0"/>
              <w:widowControl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3个月</w:t>
            </w:r>
          </w:p>
        </w:tc>
        <w:tc>
          <w:tcPr>
            <w:tcW w:w="1777" w:type="dxa"/>
            <w:noWrap w:val="0"/>
            <w:tcMar>
              <w:top w:w="0" w:type="dxa"/>
              <w:left w:w="108" w:type="dxa"/>
              <w:bottom w:w="0" w:type="dxa"/>
              <w:right w:w="108" w:type="dxa"/>
            </w:tcMar>
            <w:vAlign w:val="center"/>
          </w:tcPr>
          <w:p w14:paraId="35F99165">
            <w:pPr>
              <w:keepNext w:val="0"/>
              <w:keepLines w:val="0"/>
              <w:suppressLineNumbers w:val="0"/>
              <w:autoSpaceDE/>
              <w:autoSpaceDN/>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719" w:type="dxa"/>
            <w:noWrap w:val="0"/>
            <w:tcMar>
              <w:top w:w="0" w:type="dxa"/>
              <w:left w:w="108" w:type="dxa"/>
              <w:bottom w:w="0" w:type="dxa"/>
              <w:right w:w="108" w:type="dxa"/>
            </w:tcMar>
            <w:vAlign w:val="center"/>
          </w:tcPr>
          <w:p w14:paraId="238C013A">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w:t>
            </w:r>
          </w:p>
        </w:tc>
        <w:tc>
          <w:tcPr>
            <w:tcW w:w="1719" w:type="dxa"/>
            <w:noWrap w:val="0"/>
            <w:tcMar>
              <w:top w:w="0" w:type="dxa"/>
              <w:left w:w="108" w:type="dxa"/>
              <w:bottom w:w="0" w:type="dxa"/>
              <w:right w:w="108" w:type="dxa"/>
            </w:tcMar>
            <w:vAlign w:val="center"/>
          </w:tcPr>
          <w:p w14:paraId="76E51275">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7C301CC0">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r>
      <w:tr w14:paraId="14C5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58" w:type="dxa"/>
            <w:noWrap w:val="0"/>
            <w:tcMar>
              <w:top w:w="0" w:type="dxa"/>
              <w:left w:w="108" w:type="dxa"/>
              <w:bottom w:w="0" w:type="dxa"/>
              <w:right w:w="108" w:type="dxa"/>
            </w:tcMar>
            <w:vAlign w:val="center"/>
          </w:tcPr>
          <w:p w14:paraId="2D85DC85">
            <w:pPr>
              <w:keepNext w:val="0"/>
              <w:keepLines w:val="0"/>
              <w:suppressLineNumbers w:val="0"/>
              <w:autoSpaceDE/>
              <w:autoSpaceDN/>
              <w:adjustRightInd/>
              <w:snapToGri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8</w:t>
            </w:r>
          </w:p>
        </w:tc>
        <w:tc>
          <w:tcPr>
            <w:tcW w:w="2636" w:type="dxa"/>
            <w:noWrap w:val="0"/>
            <w:tcMar>
              <w:top w:w="0" w:type="dxa"/>
              <w:left w:w="108" w:type="dxa"/>
              <w:bottom w:w="0" w:type="dxa"/>
              <w:right w:w="108" w:type="dxa"/>
            </w:tcMar>
            <w:vAlign w:val="center"/>
          </w:tcPr>
          <w:p w14:paraId="75CB4856">
            <w:pPr>
              <w:keepNext w:val="0"/>
              <w:keepLines w:val="0"/>
              <w:suppressLineNumbers w:val="0"/>
              <w:autoSpaceDE/>
              <w:autoSpaceDN/>
              <w:adjustRightInd/>
              <w:snapToGrid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水利设施运行服务</w:t>
            </w:r>
          </w:p>
        </w:tc>
        <w:tc>
          <w:tcPr>
            <w:tcW w:w="1327" w:type="dxa"/>
            <w:noWrap w:val="0"/>
            <w:tcMar>
              <w:top w:w="0" w:type="dxa"/>
              <w:left w:w="108" w:type="dxa"/>
              <w:bottom w:w="0" w:type="dxa"/>
              <w:right w:w="108" w:type="dxa"/>
            </w:tcMar>
            <w:vAlign w:val="center"/>
          </w:tcPr>
          <w:p w14:paraId="4645858F">
            <w:pPr>
              <w:keepNext w:val="0"/>
              <w:keepLines w:val="0"/>
              <w:widowControl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3个月</w:t>
            </w:r>
          </w:p>
        </w:tc>
        <w:tc>
          <w:tcPr>
            <w:tcW w:w="1777" w:type="dxa"/>
            <w:noWrap w:val="0"/>
            <w:tcMar>
              <w:top w:w="0" w:type="dxa"/>
              <w:left w:w="108" w:type="dxa"/>
              <w:bottom w:w="0" w:type="dxa"/>
              <w:right w:w="108" w:type="dxa"/>
            </w:tcMar>
            <w:vAlign w:val="center"/>
          </w:tcPr>
          <w:p w14:paraId="428BA4A8">
            <w:pPr>
              <w:keepNext w:val="0"/>
              <w:keepLines w:val="0"/>
              <w:suppressLineNumbers w:val="0"/>
              <w:autoSpaceDE/>
              <w:autoSpaceDN/>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719" w:type="dxa"/>
            <w:noWrap w:val="0"/>
            <w:tcMar>
              <w:top w:w="0" w:type="dxa"/>
              <w:left w:w="108" w:type="dxa"/>
              <w:bottom w:w="0" w:type="dxa"/>
              <w:right w:w="108" w:type="dxa"/>
            </w:tcMar>
            <w:vAlign w:val="center"/>
          </w:tcPr>
          <w:p w14:paraId="0B4DC724">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w:t>
            </w:r>
          </w:p>
        </w:tc>
        <w:tc>
          <w:tcPr>
            <w:tcW w:w="1719" w:type="dxa"/>
            <w:noWrap w:val="0"/>
            <w:tcMar>
              <w:top w:w="0" w:type="dxa"/>
              <w:left w:w="108" w:type="dxa"/>
              <w:bottom w:w="0" w:type="dxa"/>
              <w:right w:w="108" w:type="dxa"/>
            </w:tcMar>
            <w:vAlign w:val="center"/>
          </w:tcPr>
          <w:p w14:paraId="2292C978">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014B2395">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r>
      <w:tr w14:paraId="1AA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58" w:type="dxa"/>
            <w:noWrap w:val="0"/>
            <w:tcMar>
              <w:top w:w="0" w:type="dxa"/>
              <w:left w:w="108" w:type="dxa"/>
              <w:bottom w:w="0" w:type="dxa"/>
              <w:right w:w="108" w:type="dxa"/>
            </w:tcMar>
            <w:vAlign w:val="center"/>
          </w:tcPr>
          <w:p w14:paraId="18C0FBFE">
            <w:pPr>
              <w:keepNext w:val="0"/>
              <w:keepLines w:val="0"/>
              <w:suppressLineNumbers w:val="0"/>
              <w:autoSpaceDE/>
              <w:autoSpaceDN/>
              <w:adjustRightInd/>
              <w:snapToGri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9</w:t>
            </w:r>
          </w:p>
        </w:tc>
        <w:tc>
          <w:tcPr>
            <w:tcW w:w="2636" w:type="dxa"/>
            <w:noWrap w:val="0"/>
            <w:tcMar>
              <w:top w:w="0" w:type="dxa"/>
              <w:left w:w="108" w:type="dxa"/>
              <w:bottom w:w="0" w:type="dxa"/>
              <w:right w:w="108" w:type="dxa"/>
            </w:tcMar>
            <w:vAlign w:val="center"/>
          </w:tcPr>
          <w:p w14:paraId="01795036">
            <w:pPr>
              <w:keepNext w:val="0"/>
              <w:keepLines w:val="0"/>
              <w:suppressLineNumbers w:val="0"/>
              <w:autoSpaceDE/>
              <w:autoSpaceDN/>
              <w:adjustRightInd/>
              <w:snapToGrid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生态园钢坝闸运行管理</w:t>
            </w:r>
          </w:p>
        </w:tc>
        <w:tc>
          <w:tcPr>
            <w:tcW w:w="1327" w:type="dxa"/>
            <w:noWrap w:val="0"/>
            <w:tcMar>
              <w:top w:w="0" w:type="dxa"/>
              <w:left w:w="108" w:type="dxa"/>
              <w:bottom w:w="0" w:type="dxa"/>
              <w:right w:w="108" w:type="dxa"/>
            </w:tcMar>
            <w:vAlign w:val="center"/>
          </w:tcPr>
          <w:p w14:paraId="1B6445CE">
            <w:pPr>
              <w:keepNext w:val="0"/>
              <w:keepLines w:val="0"/>
              <w:widowControl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3个月</w:t>
            </w:r>
          </w:p>
        </w:tc>
        <w:tc>
          <w:tcPr>
            <w:tcW w:w="1777" w:type="dxa"/>
            <w:noWrap w:val="0"/>
            <w:tcMar>
              <w:top w:w="0" w:type="dxa"/>
              <w:left w:w="108" w:type="dxa"/>
              <w:bottom w:w="0" w:type="dxa"/>
              <w:right w:w="108" w:type="dxa"/>
            </w:tcMar>
            <w:vAlign w:val="center"/>
          </w:tcPr>
          <w:p w14:paraId="5B77AF8E">
            <w:pPr>
              <w:keepNext w:val="0"/>
              <w:keepLines w:val="0"/>
              <w:suppressLineNumbers w:val="0"/>
              <w:autoSpaceDE/>
              <w:autoSpaceDN/>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719" w:type="dxa"/>
            <w:noWrap w:val="0"/>
            <w:tcMar>
              <w:top w:w="0" w:type="dxa"/>
              <w:left w:w="108" w:type="dxa"/>
              <w:bottom w:w="0" w:type="dxa"/>
              <w:right w:w="108" w:type="dxa"/>
            </w:tcMar>
            <w:vAlign w:val="center"/>
          </w:tcPr>
          <w:p w14:paraId="307437FB">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w:t>
            </w:r>
          </w:p>
        </w:tc>
        <w:tc>
          <w:tcPr>
            <w:tcW w:w="1719" w:type="dxa"/>
            <w:noWrap w:val="0"/>
            <w:tcMar>
              <w:top w:w="0" w:type="dxa"/>
              <w:left w:w="108" w:type="dxa"/>
              <w:bottom w:w="0" w:type="dxa"/>
              <w:right w:w="108" w:type="dxa"/>
            </w:tcMar>
            <w:vAlign w:val="center"/>
          </w:tcPr>
          <w:p w14:paraId="42E93986">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79A79AE4">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r>
      <w:tr w14:paraId="3059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8" w:type="dxa"/>
            <w:noWrap w:val="0"/>
            <w:tcMar>
              <w:top w:w="0" w:type="dxa"/>
              <w:left w:w="108" w:type="dxa"/>
              <w:bottom w:w="0" w:type="dxa"/>
              <w:right w:w="108" w:type="dxa"/>
            </w:tcMar>
            <w:vAlign w:val="center"/>
          </w:tcPr>
          <w:p w14:paraId="15012D84">
            <w:pPr>
              <w:keepNext w:val="0"/>
              <w:keepLines w:val="0"/>
              <w:suppressLineNumbers w:val="0"/>
              <w:autoSpaceDE/>
              <w:autoSpaceDN/>
              <w:adjustRightInd/>
              <w:snapToGrid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2636" w:type="dxa"/>
            <w:noWrap w:val="0"/>
            <w:tcMar>
              <w:top w:w="0" w:type="dxa"/>
              <w:left w:w="108" w:type="dxa"/>
              <w:bottom w:w="0" w:type="dxa"/>
              <w:right w:w="108" w:type="dxa"/>
            </w:tcMar>
            <w:vAlign w:val="center"/>
          </w:tcPr>
          <w:p w14:paraId="69EA6C9B">
            <w:pPr>
              <w:keepNext w:val="0"/>
              <w:keepLines w:val="0"/>
              <w:suppressLineNumbers w:val="0"/>
              <w:autoSpaceDE/>
              <w:autoSpaceDN/>
              <w:adjustRightInd/>
              <w:snapToGrid w:val="0"/>
              <w:spacing w:before="0" w:beforeAutospacing="0" w:after="0" w:afterAutospacing="0" w:line="240" w:lineRule="auto"/>
              <w:ind w:left="0" w:right="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松山湖寮步片区排涝站运行管理</w:t>
            </w:r>
          </w:p>
        </w:tc>
        <w:tc>
          <w:tcPr>
            <w:tcW w:w="1327" w:type="dxa"/>
            <w:noWrap w:val="0"/>
            <w:tcMar>
              <w:top w:w="0" w:type="dxa"/>
              <w:left w:w="108" w:type="dxa"/>
              <w:bottom w:w="0" w:type="dxa"/>
              <w:right w:w="108" w:type="dxa"/>
            </w:tcMar>
            <w:vAlign w:val="center"/>
          </w:tcPr>
          <w:p w14:paraId="25DE27D6">
            <w:pPr>
              <w:keepNext w:val="0"/>
              <w:keepLines w:val="0"/>
              <w:widowControl w:val="0"/>
              <w:suppressLineNumbers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3个月</w:t>
            </w:r>
          </w:p>
        </w:tc>
        <w:tc>
          <w:tcPr>
            <w:tcW w:w="1777" w:type="dxa"/>
            <w:noWrap w:val="0"/>
            <w:tcMar>
              <w:top w:w="0" w:type="dxa"/>
              <w:left w:w="108" w:type="dxa"/>
              <w:bottom w:w="0" w:type="dxa"/>
              <w:right w:w="108" w:type="dxa"/>
            </w:tcMar>
            <w:vAlign w:val="center"/>
          </w:tcPr>
          <w:p w14:paraId="5DA2AE5E">
            <w:pPr>
              <w:keepNext w:val="0"/>
              <w:keepLines w:val="0"/>
              <w:suppressLineNumbers w:val="0"/>
              <w:autoSpaceDE/>
              <w:autoSpaceDN/>
              <w:adjustRightInd/>
              <w:snapToGri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719" w:type="dxa"/>
            <w:noWrap w:val="0"/>
            <w:tcMar>
              <w:top w:w="0" w:type="dxa"/>
              <w:left w:w="108" w:type="dxa"/>
              <w:bottom w:w="0" w:type="dxa"/>
              <w:right w:w="108" w:type="dxa"/>
            </w:tcMar>
            <w:vAlign w:val="center"/>
          </w:tcPr>
          <w:p w14:paraId="3FD6C8BC">
            <w:pPr>
              <w:keepNext w:val="0"/>
              <w:keepLines w:val="0"/>
              <w:widowControl/>
              <w:suppressLineNumbers w:val="0"/>
              <w:autoSpaceDE w:val="0"/>
              <w:autoSpaceDN w:val="0"/>
              <w:adjustRightInd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w:t>
            </w:r>
          </w:p>
        </w:tc>
        <w:tc>
          <w:tcPr>
            <w:tcW w:w="1719" w:type="dxa"/>
            <w:noWrap w:val="0"/>
            <w:tcMar>
              <w:top w:w="0" w:type="dxa"/>
              <w:left w:w="108" w:type="dxa"/>
              <w:bottom w:w="0" w:type="dxa"/>
              <w:right w:w="108" w:type="dxa"/>
            </w:tcMar>
            <w:vAlign w:val="center"/>
          </w:tcPr>
          <w:p w14:paraId="56DA4DF2">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c>
          <w:tcPr>
            <w:tcW w:w="1412" w:type="dxa"/>
            <w:noWrap w:val="0"/>
            <w:tcMar>
              <w:top w:w="0" w:type="dxa"/>
              <w:left w:w="108" w:type="dxa"/>
              <w:bottom w:w="0" w:type="dxa"/>
              <w:right w:w="108" w:type="dxa"/>
            </w:tcMar>
            <w:vAlign w:val="center"/>
          </w:tcPr>
          <w:p w14:paraId="58B8ADC8">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color w:val="auto"/>
                <w:kern w:val="2"/>
                <w:sz w:val="21"/>
                <w:szCs w:val="21"/>
                <w:highlight w:val="none"/>
                <w:lang w:val="en-US" w:eastAsia="zh-CN"/>
              </w:rPr>
            </w:pPr>
          </w:p>
        </w:tc>
      </w:tr>
      <w:tr w14:paraId="25CA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736" w:type="dxa"/>
            <w:gridSpan w:val="6"/>
            <w:noWrap w:val="0"/>
            <w:tcMar>
              <w:top w:w="0" w:type="dxa"/>
              <w:left w:w="108" w:type="dxa"/>
              <w:bottom w:w="0" w:type="dxa"/>
              <w:right w:w="108" w:type="dxa"/>
            </w:tcMar>
            <w:vAlign w:val="center"/>
          </w:tcPr>
          <w:p w14:paraId="3B8489EB">
            <w:pPr>
              <w:keepNext w:val="0"/>
              <w:keepLines w:val="0"/>
              <w:suppressLineNumbers w:val="0"/>
              <w:autoSpaceDE/>
              <w:autoSpaceDN/>
              <w:adjustRightInd/>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投标报价（投标值）（元）</w:t>
            </w:r>
          </w:p>
        </w:tc>
        <w:tc>
          <w:tcPr>
            <w:tcW w:w="1412" w:type="dxa"/>
            <w:noWrap w:val="0"/>
            <w:tcMar>
              <w:top w:w="0" w:type="dxa"/>
              <w:left w:w="108" w:type="dxa"/>
              <w:bottom w:w="0" w:type="dxa"/>
              <w:right w:w="108" w:type="dxa"/>
            </w:tcMar>
            <w:vAlign w:val="center"/>
          </w:tcPr>
          <w:p w14:paraId="39AE1A01">
            <w:pPr>
              <w:keepNext w:val="0"/>
              <w:keepLines w:val="0"/>
              <w:widowControl/>
              <w:suppressLineNumbers w:val="0"/>
              <w:autoSpaceDE w:val="0"/>
              <w:autoSpaceDN w:val="0"/>
              <w:adjustRightInd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SA"/>
              </w:rPr>
            </w:pPr>
          </w:p>
        </w:tc>
      </w:tr>
    </w:tbl>
    <w:p w14:paraId="1C6721F3">
      <w:pPr>
        <w:rPr>
          <w:rFonts w:ascii="宋体" w:hAnsi="宋体" w:eastAsia="宋体" w:cs="宋体"/>
          <w:color w:val="auto"/>
          <w:kern w:val="0"/>
          <w:sz w:val="20"/>
          <w:szCs w:val="21"/>
          <w:highlight w:val="none"/>
        </w:rPr>
      </w:pPr>
    </w:p>
    <w:p w14:paraId="5BAC2B44">
      <w:pPr>
        <w:rPr>
          <w:rFonts w:ascii="宋体" w:hAnsi="宋体" w:eastAsia="宋体" w:cs="宋体"/>
          <w:color w:val="auto"/>
          <w:kern w:val="0"/>
          <w:sz w:val="20"/>
          <w:szCs w:val="21"/>
          <w:highlight w:val="none"/>
        </w:rPr>
      </w:pPr>
    </w:p>
    <w:p w14:paraId="7CFF49EC">
      <w:pPr>
        <w:keepNext w:val="0"/>
        <w:keepLines w:val="0"/>
        <w:pageBreakBefore w:val="0"/>
        <w:widowControl w:val="0"/>
        <w:kinsoku/>
        <w:wordWrap/>
        <w:overflowPunct/>
        <w:topLinePunct w:val="0"/>
        <w:autoSpaceDE w:val="0"/>
        <w:autoSpaceDN w:val="0"/>
        <w:bidi w:val="0"/>
        <w:adjustRightInd w:val="0"/>
        <w:spacing w:line="36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AED88BA">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本项目投标报价（投标值）为不含税价，即为《中华人民共和国增值税暂行条例》（国务院令第6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66BEF062">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（2）此表的投标报价（投标值）指所有需招标人支付的本次招标范围内所有内容的金额总数即报价信封中的投标值。</w:t>
      </w:r>
    </w:p>
    <w:p w14:paraId="75CA5436">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rPr>
        <w:t>本项目投标报价（投标值）由</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1）常规泵站值守运营服务费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2）无人值守运营服务费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3）隧道雨水排涝设施暴雨天气临时值守及日常巡查服务费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4）办公点保安服务服务费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5）松山湖园区汛期值班工作服务服务费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6）生态园节制闸日常巡查及防汛值班服务费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7）松山湖水利工程白蚁防治服务费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8）水利设施运行服务服务费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9）生态园钢坝闸运行管理服务费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10）松山湖寮步片区排涝站运行管理服务费</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lang w:val="en-US" w:eastAsia="zh-CN"/>
        </w:rPr>
        <w:t>10</w:t>
      </w:r>
      <w:r>
        <w:rPr>
          <w:rFonts w:hint="eastAsia" w:ascii="宋体" w:hAnsi="宋体" w:eastAsia="宋体" w:cs="Times New Roman"/>
          <w:b/>
          <w:bCs/>
          <w:color w:val="auto"/>
          <w:kern w:val="0"/>
          <w:szCs w:val="21"/>
          <w:highlight w:val="none"/>
        </w:rPr>
        <w:t>个子项目组成。</w:t>
      </w:r>
    </w:p>
    <w:p w14:paraId="6386AF69">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本表内各子项目的报价之和应等于报价信封中的投标值。若本表内各子项目的报价之和不等于报价信封中的投标值时，以报价信封中的投标值为准，同比例修正表内各子项目的报价。</w:t>
      </w:r>
    </w:p>
    <w:p w14:paraId="4D541796">
      <w:pPr>
        <w:keepNext w:val="0"/>
        <w:keepLines w:val="0"/>
        <w:pageBreakBefore w:val="0"/>
        <w:widowControl w:val="0"/>
        <w:kinsoku/>
        <w:wordWrap/>
        <w:overflowPunct/>
        <w:topLinePunct w:val="0"/>
        <w:autoSpaceDE w:val="0"/>
        <w:autoSpaceDN w:val="0"/>
        <w:bidi w:val="0"/>
        <w:adjustRightInd w:val="0"/>
        <w:snapToGrid w:val="0"/>
        <w:spacing w:line="360" w:lineRule="exact"/>
        <w:ind w:left="605" w:leftChars="18" w:hanging="567" w:hangingChars="270"/>
        <w:jc w:val="left"/>
        <w:textAlignment w:val="auto"/>
        <w:rPr>
          <w:rFonts w:ascii="宋体" w:hAnsi="宋体" w:eastAsia="宋体" w:cs="Times New Roman"/>
          <w:b/>
          <w:bCs/>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b/>
          <w:bCs/>
          <w:color w:val="auto"/>
          <w:kern w:val="0"/>
          <w:szCs w:val="21"/>
          <w:highlight w:val="none"/>
        </w:rPr>
        <w:t>由投标人使用投标人的企业数字证书，法定代表人或其授权代表数字证书电子签名。</w:t>
      </w:r>
    </w:p>
    <w:p w14:paraId="7D20CB8D">
      <w:pPr>
        <w:keepNext w:val="0"/>
        <w:keepLines w:val="0"/>
        <w:pageBreakBefore w:val="0"/>
        <w:widowControl w:val="0"/>
        <w:kinsoku/>
        <w:wordWrap/>
        <w:overflowPunct/>
        <w:topLinePunct w:val="0"/>
        <w:autoSpaceDE w:val="0"/>
        <w:autoSpaceDN w:val="0"/>
        <w:bidi w:val="0"/>
        <w:adjustRightInd w:val="0"/>
        <w:spacing w:line="360" w:lineRule="exact"/>
        <w:ind w:firstLine="4960" w:firstLineChars="2362"/>
        <w:textAlignment w:val="auto"/>
        <w:rPr>
          <w:rFonts w:hint="eastAsia" w:ascii="宋体" w:hAnsi="宋体" w:eastAsia="宋体" w:cs="宋体"/>
          <w:color w:val="auto"/>
          <w:szCs w:val="21"/>
          <w:highlight w:val="none"/>
          <w:lang w:val="zh-CN"/>
        </w:rPr>
      </w:pPr>
    </w:p>
    <w:p w14:paraId="0E5A5DB7">
      <w:pPr>
        <w:keepNext w:val="0"/>
        <w:keepLines w:val="0"/>
        <w:pageBreakBefore w:val="0"/>
        <w:widowControl w:val="0"/>
        <w:kinsoku/>
        <w:wordWrap/>
        <w:overflowPunct/>
        <w:topLinePunct w:val="0"/>
        <w:autoSpaceDE w:val="0"/>
        <w:autoSpaceDN w:val="0"/>
        <w:bidi w:val="0"/>
        <w:adjustRightInd w:val="0"/>
        <w:spacing w:line="360" w:lineRule="exact"/>
        <w:ind w:firstLine="4960" w:firstLineChars="2362"/>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86E1845">
      <w:pPr>
        <w:keepNext w:val="0"/>
        <w:keepLines w:val="0"/>
        <w:pageBreakBefore w:val="0"/>
        <w:widowControl w:val="0"/>
        <w:kinsoku/>
        <w:wordWrap/>
        <w:overflowPunct/>
        <w:topLinePunct w:val="0"/>
        <w:autoSpaceDE w:val="0"/>
        <w:autoSpaceDN w:val="0"/>
        <w:bidi w:val="0"/>
        <w:adjustRightInd w:val="0"/>
        <w:spacing w:line="360" w:lineRule="exact"/>
        <w:ind w:firstLine="4960" w:firstLineChars="2362"/>
        <w:textAlignment w:val="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733CAAB">
      <w:pPr>
        <w:keepNext w:val="0"/>
        <w:keepLines w:val="0"/>
        <w:pageBreakBefore w:val="0"/>
        <w:widowControl w:val="0"/>
        <w:kinsoku/>
        <w:wordWrap/>
        <w:overflowPunct/>
        <w:topLinePunct w:val="0"/>
        <w:autoSpaceDE w:val="0"/>
        <w:autoSpaceDN w:val="0"/>
        <w:bidi w:val="0"/>
        <w:adjustRightInd w:val="0"/>
        <w:spacing w:line="360" w:lineRule="exact"/>
        <w:ind w:firstLine="4960" w:firstLineChars="2362"/>
        <w:textAlignment w:val="auto"/>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E351814">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p>
    <w:p w14:paraId="7BB04248">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2"/>
          <w:szCs w:val="32"/>
          <w:highlight w:val="none"/>
        </w:rPr>
      </w:pPr>
      <w:bookmarkStart w:id="78" w:name="_Toc5761"/>
      <w:r>
        <w:rPr>
          <w:rFonts w:hint="eastAsia" w:ascii="宋体" w:hAnsi="宋体" w:eastAsia="宋体" w:cs="宋体"/>
          <w:b/>
          <w:color w:val="auto"/>
          <w:kern w:val="0"/>
          <w:sz w:val="32"/>
          <w:szCs w:val="32"/>
          <w:highlight w:val="none"/>
          <w:lang w:eastAsia="zh-CN"/>
        </w:rPr>
        <w:t>五</w:t>
      </w:r>
      <w:r>
        <w:rPr>
          <w:rFonts w:hint="eastAsia" w:ascii="宋体" w:hAnsi="宋体" w:eastAsia="宋体" w:cs="宋体"/>
          <w:b/>
          <w:color w:val="auto"/>
          <w:kern w:val="0"/>
          <w:sz w:val="32"/>
          <w:szCs w:val="32"/>
          <w:highlight w:val="none"/>
        </w:rPr>
        <w:t>、</w:t>
      </w:r>
      <w:bookmarkEnd w:id="62"/>
      <w:bookmarkEnd w:id="63"/>
      <w:bookmarkEnd w:id="64"/>
      <w:bookmarkEnd w:id="65"/>
      <w:bookmarkEnd w:id="66"/>
      <w:bookmarkEnd w:id="67"/>
      <w:bookmarkEnd w:id="68"/>
      <w:bookmarkEnd w:id="69"/>
      <w:bookmarkEnd w:id="70"/>
      <w:bookmarkEnd w:id="71"/>
      <w:bookmarkEnd w:id="72"/>
      <w:bookmarkEnd w:id="73"/>
      <w:bookmarkEnd w:id="74"/>
      <w:bookmarkStart w:id="79" w:name="_Toc102860418"/>
      <w:bookmarkStart w:id="80" w:name="_Toc140596928"/>
      <w:bookmarkStart w:id="81" w:name="_Toc23083"/>
      <w:bookmarkStart w:id="82" w:name="_Toc26516"/>
      <w:bookmarkStart w:id="83" w:name="_Toc94107209"/>
      <w:bookmarkStart w:id="84" w:name="_Toc102860074"/>
      <w:bookmarkStart w:id="85" w:name="_Toc6190"/>
      <w:bookmarkStart w:id="86" w:name="_Toc1977725"/>
      <w:bookmarkStart w:id="87" w:name="_Toc104991875"/>
      <w:bookmarkStart w:id="88" w:name="_Toc142508369"/>
      <w:bookmarkStart w:id="89" w:name="_Toc533708124"/>
      <w:bookmarkStart w:id="90" w:name="_Toc20759_WPSOffice_Level2"/>
      <w:bookmarkStart w:id="91" w:name="_Toc486167712"/>
      <w:r>
        <w:rPr>
          <w:rFonts w:hint="eastAsia" w:ascii="宋体" w:hAnsi="宋体" w:eastAsia="宋体" w:cs="宋体"/>
          <w:b/>
          <w:color w:val="auto"/>
          <w:kern w:val="0"/>
          <w:sz w:val="32"/>
          <w:szCs w:val="32"/>
          <w:highlight w:val="none"/>
        </w:rPr>
        <w:t>投标人资格证明文件</w:t>
      </w:r>
      <w:bookmarkEnd w:id="78"/>
      <w:bookmarkEnd w:id="79"/>
      <w:bookmarkEnd w:id="80"/>
      <w:bookmarkEnd w:id="81"/>
      <w:bookmarkEnd w:id="82"/>
      <w:bookmarkEnd w:id="83"/>
      <w:bookmarkEnd w:id="84"/>
      <w:bookmarkEnd w:id="85"/>
      <w:bookmarkEnd w:id="86"/>
      <w:bookmarkEnd w:id="87"/>
      <w:bookmarkEnd w:id="88"/>
    </w:p>
    <w:p w14:paraId="2D8F853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hint="eastAsia" w:ascii="宋体" w:hAnsi="宋体" w:eastAsia="宋体" w:cs="宋体"/>
          <w:b/>
          <w:color w:val="auto"/>
          <w:kern w:val="0"/>
          <w:sz w:val="30"/>
          <w:szCs w:val="30"/>
          <w:highlight w:val="none"/>
        </w:rPr>
      </w:pPr>
      <w:bookmarkStart w:id="92" w:name="_Toc104991876"/>
      <w:bookmarkStart w:id="93" w:name="_Toc142508370"/>
      <w:bookmarkStart w:id="94" w:name="_Toc102860419"/>
      <w:bookmarkStart w:id="95" w:name="_Toc29874"/>
      <w:bookmarkStart w:id="96" w:name="_Toc102860075"/>
      <w:bookmarkStart w:id="97" w:name="_Toc17358"/>
      <w:bookmarkStart w:id="98" w:name="_Toc94107210"/>
      <w:bookmarkStart w:id="99" w:name="_Toc25267"/>
      <w:bookmarkStart w:id="100" w:name="_Toc140596929"/>
      <w:bookmarkStart w:id="10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w:t>
      </w:r>
      <w:bookmarkEnd w:id="92"/>
      <w:bookmarkEnd w:id="93"/>
      <w:bookmarkEnd w:id="94"/>
      <w:bookmarkEnd w:id="95"/>
      <w:bookmarkEnd w:id="96"/>
      <w:bookmarkEnd w:id="97"/>
      <w:bookmarkEnd w:id="98"/>
      <w:bookmarkEnd w:id="99"/>
      <w:bookmarkEnd w:id="100"/>
      <w:r>
        <w:rPr>
          <w:rFonts w:hint="eastAsia" w:ascii="宋体" w:hAnsi="宋体" w:eastAsia="宋体" w:cs="宋体"/>
          <w:b/>
          <w:color w:val="auto"/>
          <w:kern w:val="0"/>
          <w:sz w:val="30"/>
          <w:szCs w:val="30"/>
          <w:highlight w:val="none"/>
        </w:rPr>
        <w:t>原件扫描件</w:t>
      </w:r>
    </w:p>
    <w:p w14:paraId="6EA5748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E145AA5">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9A4C12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hint="eastAsia" w:ascii="宋体" w:hAnsi="宋体" w:eastAsia="宋体" w:cs="宋体"/>
          <w:b/>
          <w:color w:val="auto"/>
          <w:kern w:val="0"/>
          <w:sz w:val="30"/>
          <w:szCs w:val="30"/>
          <w:highlight w:val="none"/>
        </w:rPr>
      </w:pPr>
      <w:bookmarkStart w:id="102" w:name="_Toc94107211"/>
      <w:bookmarkStart w:id="103" w:name="_Toc142508371"/>
      <w:bookmarkStart w:id="104" w:name="_Toc27861"/>
      <w:bookmarkStart w:id="105" w:name="_Toc140596930"/>
      <w:bookmarkStart w:id="106" w:name="_Toc25013"/>
      <w:bookmarkStart w:id="107" w:name="_Toc104991877"/>
      <w:bookmarkStart w:id="108" w:name="_Toc7756"/>
      <w:bookmarkStart w:id="109" w:name="_Toc102860076"/>
      <w:bookmarkStart w:id="110"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.2 </w:t>
      </w:r>
      <w:bookmarkEnd w:id="102"/>
      <w:bookmarkEnd w:id="103"/>
      <w:bookmarkEnd w:id="104"/>
      <w:bookmarkEnd w:id="105"/>
      <w:bookmarkEnd w:id="106"/>
      <w:bookmarkEnd w:id="107"/>
      <w:bookmarkEnd w:id="108"/>
      <w:bookmarkEnd w:id="109"/>
      <w:bookmarkEnd w:id="110"/>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4BDBEC4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111" w:name="_Toc17499"/>
      <w:bookmarkStart w:id="112" w:name="_Toc104991878"/>
      <w:bookmarkStart w:id="113" w:name="_Toc142508372"/>
      <w:bookmarkStart w:id="114" w:name="_Toc7441"/>
      <w:bookmarkStart w:id="115" w:name="_Toc140596931"/>
      <w:bookmarkStart w:id="116" w:name="_Toc102860421"/>
      <w:bookmarkStart w:id="117" w:name="_Toc94107212"/>
      <w:bookmarkStart w:id="118" w:name="_Toc102860077"/>
      <w:bookmarkStart w:id="119" w:name="_Toc913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111"/>
      <w:bookmarkEnd w:id="112"/>
      <w:bookmarkEnd w:id="113"/>
      <w:bookmarkEnd w:id="114"/>
      <w:bookmarkEnd w:id="115"/>
      <w:bookmarkEnd w:id="116"/>
      <w:bookmarkEnd w:id="117"/>
      <w:bookmarkEnd w:id="118"/>
      <w:bookmarkEnd w:id="119"/>
    </w:p>
    <w:p w14:paraId="749B7CB4">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9"/>
      <w:bookmarkEnd w:id="90"/>
      <w:bookmarkEnd w:id="91"/>
      <w:bookmarkEnd w:id="101"/>
    </w:p>
    <w:p w14:paraId="25FBDF3C">
      <w:pPr>
        <w:keepNext w:val="0"/>
        <w:keepLines w:val="0"/>
        <w:pageBreakBefore w:val="0"/>
        <w:widowControl w:val="0"/>
        <w:kinsoku/>
        <w:wordWrap/>
        <w:overflowPunct/>
        <w:topLinePunct w:val="0"/>
        <w:autoSpaceDE/>
        <w:autoSpaceDN/>
        <w:bidi w:val="0"/>
        <w:adjustRightInd/>
        <w:snapToGrid/>
        <w:spacing w:before="120" w:after="120" w:line="360" w:lineRule="auto"/>
        <w:ind w:firstLine="608" w:firstLineChars="202"/>
        <w:jc w:val="center"/>
        <w:textAlignment w:val="auto"/>
        <w:outlineLvl w:val="9"/>
        <w:rPr>
          <w:rFonts w:hint="eastAsia" w:ascii="宋体" w:hAnsi="宋体" w:eastAsia="宋体" w:cs="宋体"/>
          <w:b/>
          <w:bCs/>
          <w:color w:val="auto"/>
          <w:sz w:val="30"/>
          <w:szCs w:val="30"/>
          <w:highlight w:val="none"/>
        </w:rPr>
      </w:pPr>
      <w:bookmarkStart w:id="120" w:name="_Toc11033_WPSOffice_Level3"/>
      <w:r>
        <w:rPr>
          <w:rFonts w:hint="eastAsia" w:ascii="宋体" w:hAnsi="宋体" w:eastAsia="宋体" w:cs="宋体"/>
          <w:b/>
          <w:color w:val="auto"/>
          <w:sz w:val="30"/>
          <w:szCs w:val="30"/>
          <w:highlight w:val="none"/>
        </w:rPr>
        <w:t>法定代</w:t>
      </w:r>
      <w:bookmarkStart w:id="121" w:name="_Toc36971359"/>
      <w:bookmarkStart w:id="122" w:name="_Toc45995270"/>
      <w:r>
        <w:rPr>
          <w:rFonts w:hint="eastAsia" w:ascii="宋体" w:hAnsi="宋体" w:eastAsia="宋体" w:cs="宋体"/>
          <w:b/>
          <w:color w:val="auto"/>
          <w:sz w:val="30"/>
          <w:szCs w:val="30"/>
          <w:highlight w:val="none"/>
        </w:rPr>
        <w:t>表人身份证明书</w:t>
      </w:r>
      <w:bookmarkEnd w:id="120"/>
    </w:p>
    <w:bookmarkEnd w:id="121"/>
    <w:bookmarkEnd w:id="122"/>
    <w:p w14:paraId="0CDB94C6">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1666F937">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70003F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50C9C0F">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4B4E47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8D847C0">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715221">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0BF27602">
      <w:pPr>
        <w:snapToGrid w:val="0"/>
        <w:spacing w:line="360" w:lineRule="auto"/>
        <w:ind w:firstLine="3465" w:firstLineChars="1650"/>
        <w:rPr>
          <w:rFonts w:hint="eastAsia" w:ascii="宋体" w:hAnsi="宋体" w:eastAsia="宋体" w:cs="宋体"/>
          <w:color w:val="auto"/>
          <w:kern w:val="3"/>
          <w:szCs w:val="24"/>
          <w:highlight w:val="none"/>
        </w:rPr>
      </w:pPr>
    </w:p>
    <w:p w14:paraId="7BA1364C">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55F68D65">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21B6128">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2618AACC"/>
                          <w:p w14:paraId="0FE8459E"/>
                          <w:p w14:paraId="53AFF220"/>
                          <w:p w14:paraId="4DEEBE1C"/>
                          <w:p w14:paraId="6137D2C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Aa7GSPRwIAAJYEAAAOAAAAAAAA&#10;AAEAIAAAACcBAABkcnMvZTJvRG9jLnhtbFBLBQYAAAAABgAGAFkBAADgBQAAAAA=&#10;">
                <v:path/>
                <v:fill on="t" focussize="0,0"/>
                <v:stroke joinstyle="miter"/>
                <v:imagedata o:title=""/>
                <o:lock v:ext="edit" aspectratio="f"/>
                <v:textbox>
                  <w:txbxContent>
                    <w:p w14:paraId="2618AACC"/>
                    <w:p w14:paraId="0FE8459E"/>
                    <w:p w14:paraId="53AFF220"/>
                    <w:p w14:paraId="4DEEBE1C"/>
                    <w:p w14:paraId="6137D2C8">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55BA44B9"/>
                          <w:p w14:paraId="2A174F70"/>
                          <w:p w14:paraId="2139CE57"/>
                          <w:p w14:paraId="2A0326DC"/>
                          <w:p w14:paraId="50AC8B7F">
                            <w:pPr>
                              <w:jc w:val="center"/>
                              <w:rPr>
                                <w:szCs w:val="21"/>
                              </w:rPr>
                            </w:pPr>
                            <w:r>
                              <w:rPr>
                                <w:rFonts w:hint="eastAsia"/>
                                <w:szCs w:val="21"/>
                              </w:rPr>
                              <w:t>法定代表人身份证反面</w:t>
                            </w:r>
                          </w:p>
                          <w:p w14:paraId="6D2FF3D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EWTR2QAAAAoBAAAPAAAAAAAAAAEA&#10;IAAAACIAAABkcnMvZG93bnJldi54bWxQSwECFAAUAAAACACHTuJAheZ8AkcCAACWBAAADgAAAAAA&#10;AAABACAAAAAoAQAAZHJzL2Uyb0RvYy54bWxQSwUGAAAAAAYABgBZAQAA4QUAAAAA&#10;">
                <v:path/>
                <v:fill on="t" focussize="0,0"/>
                <v:stroke joinstyle="miter"/>
                <v:imagedata o:title=""/>
                <o:lock v:ext="edit" aspectratio="f"/>
                <v:textbox>
                  <w:txbxContent>
                    <w:p w14:paraId="55BA44B9"/>
                    <w:p w14:paraId="2A174F70"/>
                    <w:p w14:paraId="2139CE57"/>
                    <w:p w14:paraId="2A0326DC"/>
                    <w:p w14:paraId="50AC8B7F">
                      <w:pPr>
                        <w:jc w:val="center"/>
                        <w:rPr>
                          <w:szCs w:val="21"/>
                        </w:rPr>
                      </w:pPr>
                      <w:r>
                        <w:rPr>
                          <w:rFonts w:hint="eastAsia"/>
                          <w:szCs w:val="21"/>
                        </w:rPr>
                        <w:t>法定代表人身份证反面</w:t>
                      </w:r>
                    </w:p>
                    <w:p w14:paraId="6D2FF3DF">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1ED23C56"/>
                          <w:p w14:paraId="1B3B8A11"/>
                          <w:p w14:paraId="4CCF54BA"/>
                          <w:p w14:paraId="5F88DAF8"/>
                          <w:p w14:paraId="30EFC04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Bl/yVORwIAAJYEAAAOAAAAAAAA&#10;AAEAIAAAACcBAABkcnMvZTJvRG9jLnhtbFBLBQYAAAAABgAGAFkBAADgBQAAAAA=&#10;">
                <v:path/>
                <v:fill on="t" focussize="0,0"/>
                <v:stroke joinstyle="miter"/>
                <v:imagedata o:title=""/>
                <o:lock v:ext="edit" aspectratio="f"/>
                <v:textbox>
                  <w:txbxContent>
                    <w:p w14:paraId="1ED23C56"/>
                    <w:p w14:paraId="1B3B8A11"/>
                    <w:p w14:paraId="4CCF54BA"/>
                    <w:p w14:paraId="5F88DAF8"/>
                    <w:p w14:paraId="30EFC04A">
                      <w:pPr>
                        <w:jc w:val="center"/>
                      </w:pPr>
                      <w:r>
                        <w:rPr>
                          <w:rFonts w:hint="eastAsia"/>
                        </w:rPr>
                        <w:t>身份证正面</w:t>
                      </w:r>
                    </w:p>
                  </w:txbxContent>
                </v:textbox>
              </v:shape>
            </w:pict>
          </mc:Fallback>
        </mc:AlternateContent>
      </w:r>
    </w:p>
    <w:p w14:paraId="65B83C07">
      <w:pPr>
        <w:autoSpaceDE w:val="0"/>
        <w:autoSpaceDN w:val="0"/>
        <w:adjustRightInd w:val="0"/>
        <w:jc w:val="left"/>
        <w:rPr>
          <w:rFonts w:hint="eastAsia" w:ascii="宋体" w:hAnsi="宋体" w:eastAsia="宋体" w:cs="宋体"/>
          <w:color w:val="auto"/>
          <w:kern w:val="0"/>
          <w:sz w:val="24"/>
          <w:szCs w:val="24"/>
          <w:highlight w:val="none"/>
        </w:rPr>
      </w:pPr>
    </w:p>
    <w:p w14:paraId="03BACE68">
      <w:pPr>
        <w:autoSpaceDE w:val="0"/>
        <w:autoSpaceDN w:val="0"/>
        <w:adjustRightInd w:val="0"/>
        <w:jc w:val="left"/>
        <w:rPr>
          <w:rFonts w:hint="eastAsia" w:ascii="宋体" w:hAnsi="宋体" w:eastAsia="宋体" w:cs="宋体"/>
          <w:color w:val="auto"/>
          <w:kern w:val="0"/>
          <w:sz w:val="24"/>
          <w:szCs w:val="24"/>
          <w:highlight w:val="none"/>
        </w:rPr>
      </w:pPr>
    </w:p>
    <w:p w14:paraId="4ED74782">
      <w:pPr>
        <w:autoSpaceDE w:val="0"/>
        <w:autoSpaceDN w:val="0"/>
        <w:adjustRightInd w:val="0"/>
        <w:jc w:val="left"/>
        <w:rPr>
          <w:rFonts w:hint="eastAsia" w:ascii="宋体" w:hAnsi="宋体" w:eastAsia="宋体" w:cs="宋体"/>
          <w:color w:val="auto"/>
          <w:kern w:val="0"/>
          <w:sz w:val="24"/>
          <w:szCs w:val="24"/>
          <w:highlight w:val="none"/>
        </w:rPr>
      </w:pPr>
    </w:p>
    <w:p w14:paraId="372BE154">
      <w:pPr>
        <w:autoSpaceDE w:val="0"/>
        <w:autoSpaceDN w:val="0"/>
        <w:adjustRightInd w:val="0"/>
        <w:jc w:val="left"/>
        <w:rPr>
          <w:rFonts w:hint="eastAsia" w:ascii="宋体" w:hAnsi="宋体" w:eastAsia="宋体" w:cs="宋体"/>
          <w:color w:val="auto"/>
          <w:kern w:val="0"/>
          <w:sz w:val="24"/>
          <w:szCs w:val="24"/>
          <w:highlight w:val="none"/>
        </w:rPr>
      </w:pPr>
    </w:p>
    <w:p w14:paraId="3C979217">
      <w:pPr>
        <w:autoSpaceDE w:val="0"/>
        <w:autoSpaceDN w:val="0"/>
        <w:adjustRightInd w:val="0"/>
        <w:jc w:val="left"/>
        <w:rPr>
          <w:rFonts w:hint="eastAsia" w:ascii="宋体" w:hAnsi="宋体" w:eastAsia="宋体" w:cs="宋体"/>
          <w:color w:val="auto"/>
          <w:kern w:val="0"/>
          <w:sz w:val="24"/>
          <w:szCs w:val="24"/>
          <w:highlight w:val="none"/>
        </w:rPr>
      </w:pPr>
    </w:p>
    <w:p w14:paraId="49694A6F">
      <w:pPr>
        <w:autoSpaceDE w:val="0"/>
        <w:autoSpaceDN w:val="0"/>
        <w:adjustRightInd w:val="0"/>
        <w:jc w:val="left"/>
        <w:rPr>
          <w:rFonts w:hint="eastAsia" w:ascii="宋体" w:hAnsi="宋体" w:eastAsia="宋体" w:cs="宋体"/>
          <w:color w:val="auto"/>
          <w:kern w:val="0"/>
          <w:sz w:val="24"/>
          <w:szCs w:val="24"/>
          <w:highlight w:val="none"/>
        </w:rPr>
      </w:pPr>
    </w:p>
    <w:p w14:paraId="2D3A9DCF">
      <w:pPr>
        <w:autoSpaceDE w:val="0"/>
        <w:autoSpaceDN w:val="0"/>
        <w:adjustRightInd w:val="0"/>
        <w:jc w:val="left"/>
        <w:rPr>
          <w:rFonts w:hint="eastAsia" w:ascii="宋体" w:hAnsi="宋体" w:eastAsia="宋体" w:cs="宋体"/>
          <w:color w:val="auto"/>
          <w:kern w:val="0"/>
          <w:sz w:val="24"/>
          <w:szCs w:val="24"/>
          <w:highlight w:val="none"/>
        </w:rPr>
      </w:pPr>
    </w:p>
    <w:p w14:paraId="6C1BB568">
      <w:pPr>
        <w:autoSpaceDE w:val="0"/>
        <w:autoSpaceDN w:val="0"/>
        <w:adjustRightInd w:val="0"/>
        <w:jc w:val="left"/>
        <w:rPr>
          <w:rFonts w:hint="eastAsia" w:ascii="宋体" w:hAnsi="宋体" w:eastAsia="宋体" w:cs="宋体"/>
          <w:color w:val="auto"/>
          <w:kern w:val="0"/>
          <w:sz w:val="24"/>
          <w:szCs w:val="24"/>
          <w:highlight w:val="none"/>
        </w:rPr>
      </w:pPr>
    </w:p>
    <w:p w14:paraId="246E3091">
      <w:pPr>
        <w:autoSpaceDE w:val="0"/>
        <w:autoSpaceDN w:val="0"/>
        <w:adjustRightInd w:val="0"/>
        <w:jc w:val="left"/>
        <w:rPr>
          <w:rFonts w:hint="eastAsia" w:ascii="宋体" w:hAnsi="宋体" w:eastAsia="宋体" w:cs="宋体"/>
          <w:color w:val="auto"/>
          <w:kern w:val="0"/>
          <w:sz w:val="24"/>
          <w:szCs w:val="24"/>
          <w:highlight w:val="none"/>
        </w:rPr>
      </w:pPr>
    </w:p>
    <w:p w14:paraId="10D7B941">
      <w:pPr>
        <w:autoSpaceDE w:val="0"/>
        <w:autoSpaceDN w:val="0"/>
        <w:adjustRightInd w:val="0"/>
        <w:jc w:val="left"/>
        <w:rPr>
          <w:rFonts w:hint="eastAsia" w:ascii="宋体" w:hAnsi="宋体" w:eastAsia="宋体" w:cs="宋体"/>
          <w:b/>
          <w:color w:val="auto"/>
          <w:kern w:val="0"/>
          <w:szCs w:val="21"/>
          <w:highlight w:val="none"/>
        </w:rPr>
      </w:pPr>
    </w:p>
    <w:p w14:paraId="4B0454B8">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98877E7">
      <w:pPr>
        <w:autoSpaceDE w:val="0"/>
        <w:autoSpaceDN w:val="0"/>
        <w:adjustRightInd w:val="0"/>
        <w:jc w:val="left"/>
        <w:rPr>
          <w:rFonts w:hint="eastAsia" w:ascii="宋体" w:hAnsi="宋体" w:eastAsia="宋体" w:cs="宋体"/>
          <w:color w:val="auto"/>
          <w:kern w:val="0"/>
          <w:szCs w:val="21"/>
          <w:highlight w:val="none"/>
        </w:rPr>
      </w:pPr>
    </w:p>
    <w:p w14:paraId="6D1D2749">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1D92CC6E">
      <w:pPr>
        <w:autoSpaceDE w:val="0"/>
        <w:autoSpaceDN w:val="0"/>
        <w:adjustRightInd w:val="0"/>
        <w:jc w:val="left"/>
        <w:outlineLvl w:val="9"/>
        <w:rPr>
          <w:rFonts w:hint="eastAsia" w:ascii="宋体" w:hAnsi="宋体" w:eastAsia="宋体" w:cs="宋体"/>
          <w:color w:val="auto"/>
          <w:kern w:val="0"/>
          <w:szCs w:val="21"/>
          <w:highlight w:val="none"/>
        </w:rPr>
      </w:pPr>
    </w:p>
    <w:p w14:paraId="27073A48">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7"/>
      <w:bookmarkEnd w:id="48"/>
      <w:bookmarkEnd w:id="49"/>
      <w:bookmarkStart w:id="123" w:name="_Toc6240_WPSOffice_Level2"/>
      <w:bookmarkStart w:id="124" w:name="_Toc533708125"/>
      <w:bookmarkStart w:id="125" w:name="_Toc1977727"/>
      <w:bookmarkStart w:id="126" w:name="_Toc486167713"/>
      <w:r>
        <w:rPr>
          <w:rFonts w:hint="eastAsia" w:ascii="宋体" w:hAnsi="宋体" w:eastAsia="宋体" w:cs="宋体"/>
          <w:b/>
          <w:color w:val="auto"/>
          <w:szCs w:val="24"/>
          <w:highlight w:val="none"/>
        </w:rPr>
        <w:t>（2）法定代表人授权书格式</w:t>
      </w:r>
      <w:bookmarkEnd w:id="123"/>
      <w:bookmarkEnd w:id="124"/>
      <w:bookmarkEnd w:id="125"/>
      <w:bookmarkEnd w:id="126"/>
    </w:p>
    <w:p w14:paraId="1E72AEA0">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17611E9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127" w:name="_Toc29146_WPSOffice_Level3"/>
      <w:r>
        <w:rPr>
          <w:rFonts w:hint="eastAsia" w:ascii="宋体" w:hAnsi="宋体" w:eastAsia="宋体" w:cs="宋体"/>
          <w:b/>
          <w:bCs/>
          <w:color w:val="auto"/>
          <w:sz w:val="30"/>
          <w:szCs w:val="30"/>
          <w:highlight w:val="none"/>
          <w:lang w:val="zh-CN"/>
        </w:rPr>
        <w:t>法定代表人授权书</w:t>
      </w:r>
      <w:bookmarkEnd w:id="127"/>
    </w:p>
    <w:p w14:paraId="441BC29C">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178EB96A">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732A3AF8">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东莞市水务环境投资控股集团管网有限公司2026年管网泵站排涝设施管理及办公点保安服务采购项目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0DF45EB">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3B2D84E">
      <w:pPr>
        <w:spacing w:before="120" w:after="120" w:line="360" w:lineRule="auto"/>
        <w:ind w:left="348" w:leftChars="136" w:hanging="62"/>
        <w:outlineLvl w:val="9"/>
        <w:rPr>
          <w:rFonts w:hint="eastAsia" w:ascii="宋体" w:hAnsi="宋体" w:eastAsia="宋体" w:cs="宋体"/>
          <w:color w:val="auto"/>
          <w:szCs w:val="24"/>
          <w:highlight w:val="none"/>
        </w:rPr>
      </w:pPr>
    </w:p>
    <w:p w14:paraId="76497AF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24BD619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4DA67B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04D978D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BAA2DB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26F9FC6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1F3EF8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4DAEA65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C93246F">
      <w:pPr>
        <w:pStyle w:val="8"/>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17985F71">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19A42C5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5EA2B3CE"/>
                          <w:p w14:paraId="47794D91"/>
                          <w:p w14:paraId="7B2032E7"/>
                          <w:p w14:paraId="6D0F4B33"/>
                          <w:p w14:paraId="254C3ED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EQPedkAAAAKAQAADwAAAAAAAAABACAA&#10;AAAiAAAAZHJzL2Rvd25yZXYueG1sUEsBAhQAFAAAAAgAh07iQIgh+clFAgAAlgQAAA4AAAAAAAAA&#10;AQAgAAAAKAEAAGRycy9lMm9Eb2MueG1sUEsFBgAAAAAGAAYAWQEAAN8FAAAAAA==&#10;">
                <v:path/>
                <v:fill on="t" focussize="0,0"/>
                <v:stroke joinstyle="miter"/>
                <v:imagedata o:title=""/>
                <o:lock v:ext="edit" aspectratio="f"/>
                <v:textbox>
                  <w:txbxContent>
                    <w:p w14:paraId="5EA2B3CE"/>
                    <w:p w14:paraId="47794D91"/>
                    <w:p w14:paraId="7B2032E7"/>
                    <w:p w14:paraId="6D0F4B33"/>
                    <w:p w14:paraId="254C3EDF">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F3A33AE"/>
                          <w:p w14:paraId="1EE3D907"/>
                          <w:p w14:paraId="49151AEC"/>
                          <w:p w14:paraId="00D99177"/>
                          <w:p w14:paraId="386D29D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u+XY2AAAAAkBAAAPAAAAAAAAAAEAIAAA&#10;ACIAAABkcnMvZG93bnJldi54bWxQSwECFAAUAAAACACHTuJA1xhT3EUCAACWBAAADgAAAAAAAAAB&#10;ACAAAAAnAQAAZHJzL2Uyb0RvYy54bWxQSwUGAAAAAAYABgBZAQAA3gUAAAAA&#10;">
                <v:path/>
                <v:fill on="t" focussize="0,0"/>
                <v:stroke joinstyle="miter"/>
                <v:imagedata o:title=""/>
                <o:lock v:ext="edit" aspectratio="f"/>
                <v:textbox>
                  <w:txbxContent>
                    <w:p w14:paraId="7F3A33AE"/>
                    <w:p w14:paraId="1EE3D907"/>
                    <w:p w14:paraId="49151AEC"/>
                    <w:p w14:paraId="00D99177"/>
                    <w:p w14:paraId="386D29DB">
                      <w:pPr>
                        <w:jc w:val="center"/>
                        <w:rPr>
                          <w:rFonts w:hAnsi="宋体"/>
                        </w:rPr>
                      </w:pPr>
                      <w:r>
                        <w:rPr>
                          <w:rFonts w:hint="eastAsia" w:hAnsi="宋体"/>
                        </w:rPr>
                        <w:t>法定代表人身份证正面</w:t>
                      </w:r>
                    </w:p>
                  </w:txbxContent>
                </v:textbox>
              </v:shape>
            </w:pict>
          </mc:Fallback>
        </mc:AlternateContent>
      </w:r>
    </w:p>
    <w:p w14:paraId="5DA456A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D1E617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BEB985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A4C6E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088C43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41D9DC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14A40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FA53F7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A8BD16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025C112C"/>
                          <w:p w14:paraId="030A7B63">
                            <w:pPr>
                              <w:jc w:val="center"/>
                              <w:rPr>
                                <w:rFonts w:hAnsi="宋体"/>
                                <w:color w:val="FF0000"/>
                              </w:rPr>
                            </w:pPr>
                          </w:p>
                          <w:p w14:paraId="56CC5F58">
                            <w:pPr>
                              <w:jc w:val="center"/>
                              <w:rPr>
                                <w:rFonts w:hAnsi="宋体"/>
                                <w:color w:val="FF0000"/>
                              </w:rPr>
                            </w:pPr>
                          </w:p>
                          <w:p w14:paraId="415A9272">
                            <w:pPr>
                              <w:jc w:val="center"/>
                              <w:rPr>
                                <w:rFonts w:hAnsi="宋体"/>
                                <w:color w:val="FF0000"/>
                              </w:rPr>
                            </w:pPr>
                          </w:p>
                          <w:p w14:paraId="758E1E4D">
                            <w:pPr>
                              <w:jc w:val="center"/>
                            </w:pPr>
                            <w:r>
                              <w:rPr>
                                <w:rFonts w:hint="eastAsia" w:hAnsi="宋体"/>
                              </w:rPr>
                              <w:t>被授权人身份证反面</w:t>
                            </w:r>
                          </w:p>
                          <w:p w14:paraId="41C52A16"/>
                          <w:p w14:paraId="5E78046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YHyI9kAAAAKAQAADwAAAAAAAAAB&#10;ACAAAAAiAAAAZHJzL2Rvd25yZXYueG1sUEsBAhQAFAAAAAgAh07iQOeOV8dIAgAAlgQAAA4AAAAA&#10;AAAAAQAgAAAAKAEAAGRycy9lMm9Eb2MueG1sUEsFBgAAAAAGAAYAWQEAAOIFAAAAAA==&#10;">
                <v:path/>
                <v:fill on="t" focussize="0,0"/>
                <v:stroke joinstyle="miter"/>
                <v:imagedata o:title=""/>
                <o:lock v:ext="edit" aspectratio="f"/>
                <v:textbox>
                  <w:txbxContent>
                    <w:p w14:paraId="025C112C"/>
                    <w:p w14:paraId="030A7B63">
                      <w:pPr>
                        <w:jc w:val="center"/>
                        <w:rPr>
                          <w:rFonts w:hAnsi="宋体"/>
                          <w:color w:val="FF0000"/>
                        </w:rPr>
                      </w:pPr>
                    </w:p>
                    <w:p w14:paraId="56CC5F58">
                      <w:pPr>
                        <w:jc w:val="center"/>
                        <w:rPr>
                          <w:rFonts w:hAnsi="宋体"/>
                          <w:color w:val="FF0000"/>
                        </w:rPr>
                      </w:pPr>
                    </w:p>
                    <w:p w14:paraId="415A9272">
                      <w:pPr>
                        <w:jc w:val="center"/>
                        <w:rPr>
                          <w:rFonts w:hAnsi="宋体"/>
                          <w:color w:val="FF0000"/>
                        </w:rPr>
                      </w:pPr>
                    </w:p>
                    <w:p w14:paraId="758E1E4D">
                      <w:pPr>
                        <w:jc w:val="center"/>
                      </w:pPr>
                      <w:r>
                        <w:rPr>
                          <w:rFonts w:hint="eastAsia" w:hAnsi="宋体"/>
                        </w:rPr>
                        <w:t>被授权人身份证反面</w:t>
                      </w:r>
                    </w:p>
                    <w:p w14:paraId="41C52A16"/>
                    <w:p w14:paraId="5E78046C"/>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782A5288"/>
                          <w:p w14:paraId="029A4D2C">
                            <w:pPr>
                              <w:jc w:val="center"/>
                              <w:rPr>
                                <w:rFonts w:hAnsi="宋体"/>
                                <w:color w:val="FF0000"/>
                              </w:rPr>
                            </w:pPr>
                          </w:p>
                          <w:p w14:paraId="76F91D00">
                            <w:pPr>
                              <w:jc w:val="center"/>
                              <w:rPr>
                                <w:rFonts w:hAnsi="宋体"/>
                                <w:color w:val="FF0000"/>
                              </w:rPr>
                            </w:pPr>
                          </w:p>
                          <w:p w14:paraId="42337D28">
                            <w:pPr>
                              <w:jc w:val="center"/>
                              <w:rPr>
                                <w:rFonts w:hAnsi="宋体"/>
                                <w:color w:val="FF0000"/>
                              </w:rPr>
                            </w:pPr>
                          </w:p>
                          <w:p w14:paraId="2AEBD88B">
                            <w:pPr>
                              <w:jc w:val="center"/>
                            </w:pPr>
                            <w:r>
                              <w:rPr>
                                <w:rFonts w:hint="eastAsia" w:hAnsi="宋体"/>
                              </w:rPr>
                              <w:t>被授权人身份证正面</w:t>
                            </w:r>
                          </w:p>
                          <w:p w14:paraId="48B0425D"/>
                          <w:p w14:paraId="778E981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FRAn2AAAAAkBAAAPAAAAAAAA&#10;AAEAIAAAACIAAABkcnMvZG93bnJldi54bWxQSwECFAAUAAAACACHTuJAB5cOi0sCAACWBAAADgAA&#10;AAAAAAABACAAAAAnAQAAZHJzL2Uyb0RvYy54bWxQSwUGAAAAAAYABgBZAQAA5AUAAAAA&#10;">
                <v:path/>
                <v:fill on="t" focussize="0,0"/>
                <v:stroke joinstyle="miter"/>
                <v:imagedata o:title=""/>
                <o:lock v:ext="edit" aspectratio="f"/>
                <v:textbox>
                  <w:txbxContent>
                    <w:p w14:paraId="782A5288"/>
                    <w:p w14:paraId="029A4D2C">
                      <w:pPr>
                        <w:jc w:val="center"/>
                        <w:rPr>
                          <w:rFonts w:hAnsi="宋体"/>
                          <w:color w:val="FF0000"/>
                        </w:rPr>
                      </w:pPr>
                    </w:p>
                    <w:p w14:paraId="76F91D00">
                      <w:pPr>
                        <w:jc w:val="center"/>
                        <w:rPr>
                          <w:rFonts w:hAnsi="宋体"/>
                          <w:color w:val="FF0000"/>
                        </w:rPr>
                      </w:pPr>
                    </w:p>
                    <w:p w14:paraId="42337D28">
                      <w:pPr>
                        <w:jc w:val="center"/>
                        <w:rPr>
                          <w:rFonts w:hAnsi="宋体"/>
                          <w:color w:val="FF0000"/>
                        </w:rPr>
                      </w:pPr>
                    </w:p>
                    <w:p w14:paraId="2AEBD88B">
                      <w:pPr>
                        <w:jc w:val="center"/>
                      </w:pPr>
                      <w:r>
                        <w:rPr>
                          <w:rFonts w:hint="eastAsia" w:hAnsi="宋体"/>
                        </w:rPr>
                        <w:t>被授权人身份证正面</w:t>
                      </w:r>
                    </w:p>
                    <w:p w14:paraId="48B0425D"/>
                    <w:p w14:paraId="778E9815"/>
                  </w:txbxContent>
                </v:textbox>
              </v:shape>
            </w:pict>
          </mc:Fallback>
        </mc:AlternateContent>
      </w:r>
    </w:p>
    <w:p w14:paraId="1E93569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C8F89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D4CFC2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D2B930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D75CBF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2E51805">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F7B877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3"/>
        <w:rPr>
          <w:rFonts w:hint="eastAsia" w:ascii="宋体" w:hAnsi="宋体" w:eastAsia="宋体" w:cs="宋体"/>
          <w:b/>
          <w:color w:val="auto"/>
          <w:kern w:val="0"/>
          <w:sz w:val="30"/>
          <w:szCs w:val="30"/>
          <w:highlight w:val="none"/>
          <w:lang w:val="en-US" w:eastAsia="zh-CN"/>
        </w:rPr>
      </w:pPr>
      <w:bookmarkStart w:id="128" w:name="_Toc32328"/>
      <w:bookmarkStart w:id="129" w:name="_Toc15716"/>
      <w:bookmarkStart w:id="130" w:name="_Toc12400"/>
      <w:bookmarkStart w:id="131" w:name="_Toc104991880"/>
      <w:bookmarkStart w:id="132" w:name="_Toc1977730"/>
      <w:bookmarkStart w:id="133" w:name="_Toc140596933"/>
      <w:bookmarkStart w:id="134" w:name="_Toc94107214"/>
      <w:bookmarkStart w:id="135" w:name="_Toc142508373"/>
      <w:r>
        <w:rPr>
          <w:rFonts w:hint="eastAsia" w:ascii="宋体" w:hAnsi="宋体" w:eastAsia="宋体" w:cs="宋体"/>
          <w:b/>
          <w:color w:val="auto"/>
          <w:kern w:val="0"/>
          <w:sz w:val="30"/>
          <w:szCs w:val="30"/>
          <w:highlight w:val="none"/>
          <w:lang w:val="en-US" w:eastAsia="zh-CN"/>
        </w:rPr>
        <w:t xml:space="preserve">5.4 </w:t>
      </w:r>
      <w:r>
        <w:rPr>
          <w:rFonts w:hint="eastAsia" w:ascii="宋体" w:hAnsi="宋体" w:eastAsia="宋体" w:cs="宋体"/>
          <w:b/>
          <w:color w:val="auto"/>
          <w:kern w:val="0"/>
          <w:sz w:val="30"/>
          <w:szCs w:val="30"/>
          <w:highlight w:val="none"/>
        </w:rPr>
        <w:t>投标人须具有公安机关核发并在有效期内的《保安服务许可证》，非广东省内注册的投标人在东莞市从事保安服务的应</w:t>
      </w:r>
      <w:r>
        <w:rPr>
          <w:rFonts w:hint="eastAsia" w:ascii="宋体" w:hAnsi="宋体" w:eastAsia="宋体" w:cs="宋体"/>
          <w:b/>
          <w:color w:val="auto"/>
          <w:kern w:val="0"/>
          <w:sz w:val="30"/>
          <w:szCs w:val="30"/>
          <w:highlight w:val="none"/>
          <w:lang w:val="en-US" w:eastAsia="zh-CN"/>
        </w:rPr>
        <w:t>同时</w:t>
      </w:r>
      <w:r>
        <w:rPr>
          <w:rFonts w:hint="eastAsia" w:ascii="宋体" w:hAnsi="宋体" w:eastAsia="宋体" w:cs="宋体"/>
          <w:b/>
          <w:color w:val="auto"/>
          <w:kern w:val="0"/>
          <w:sz w:val="30"/>
          <w:szCs w:val="30"/>
          <w:highlight w:val="none"/>
        </w:rPr>
        <w:t>提供东莞市公安局出具的保安从业单位备案回执单</w:t>
      </w:r>
    </w:p>
    <w:p w14:paraId="066B91AB">
      <w:pPr>
        <w:keepNext w:val="0"/>
        <w:keepLines w:val="0"/>
        <w:pageBreakBefore/>
        <w:widowControl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w:t>
      </w:r>
      <w:r>
        <w:rPr>
          <w:rFonts w:hint="eastAsia" w:ascii="宋体" w:hAnsi="宋体" w:eastAsia="宋体" w:cs="宋体"/>
          <w:b/>
          <w:bCs/>
          <w:color w:val="auto"/>
          <w:sz w:val="32"/>
          <w:szCs w:val="32"/>
          <w:highlight w:val="none"/>
          <w:lang w:val="en-US" w:eastAsia="zh-CN"/>
        </w:rPr>
        <w:t>保安服务项目</w:t>
      </w:r>
      <w:r>
        <w:rPr>
          <w:rFonts w:hint="eastAsia" w:ascii="宋体" w:hAnsi="宋体" w:eastAsia="宋体" w:cs="宋体"/>
          <w:b/>
          <w:bCs/>
          <w:color w:val="auto"/>
          <w:sz w:val="32"/>
          <w:szCs w:val="32"/>
          <w:highlight w:val="none"/>
        </w:rPr>
        <w:t>业绩（合同签订日期为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128"/>
      <w:bookmarkEnd w:id="129"/>
      <w:bookmarkEnd w:id="130"/>
      <w:r>
        <w:rPr>
          <w:rFonts w:hint="eastAsia" w:ascii="宋体" w:hAnsi="宋体" w:eastAsia="宋体" w:cs="宋体"/>
          <w:b/>
          <w:bCs/>
          <w:color w:val="auto"/>
          <w:sz w:val="32"/>
          <w:szCs w:val="32"/>
          <w:highlight w:val="none"/>
        </w:rPr>
        <w:t>】</w:t>
      </w:r>
    </w:p>
    <w:p w14:paraId="4CB6A836">
      <w:pPr>
        <w:spacing w:line="360" w:lineRule="auto"/>
        <w:outlineLvl w:val="9"/>
        <w:rPr>
          <w:rFonts w:hint="eastAsia" w:ascii="宋体" w:hAnsi="宋体" w:eastAsia="宋体" w:cs="宋体"/>
          <w:b/>
          <w:color w:val="auto"/>
          <w:szCs w:val="21"/>
          <w:highlight w:val="none"/>
          <w:lang w:val="zh-CN"/>
        </w:rPr>
      </w:pPr>
    </w:p>
    <w:tbl>
      <w:tblPr>
        <w:tblStyle w:val="9"/>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995"/>
        <w:gridCol w:w="996"/>
        <w:gridCol w:w="987"/>
        <w:gridCol w:w="4"/>
        <w:gridCol w:w="994"/>
        <w:gridCol w:w="994"/>
        <w:gridCol w:w="994"/>
        <w:gridCol w:w="992"/>
        <w:gridCol w:w="994"/>
        <w:gridCol w:w="997"/>
      </w:tblGrid>
      <w:tr w14:paraId="6F68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995" w:type="dxa"/>
            <w:noWrap w:val="0"/>
            <w:vAlign w:val="center"/>
          </w:tcPr>
          <w:p w14:paraId="79EA86E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96" w:type="dxa"/>
            <w:noWrap w:val="0"/>
            <w:vAlign w:val="center"/>
          </w:tcPr>
          <w:p w14:paraId="1A9CEAD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91" w:type="dxa"/>
            <w:gridSpan w:val="2"/>
            <w:noWrap w:val="0"/>
            <w:vAlign w:val="center"/>
          </w:tcPr>
          <w:p w14:paraId="0CFA285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94" w:type="dxa"/>
            <w:noWrap w:val="0"/>
            <w:vAlign w:val="center"/>
          </w:tcPr>
          <w:p w14:paraId="4F3E00D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4" w:type="dxa"/>
            <w:noWrap w:val="0"/>
            <w:vAlign w:val="center"/>
          </w:tcPr>
          <w:p w14:paraId="43E1307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94" w:type="dxa"/>
            <w:noWrap w:val="0"/>
            <w:vAlign w:val="center"/>
          </w:tcPr>
          <w:p w14:paraId="48DDF21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92" w:type="dxa"/>
            <w:noWrap w:val="0"/>
            <w:vAlign w:val="center"/>
          </w:tcPr>
          <w:p w14:paraId="370C1F2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94" w:type="dxa"/>
            <w:noWrap w:val="0"/>
            <w:vAlign w:val="center"/>
          </w:tcPr>
          <w:p w14:paraId="2AF6ED8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合同服务购买方</w:t>
            </w:r>
            <w:r>
              <w:rPr>
                <w:rFonts w:hint="eastAsia" w:ascii="宋体" w:hAnsi="宋体" w:eastAsia="宋体" w:cs="宋体"/>
                <w:color w:val="auto"/>
                <w:sz w:val="21"/>
                <w:szCs w:val="21"/>
                <w:highlight w:val="none"/>
              </w:rPr>
              <w:t>联系人及电话</w:t>
            </w:r>
          </w:p>
        </w:tc>
        <w:tc>
          <w:tcPr>
            <w:tcW w:w="997" w:type="dxa"/>
            <w:noWrap w:val="0"/>
            <w:vAlign w:val="center"/>
          </w:tcPr>
          <w:p w14:paraId="4AE2E1A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274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95" w:type="dxa"/>
            <w:noWrap w:val="0"/>
            <w:vAlign w:val="center"/>
          </w:tcPr>
          <w:p w14:paraId="333328B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96" w:type="dxa"/>
            <w:noWrap w:val="0"/>
            <w:vAlign w:val="center"/>
          </w:tcPr>
          <w:p w14:paraId="0365D1F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87" w:type="dxa"/>
            <w:noWrap w:val="0"/>
            <w:vAlign w:val="center"/>
          </w:tcPr>
          <w:p w14:paraId="67812E8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8" w:type="dxa"/>
            <w:gridSpan w:val="2"/>
            <w:noWrap w:val="0"/>
            <w:vAlign w:val="center"/>
          </w:tcPr>
          <w:p w14:paraId="0056945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616CD67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top"/>
          </w:tcPr>
          <w:p w14:paraId="25A2FC2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2" w:type="dxa"/>
            <w:noWrap w:val="0"/>
            <w:vAlign w:val="center"/>
          </w:tcPr>
          <w:p w14:paraId="729E499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645FB6F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7" w:type="dxa"/>
            <w:noWrap w:val="0"/>
            <w:vAlign w:val="center"/>
          </w:tcPr>
          <w:p w14:paraId="14B9A8F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75FB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95" w:type="dxa"/>
            <w:noWrap w:val="0"/>
            <w:vAlign w:val="center"/>
          </w:tcPr>
          <w:p w14:paraId="013003F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96" w:type="dxa"/>
            <w:noWrap w:val="0"/>
            <w:vAlign w:val="center"/>
          </w:tcPr>
          <w:p w14:paraId="36902E1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87" w:type="dxa"/>
            <w:noWrap w:val="0"/>
            <w:vAlign w:val="center"/>
          </w:tcPr>
          <w:p w14:paraId="518FA86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8" w:type="dxa"/>
            <w:gridSpan w:val="2"/>
            <w:noWrap w:val="0"/>
            <w:vAlign w:val="center"/>
          </w:tcPr>
          <w:p w14:paraId="477D2AC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3626309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top"/>
          </w:tcPr>
          <w:p w14:paraId="445E00D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2" w:type="dxa"/>
            <w:noWrap w:val="0"/>
            <w:vAlign w:val="center"/>
          </w:tcPr>
          <w:p w14:paraId="728E2AB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64D9EFF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7" w:type="dxa"/>
            <w:noWrap w:val="0"/>
            <w:vAlign w:val="center"/>
          </w:tcPr>
          <w:p w14:paraId="3E29D33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6745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95" w:type="dxa"/>
            <w:noWrap w:val="0"/>
            <w:vAlign w:val="center"/>
          </w:tcPr>
          <w:p w14:paraId="4887161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96" w:type="dxa"/>
            <w:noWrap w:val="0"/>
            <w:vAlign w:val="center"/>
          </w:tcPr>
          <w:p w14:paraId="4E5C813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87" w:type="dxa"/>
            <w:noWrap w:val="0"/>
            <w:vAlign w:val="center"/>
          </w:tcPr>
          <w:p w14:paraId="5BF4133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8" w:type="dxa"/>
            <w:gridSpan w:val="2"/>
            <w:noWrap w:val="0"/>
            <w:vAlign w:val="center"/>
          </w:tcPr>
          <w:p w14:paraId="31FEC3F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7B6610A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top"/>
          </w:tcPr>
          <w:p w14:paraId="4E7D170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2" w:type="dxa"/>
            <w:noWrap w:val="0"/>
            <w:vAlign w:val="center"/>
          </w:tcPr>
          <w:p w14:paraId="40DC69A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1E58243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7" w:type="dxa"/>
            <w:noWrap w:val="0"/>
            <w:vAlign w:val="center"/>
          </w:tcPr>
          <w:p w14:paraId="1284EB5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1ED6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995" w:type="dxa"/>
            <w:noWrap w:val="0"/>
            <w:vAlign w:val="center"/>
          </w:tcPr>
          <w:p w14:paraId="4AACFE4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996" w:type="dxa"/>
            <w:noWrap w:val="0"/>
            <w:vAlign w:val="center"/>
          </w:tcPr>
          <w:p w14:paraId="6A2518D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87" w:type="dxa"/>
            <w:noWrap w:val="0"/>
            <w:vAlign w:val="center"/>
          </w:tcPr>
          <w:p w14:paraId="0FA7A5D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8" w:type="dxa"/>
            <w:gridSpan w:val="2"/>
            <w:noWrap w:val="0"/>
            <w:vAlign w:val="center"/>
          </w:tcPr>
          <w:p w14:paraId="2CBD138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77C8692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top"/>
          </w:tcPr>
          <w:p w14:paraId="5AABDAB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2" w:type="dxa"/>
            <w:noWrap w:val="0"/>
            <w:vAlign w:val="center"/>
          </w:tcPr>
          <w:p w14:paraId="51CC44E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4" w:type="dxa"/>
            <w:noWrap w:val="0"/>
            <w:vAlign w:val="center"/>
          </w:tcPr>
          <w:p w14:paraId="003D4E2A">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97" w:type="dxa"/>
            <w:noWrap w:val="0"/>
            <w:vAlign w:val="center"/>
          </w:tcPr>
          <w:p w14:paraId="3AB3D16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14:paraId="11CCEE8C">
      <w:pPr>
        <w:spacing w:line="360" w:lineRule="auto"/>
        <w:ind w:left="424" w:hanging="424" w:hangingChars="201"/>
        <w:outlineLvl w:val="9"/>
        <w:rPr>
          <w:rFonts w:hint="eastAsia" w:ascii="宋体" w:hAnsi="宋体" w:eastAsia="宋体" w:cs="宋体"/>
          <w:b/>
          <w:color w:val="auto"/>
          <w:szCs w:val="21"/>
          <w:highlight w:val="none"/>
          <w:lang w:val="zh-CN"/>
        </w:rPr>
      </w:pPr>
    </w:p>
    <w:p w14:paraId="46BEA049">
      <w:pPr>
        <w:spacing w:line="360" w:lineRule="auto"/>
        <w:ind w:left="424"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资格业绩证明材料提交要求：</w:t>
      </w:r>
    </w:p>
    <w:p w14:paraId="03A9EFF7">
      <w:pPr>
        <w:spacing w:line="360" w:lineRule="auto"/>
        <w:ind w:left="422"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（1）作为投标人资格条件证明的业绩放置在此处。</w:t>
      </w:r>
    </w:p>
    <w:p w14:paraId="4B165B19">
      <w:pPr>
        <w:spacing w:line="360" w:lineRule="auto"/>
        <w:ind w:left="422"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（2）业绩须</w:t>
      </w:r>
      <w:r>
        <w:rPr>
          <w:rFonts w:hint="eastAsia" w:ascii="宋体" w:hAnsi="宋体" w:eastAsia="宋体" w:cs="宋体"/>
          <w:b/>
          <w:bCs w:val="0"/>
          <w:color w:val="auto"/>
          <w:szCs w:val="21"/>
          <w:highlight w:val="none"/>
          <w:lang w:val="en-US" w:eastAsia="zh-CN"/>
        </w:rPr>
        <w:t>同时提供</w:t>
      </w:r>
      <w:r>
        <w:rPr>
          <w:rFonts w:hint="eastAsia" w:ascii="宋体" w:hAnsi="宋体" w:eastAsia="宋体" w:cs="宋体"/>
          <w:b/>
          <w:bCs w:val="0"/>
          <w:color w:val="auto"/>
          <w:szCs w:val="21"/>
          <w:highlight w:val="none"/>
          <w:lang w:val="zh-CN"/>
        </w:rPr>
        <w:t>①合同原件扫描件；②已完成服务的任意一张发票扫描件（发票开具日期须在本项目招标公告发布之日前）。</w:t>
      </w:r>
    </w:p>
    <w:p w14:paraId="42B644A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2" w:hanging="422" w:hangingChars="200"/>
        <w:jc w:val="left"/>
        <w:textAlignment w:val="auto"/>
        <w:outlineLvl w:val="9"/>
        <w:rPr>
          <w:rFonts w:hint="eastAsia" w:ascii="宋体" w:hAnsi="宋体" w:eastAsia="宋体" w:cs="宋体"/>
          <w:b/>
          <w:bCs/>
          <w:color w:val="auto"/>
          <w:szCs w:val="21"/>
          <w:highlight w:val="none"/>
          <w:lang w:val="zh-CN"/>
        </w:rPr>
      </w:pPr>
      <w:bookmarkStart w:id="136" w:name="_Toc12931"/>
      <w:bookmarkStart w:id="137" w:name="_Toc24862"/>
      <w:bookmarkStart w:id="138" w:name="_Toc20010"/>
      <w:r>
        <w:rPr>
          <w:rFonts w:hint="eastAsia" w:ascii="宋体" w:hAnsi="宋体" w:eastAsia="宋体" w:cs="宋体"/>
          <w:b/>
          <w:color w:val="auto"/>
          <w:szCs w:val="21"/>
          <w:highlight w:val="none"/>
          <w:lang w:val="zh-CN"/>
        </w:rPr>
        <w:t>（3）</w:t>
      </w:r>
      <w:bookmarkEnd w:id="136"/>
      <w:bookmarkEnd w:id="137"/>
      <w:bookmarkEnd w:id="138"/>
      <w:r>
        <w:rPr>
          <w:rFonts w:hint="eastAsia" w:ascii="宋体" w:hAnsi="宋体" w:eastAsia="宋体" w:cs="宋体"/>
          <w:b/>
          <w:color w:val="auto"/>
          <w:szCs w:val="21"/>
          <w:highlight w:val="none"/>
          <w:lang w:val="zh-CN"/>
        </w:rPr>
        <w:t>合同业绩证明材料必须能反映资格条件：合同签订日期为2022年1月1日或以后，服务内容必须具有保安服务，否则须同时提供合同</w:t>
      </w:r>
      <w:r>
        <w:rPr>
          <w:rFonts w:hint="eastAsia" w:ascii="宋体" w:hAnsi="宋体" w:eastAsia="宋体" w:cs="宋体"/>
          <w:b/>
          <w:color w:val="auto"/>
          <w:szCs w:val="21"/>
          <w:highlight w:val="none"/>
          <w:lang w:val="en-US" w:eastAsia="zh-CN"/>
        </w:rPr>
        <w:t>服务购</w:t>
      </w:r>
      <w:r>
        <w:rPr>
          <w:rFonts w:hint="eastAsia" w:ascii="宋体" w:hAnsi="宋体" w:eastAsia="宋体" w:cs="宋体"/>
          <w:b/>
          <w:color w:val="auto"/>
          <w:szCs w:val="21"/>
          <w:highlight w:val="none"/>
          <w:lang w:val="zh-CN"/>
        </w:rPr>
        <w:t>买方出具的书面补充情况说明文件原件扫描件作为证明文件（原件扫描件能显示合同</w:t>
      </w:r>
      <w:r>
        <w:rPr>
          <w:rFonts w:hint="eastAsia" w:ascii="宋体" w:hAnsi="宋体" w:eastAsia="宋体" w:cs="宋体"/>
          <w:b/>
          <w:color w:val="auto"/>
          <w:szCs w:val="21"/>
          <w:highlight w:val="none"/>
          <w:lang w:val="en-US" w:eastAsia="zh-CN"/>
        </w:rPr>
        <w:t>服务购</w:t>
      </w:r>
      <w:r>
        <w:rPr>
          <w:rFonts w:hint="eastAsia" w:ascii="宋体" w:hAnsi="宋体" w:eastAsia="宋体" w:cs="宋体"/>
          <w:b/>
          <w:color w:val="auto"/>
          <w:szCs w:val="21"/>
          <w:highlight w:val="none"/>
          <w:lang w:val="zh-CN"/>
        </w:rPr>
        <w:t>买方公章）</w:t>
      </w:r>
      <w:r>
        <w:rPr>
          <w:rFonts w:hint="eastAsia" w:ascii="宋体" w:hAnsi="宋体" w:eastAsia="宋体" w:cs="宋体"/>
          <w:b/>
          <w:bCs/>
          <w:color w:val="auto"/>
          <w:szCs w:val="21"/>
          <w:highlight w:val="none"/>
          <w:lang w:val="zh-CN"/>
        </w:rPr>
        <w:t>。</w:t>
      </w:r>
    </w:p>
    <w:p w14:paraId="7DC00500">
      <w:pPr>
        <w:pStyle w:val="11"/>
        <w:outlineLvl w:val="9"/>
        <w:rPr>
          <w:rFonts w:hint="eastAsia" w:ascii="宋体" w:hAnsi="宋体" w:eastAsia="宋体" w:cs="宋体"/>
          <w:color w:val="auto"/>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）如果投标人提供含保安服务的物业管理等项目业绩，也予认可。</w:t>
      </w:r>
    </w:p>
    <w:p w14:paraId="57138618">
      <w:pPr>
        <w:tabs>
          <w:tab w:val="left" w:pos="567"/>
        </w:tabs>
        <w:autoSpaceDE w:val="0"/>
        <w:autoSpaceDN w:val="0"/>
        <w:adjustRightInd w:val="0"/>
        <w:spacing w:line="360" w:lineRule="auto"/>
        <w:ind w:left="422" w:leftChars="0" w:hanging="422" w:hangingChars="20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C8444F0">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FD15549">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color w:val="auto"/>
          <w:sz w:val="32"/>
          <w:szCs w:val="32"/>
          <w:highlight w:val="none"/>
          <w:lang w:val="zh-CN"/>
        </w:rPr>
      </w:pPr>
      <w:bookmarkStart w:id="139" w:name="_Toc8121"/>
      <w:bookmarkStart w:id="140" w:name="_Toc21843"/>
      <w:bookmarkStart w:id="141" w:name="_Toc7508"/>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131"/>
      <w:bookmarkEnd w:id="132"/>
      <w:bookmarkEnd w:id="133"/>
      <w:bookmarkEnd w:id="134"/>
      <w:bookmarkEnd w:id="135"/>
      <w:bookmarkEnd w:id="139"/>
      <w:bookmarkEnd w:id="140"/>
      <w:bookmarkEnd w:id="141"/>
    </w:p>
    <w:p w14:paraId="7C4CDA84">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771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08DFECB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5E39781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6F43710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1440B8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619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4DBF30EA">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281610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74BBA68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15DFA8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14EC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443F0E5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3257A21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26195E0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F1C206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12B1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48CBE1C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noWrap w:val="0"/>
            <w:vAlign w:val="center"/>
          </w:tcPr>
          <w:p w14:paraId="4647337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2287225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53CA31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1423359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1552A9A4">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2CB94941">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46D4550E">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BAD6615">
      <w:pPr>
        <w:spacing w:line="360" w:lineRule="auto"/>
        <w:ind w:firstLine="494" w:firstLineChars="206"/>
        <w:outlineLvl w:val="9"/>
        <w:rPr>
          <w:rFonts w:hint="eastAsia" w:ascii="宋体" w:hAnsi="宋体" w:eastAsia="宋体" w:cs="宋体"/>
          <w:color w:val="auto"/>
          <w:kern w:val="0"/>
          <w:sz w:val="24"/>
          <w:szCs w:val="24"/>
          <w:highlight w:val="none"/>
        </w:rPr>
      </w:pPr>
    </w:p>
    <w:p w14:paraId="677C9585">
      <w:pPr>
        <w:spacing w:line="360" w:lineRule="auto"/>
        <w:ind w:firstLine="494" w:firstLineChars="206"/>
        <w:outlineLvl w:val="9"/>
        <w:rPr>
          <w:rFonts w:hint="eastAsia" w:ascii="宋体" w:hAnsi="宋体" w:eastAsia="宋体" w:cs="宋体"/>
          <w:color w:val="auto"/>
          <w:kern w:val="0"/>
          <w:sz w:val="24"/>
          <w:szCs w:val="24"/>
          <w:highlight w:val="none"/>
        </w:rPr>
      </w:pPr>
    </w:p>
    <w:p w14:paraId="5F06083B">
      <w:pPr>
        <w:spacing w:line="360" w:lineRule="auto"/>
        <w:ind w:firstLine="494" w:firstLineChars="206"/>
        <w:outlineLvl w:val="9"/>
        <w:rPr>
          <w:rFonts w:hint="eastAsia" w:ascii="宋体" w:hAnsi="宋体" w:eastAsia="宋体" w:cs="宋体"/>
          <w:color w:val="auto"/>
          <w:kern w:val="0"/>
          <w:sz w:val="24"/>
          <w:szCs w:val="24"/>
          <w:highlight w:val="none"/>
        </w:rPr>
      </w:pPr>
    </w:p>
    <w:p w14:paraId="05E8AD1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142" w:name="_Toc30939"/>
      <w:bookmarkStart w:id="143" w:name="_Toc142508374"/>
      <w:bookmarkStart w:id="144" w:name="_Toc2031_WPSOffice_Level2"/>
      <w:bookmarkStart w:id="145" w:name="_Toc6412"/>
      <w:bookmarkStart w:id="146" w:name="_Toc533708126"/>
      <w:bookmarkStart w:id="147" w:name="_Toc102860423"/>
      <w:bookmarkStart w:id="148" w:name="_Toc102860079"/>
      <w:bookmarkStart w:id="149" w:name="_Toc94107215"/>
      <w:bookmarkStart w:id="150" w:name="_Toc104991881"/>
      <w:bookmarkStart w:id="151" w:name="_Toc140596934"/>
      <w:bookmarkStart w:id="152" w:name="_Toc486167714"/>
      <w:bookmarkStart w:id="153" w:name="_Toc1977731"/>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45D73D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7EDA45B">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850CFE7">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94A79B8">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4BF90EB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color w:val="auto"/>
          <w:kern w:val="0"/>
          <w:szCs w:val="21"/>
          <w:highlight w:val="none"/>
          <w:u w:val="single"/>
        </w:rPr>
      </w:pPr>
      <w:bookmarkStart w:id="154" w:name="_Toc14385"/>
      <w:bookmarkStart w:id="155" w:name="_Toc17508"/>
      <w:r>
        <w:rPr>
          <w:rFonts w:hint="eastAsia" w:ascii="宋体" w:hAnsi="宋体" w:eastAsia="宋体" w:cs="宋体"/>
          <w:b/>
          <w:color w:val="auto"/>
          <w:kern w:val="0"/>
          <w:sz w:val="32"/>
          <w:szCs w:val="32"/>
          <w:highlight w:val="none"/>
          <w:lang w:eastAsia="zh-CN"/>
        </w:rPr>
        <w:t>六</w:t>
      </w:r>
      <w:r>
        <w:rPr>
          <w:rFonts w:hint="eastAsia" w:ascii="宋体" w:hAnsi="宋体" w:eastAsia="宋体" w:cs="宋体"/>
          <w:b/>
          <w:color w:val="auto"/>
          <w:kern w:val="0"/>
          <w:sz w:val="32"/>
          <w:szCs w:val="32"/>
          <w:highlight w:val="none"/>
        </w:rPr>
        <w:t>、投标人基本情况一览表</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F6FF8D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156" w:name="_Toc2773_WPSOffice_Level3"/>
      <w:r>
        <w:rPr>
          <w:rFonts w:hint="eastAsia" w:ascii="宋体" w:hAnsi="宋体" w:eastAsia="宋体" w:cs="宋体"/>
          <w:b/>
          <w:bCs/>
          <w:color w:val="auto"/>
          <w:sz w:val="30"/>
          <w:szCs w:val="30"/>
          <w:highlight w:val="none"/>
          <w:lang w:val="zh-CN"/>
        </w:rPr>
        <w:t>投标人基本情况一览表</w:t>
      </w:r>
      <w:bookmarkEnd w:id="156"/>
    </w:p>
    <w:p w14:paraId="10839EB1">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605234E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5C26F8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7970BF03">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A61467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02E01E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DC38FE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4C26A3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F7B40B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F0CD8B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E38D5F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C43ADF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4F4CF4D">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70B8D1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3D734E1">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BB95BA0">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8598DD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74A4579">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A92523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068198E">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3BCA6AD">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04C9D98">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28919C91">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4D4B36C">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B181424">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B48DFA9">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FA90D2B">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11724C24">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14758E1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2"/>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157" w:name="_Toc10563"/>
      <w:bookmarkStart w:id="158" w:name="_Toc29014"/>
      <w:bookmarkStart w:id="159" w:name="_Toc140596935"/>
      <w:bookmarkStart w:id="160" w:name="_Toc10443"/>
      <w:bookmarkStart w:id="161" w:name="_Toc102860080"/>
      <w:bookmarkStart w:id="162" w:name="_Toc142508375"/>
      <w:bookmarkStart w:id="163" w:name="_Toc94107216"/>
      <w:bookmarkStart w:id="164" w:name="_Toc102860424"/>
      <w:bookmarkStart w:id="165" w:name="_Toc104991882"/>
      <w:bookmarkStart w:id="166" w:name="_Toc4023"/>
      <w:bookmarkStart w:id="167" w:name="_Toc1977733"/>
      <w:bookmarkStart w:id="168" w:name="_Toc486167715"/>
      <w:bookmarkStart w:id="169" w:name="_Toc533708128"/>
      <w:bookmarkStart w:id="170"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157"/>
      <w:bookmarkEnd w:id="158"/>
      <w:bookmarkEnd w:id="159"/>
      <w:bookmarkEnd w:id="160"/>
      <w:bookmarkEnd w:id="161"/>
      <w:bookmarkEnd w:id="162"/>
      <w:bookmarkEnd w:id="163"/>
      <w:bookmarkEnd w:id="164"/>
      <w:bookmarkEnd w:id="165"/>
      <w:bookmarkEnd w:id="166"/>
    </w:p>
    <w:p w14:paraId="4E51C0C8">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12285A7">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BA98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noWrap w:val="0"/>
            <w:vAlign w:val="center"/>
          </w:tcPr>
          <w:p w14:paraId="3206150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noWrap w:val="0"/>
            <w:vAlign w:val="center"/>
          </w:tcPr>
          <w:p w14:paraId="52BA3FD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noWrap w:val="0"/>
            <w:vAlign w:val="center"/>
          </w:tcPr>
          <w:p w14:paraId="484C000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noWrap w:val="0"/>
            <w:vAlign w:val="center"/>
          </w:tcPr>
          <w:p w14:paraId="5A6714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noWrap w:val="0"/>
            <w:vAlign w:val="center"/>
          </w:tcPr>
          <w:p w14:paraId="5785F7B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C178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noWrap w:val="0"/>
            <w:vAlign w:val="center"/>
          </w:tcPr>
          <w:p w14:paraId="42C59F3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noWrap w:val="0"/>
            <w:vAlign w:val="center"/>
          </w:tcPr>
          <w:p w14:paraId="36CF71F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946" w:type="dxa"/>
            <w:noWrap w:val="0"/>
            <w:vAlign w:val="center"/>
          </w:tcPr>
          <w:p w14:paraId="582814D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713" w:type="dxa"/>
            <w:noWrap w:val="0"/>
            <w:vAlign w:val="center"/>
          </w:tcPr>
          <w:p w14:paraId="4561006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060" w:type="dxa"/>
            <w:noWrap w:val="0"/>
            <w:vAlign w:val="center"/>
          </w:tcPr>
          <w:p w14:paraId="39BC8A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EC81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noWrap w:val="0"/>
            <w:vAlign w:val="center"/>
          </w:tcPr>
          <w:p w14:paraId="28E3BE6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noWrap w:val="0"/>
            <w:vAlign w:val="center"/>
          </w:tcPr>
          <w:p w14:paraId="159156E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946" w:type="dxa"/>
            <w:noWrap w:val="0"/>
            <w:vAlign w:val="center"/>
          </w:tcPr>
          <w:p w14:paraId="770C506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713" w:type="dxa"/>
            <w:noWrap w:val="0"/>
            <w:vAlign w:val="top"/>
          </w:tcPr>
          <w:p w14:paraId="3A134F1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060" w:type="dxa"/>
            <w:noWrap w:val="0"/>
            <w:vAlign w:val="center"/>
          </w:tcPr>
          <w:p w14:paraId="21AE6EF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4C49B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noWrap w:val="0"/>
            <w:vAlign w:val="center"/>
          </w:tcPr>
          <w:p w14:paraId="2B62523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noWrap w:val="0"/>
            <w:vAlign w:val="center"/>
          </w:tcPr>
          <w:p w14:paraId="68F92FE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946" w:type="dxa"/>
            <w:noWrap w:val="0"/>
            <w:vAlign w:val="center"/>
          </w:tcPr>
          <w:p w14:paraId="3B25D1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713" w:type="dxa"/>
            <w:noWrap w:val="0"/>
            <w:vAlign w:val="top"/>
          </w:tcPr>
          <w:p w14:paraId="01E8887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060" w:type="dxa"/>
            <w:noWrap w:val="0"/>
            <w:vAlign w:val="center"/>
          </w:tcPr>
          <w:p w14:paraId="38CB768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469F3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noWrap w:val="0"/>
            <w:vAlign w:val="center"/>
          </w:tcPr>
          <w:p w14:paraId="11464C8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noWrap w:val="0"/>
            <w:vAlign w:val="top"/>
          </w:tcPr>
          <w:p w14:paraId="49DD5E4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060" w:type="dxa"/>
            <w:noWrap w:val="0"/>
            <w:vAlign w:val="center"/>
          </w:tcPr>
          <w:p w14:paraId="2E84EB6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3AA05D98">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27B919C">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5D1654CA">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55F8BD2">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24749BE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3F811D0">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51214E1">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6C0973BD">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5" w:type="default"/>
          <w:pgSz w:w="11907" w:h="16840"/>
          <w:pgMar w:top="1701" w:right="1418" w:bottom="851" w:left="1418" w:header="720" w:footer="720" w:gutter="0"/>
          <w:cols w:space="720" w:num="1"/>
          <w:titlePg/>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167"/>
    <w:bookmarkEnd w:id="168"/>
    <w:bookmarkEnd w:id="169"/>
    <w:bookmarkEnd w:id="170"/>
    <w:p w14:paraId="2B847EF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rPr>
      </w:pPr>
      <w:bookmarkStart w:id="171" w:name="_Toc142508376"/>
      <w:bookmarkStart w:id="172" w:name="_Toc739_WPSOffice_Level2"/>
      <w:bookmarkStart w:id="173" w:name="_Toc333"/>
      <w:bookmarkStart w:id="174" w:name="_Toc26136"/>
      <w:bookmarkStart w:id="175" w:name="_Toc26821"/>
      <w:bookmarkStart w:id="176" w:name="_Toc104991883"/>
      <w:bookmarkStart w:id="177" w:name="_Toc486167716"/>
      <w:bookmarkStart w:id="178" w:name="_Toc94107217"/>
      <w:bookmarkStart w:id="179" w:name="_Toc102860425"/>
      <w:bookmarkStart w:id="180" w:name="_Toc533708130"/>
      <w:bookmarkStart w:id="181" w:name="_Toc102860081"/>
      <w:bookmarkStart w:id="182" w:name="_Toc17995"/>
      <w:bookmarkStart w:id="183" w:name="_Toc1977736"/>
      <w:bookmarkStart w:id="184"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p>
    <w:p w14:paraId="551AE59A">
      <w:pPr>
        <w:autoSpaceDE w:val="0"/>
        <w:autoSpaceDN w:val="0"/>
        <w:adjustRightInd w:val="0"/>
        <w:spacing w:line="360" w:lineRule="auto"/>
        <w:ind w:firstLine="420" w:firstLineChars="200"/>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备注：投标人应提供上述证书</w:t>
      </w:r>
      <w:r>
        <w:rPr>
          <w:rFonts w:hint="eastAsia" w:ascii="宋体" w:hAnsi="宋体" w:eastAsia="宋体" w:cs="宋体"/>
          <w:bCs/>
          <w:color w:val="auto"/>
          <w:kern w:val="0"/>
          <w:szCs w:val="21"/>
          <w:highlight w:val="none"/>
          <w:lang w:val="en-US" w:eastAsia="zh-CN" w:bidi="ar"/>
        </w:rPr>
        <w:t>扫描件</w:t>
      </w:r>
      <w:r>
        <w:rPr>
          <w:rFonts w:hint="eastAsia" w:ascii="宋体" w:hAnsi="宋体" w:eastAsia="宋体" w:cs="宋体"/>
          <w:bCs/>
          <w:color w:val="auto"/>
          <w:kern w:val="0"/>
          <w:szCs w:val="21"/>
          <w:highlight w:val="none"/>
          <w:lang w:bidi="ar"/>
        </w:rPr>
        <w:t>及能显示证书有效状态的全国认证认可信息公共服务平台（http://cx.cnca.cn/)查询结果凭证{凭证界面需显示有“全国认证认可信息公共服务平台”或“认证证书（需显示网址cx.cnca.cn）”}。</w:t>
      </w:r>
    </w:p>
    <w:p w14:paraId="1D08A827">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36FF895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55DEC1FA">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185"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东莞市水务环境投资控股集团管网有限公司2026年管网泵站排涝设施管理及办公点保安服务采购项目合同条款偏离表</w:t>
      </w:r>
      <w:bookmarkEnd w:id="185"/>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13"/>
        <w:gridCol w:w="3035"/>
        <w:gridCol w:w="1330"/>
        <w:gridCol w:w="3505"/>
      </w:tblGrid>
      <w:tr w14:paraId="573F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11" w:type="dxa"/>
            <w:vMerge w:val="restart"/>
            <w:noWrap w:val="0"/>
            <w:vAlign w:val="center"/>
          </w:tcPr>
          <w:p w14:paraId="366839D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48" w:type="dxa"/>
            <w:gridSpan w:val="2"/>
            <w:noWrap w:val="0"/>
            <w:vAlign w:val="center"/>
          </w:tcPr>
          <w:p w14:paraId="0BD9D4A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35" w:type="dxa"/>
            <w:gridSpan w:val="2"/>
            <w:noWrap w:val="0"/>
            <w:vAlign w:val="center"/>
          </w:tcPr>
          <w:p w14:paraId="50433DF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49D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11" w:type="dxa"/>
            <w:vMerge w:val="continue"/>
            <w:noWrap w:val="0"/>
            <w:vAlign w:val="center"/>
          </w:tcPr>
          <w:p w14:paraId="7CB441C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1413" w:type="dxa"/>
            <w:noWrap w:val="0"/>
            <w:vAlign w:val="center"/>
          </w:tcPr>
          <w:p w14:paraId="1265180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35" w:type="dxa"/>
            <w:noWrap w:val="0"/>
            <w:vAlign w:val="center"/>
          </w:tcPr>
          <w:p w14:paraId="2E4EDE7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30" w:type="dxa"/>
            <w:noWrap w:val="0"/>
            <w:vAlign w:val="center"/>
          </w:tcPr>
          <w:p w14:paraId="7BC378A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05" w:type="dxa"/>
            <w:noWrap w:val="0"/>
            <w:vAlign w:val="center"/>
          </w:tcPr>
          <w:p w14:paraId="0B1D913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769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5AFAF10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13" w:type="dxa"/>
            <w:noWrap w:val="0"/>
            <w:vAlign w:val="center"/>
          </w:tcPr>
          <w:p w14:paraId="0C5E31C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第一章</w:t>
            </w:r>
          </w:p>
        </w:tc>
        <w:tc>
          <w:tcPr>
            <w:tcW w:w="3035" w:type="dxa"/>
            <w:noWrap w:val="0"/>
            <w:vAlign w:val="center"/>
          </w:tcPr>
          <w:p w14:paraId="1D156ED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项目概述</w:t>
            </w:r>
          </w:p>
        </w:tc>
        <w:tc>
          <w:tcPr>
            <w:tcW w:w="1330" w:type="dxa"/>
            <w:noWrap w:val="0"/>
            <w:vAlign w:val="center"/>
          </w:tcPr>
          <w:p w14:paraId="647165E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119A16A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42D0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206E103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13" w:type="dxa"/>
            <w:noWrap w:val="0"/>
            <w:vAlign w:val="center"/>
          </w:tcPr>
          <w:p w14:paraId="1869E8B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第二章</w:t>
            </w:r>
          </w:p>
        </w:tc>
        <w:tc>
          <w:tcPr>
            <w:tcW w:w="3035" w:type="dxa"/>
            <w:noWrap w:val="0"/>
            <w:vAlign w:val="center"/>
          </w:tcPr>
          <w:p w14:paraId="7E5E695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管网泵站排涝设施管理</w:t>
            </w:r>
          </w:p>
        </w:tc>
        <w:tc>
          <w:tcPr>
            <w:tcW w:w="1330" w:type="dxa"/>
            <w:noWrap w:val="0"/>
            <w:vAlign w:val="center"/>
          </w:tcPr>
          <w:p w14:paraId="4F4CAC7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6BA0628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10BB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69C01EB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13" w:type="dxa"/>
            <w:noWrap w:val="0"/>
            <w:vAlign w:val="center"/>
          </w:tcPr>
          <w:p w14:paraId="6542F52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第三章</w:t>
            </w:r>
          </w:p>
        </w:tc>
        <w:tc>
          <w:tcPr>
            <w:tcW w:w="3035" w:type="dxa"/>
            <w:noWrap w:val="0"/>
            <w:vAlign w:val="center"/>
          </w:tcPr>
          <w:p w14:paraId="11A64B7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办公点保安服务</w:t>
            </w:r>
          </w:p>
        </w:tc>
        <w:tc>
          <w:tcPr>
            <w:tcW w:w="1330" w:type="dxa"/>
            <w:noWrap w:val="0"/>
            <w:vAlign w:val="center"/>
          </w:tcPr>
          <w:p w14:paraId="0BE87C9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65735E3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0093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7A0FAC6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13" w:type="dxa"/>
            <w:noWrap w:val="0"/>
            <w:vAlign w:val="center"/>
          </w:tcPr>
          <w:p w14:paraId="330F76C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第四章</w:t>
            </w:r>
          </w:p>
        </w:tc>
        <w:tc>
          <w:tcPr>
            <w:tcW w:w="3035" w:type="dxa"/>
            <w:noWrap w:val="0"/>
            <w:vAlign w:val="center"/>
          </w:tcPr>
          <w:p w14:paraId="044BC10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松山湖水利工程设施日常管理服务</w:t>
            </w:r>
          </w:p>
        </w:tc>
        <w:tc>
          <w:tcPr>
            <w:tcW w:w="1330" w:type="dxa"/>
            <w:noWrap w:val="0"/>
            <w:vAlign w:val="center"/>
          </w:tcPr>
          <w:p w14:paraId="5771345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450B600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2A20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7ACA072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13" w:type="dxa"/>
            <w:noWrap w:val="0"/>
            <w:vAlign w:val="center"/>
          </w:tcPr>
          <w:p w14:paraId="71F17F6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第五章</w:t>
            </w:r>
          </w:p>
        </w:tc>
        <w:tc>
          <w:tcPr>
            <w:tcW w:w="3035" w:type="dxa"/>
            <w:noWrap w:val="0"/>
            <w:vAlign w:val="center"/>
          </w:tcPr>
          <w:p w14:paraId="1C3F839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保险要求</w:t>
            </w:r>
          </w:p>
        </w:tc>
        <w:tc>
          <w:tcPr>
            <w:tcW w:w="1330" w:type="dxa"/>
            <w:noWrap w:val="0"/>
            <w:vAlign w:val="center"/>
          </w:tcPr>
          <w:p w14:paraId="41048F6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03F4D73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0FA0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2FEF279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13" w:type="dxa"/>
            <w:noWrap w:val="0"/>
            <w:vAlign w:val="center"/>
          </w:tcPr>
          <w:p w14:paraId="14CF7F2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第六章</w:t>
            </w:r>
          </w:p>
        </w:tc>
        <w:tc>
          <w:tcPr>
            <w:tcW w:w="3035" w:type="dxa"/>
            <w:noWrap w:val="0"/>
            <w:vAlign w:val="center"/>
          </w:tcPr>
          <w:p w14:paraId="3D9795F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违约责任及索赔</w:t>
            </w:r>
          </w:p>
        </w:tc>
        <w:tc>
          <w:tcPr>
            <w:tcW w:w="1330" w:type="dxa"/>
            <w:noWrap w:val="0"/>
            <w:vAlign w:val="center"/>
          </w:tcPr>
          <w:p w14:paraId="1214BF5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2715B9A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391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6BDBE48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13" w:type="dxa"/>
            <w:noWrap w:val="0"/>
            <w:vAlign w:val="center"/>
          </w:tcPr>
          <w:p w14:paraId="2CA883F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第七章</w:t>
            </w:r>
          </w:p>
        </w:tc>
        <w:tc>
          <w:tcPr>
            <w:tcW w:w="3035" w:type="dxa"/>
            <w:noWrap w:val="0"/>
            <w:vAlign w:val="center"/>
          </w:tcPr>
          <w:p w14:paraId="35630BA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合同价款及付款方式</w:t>
            </w:r>
          </w:p>
        </w:tc>
        <w:tc>
          <w:tcPr>
            <w:tcW w:w="1330" w:type="dxa"/>
            <w:noWrap w:val="0"/>
            <w:vAlign w:val="center"/>
          </w:tcPr>
          <w:p w14:paraId="464595B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6FEE55A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1DD5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34EC934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13" w:type="dxa"/>
            <w:noWrap w:val="0"/>
            <w:vAlign w:val="center"/>
          </w:tcPr>
          <w:p w14:paraId="24D014F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第八章</w:t>
            </w:r>
          </w:p>
        </w:tc>
        <w:tc>
          <w:tcPr>
            <w:tcW w:w="3035" w:type="dxa"/>
            <w:noWrap w:val="0"/>
            <w:vAlign w:val="center"/>
          </w:tcPr>
          <w:p w14:paraId="5CF3196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30" w:type="dxa"/>
            <w:noWrap w:val="0"/>
            <w:vAlign w:val="center"/>
          </w:tcPr>
          <w:p w14:paraId="01F1352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1B83BD2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2F24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219E4E9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13" w:type="dxa"/>
            <w:noWrap w:val="0"/>
            <w:vAlign w:val="center"/>
          </w:tcPr>
          <w:p w14:paraId="6E64260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第九章</w:t>
            </w:r>
          </w:p>
        </w:tc>
        <w:tc>
          <w:tcPr>
            <w:tcW w:w="3035" w:type="dxa"/>
            <w:noWrap w:val="0"/>
            <w:vAlign w:val="center"/>
          </w:tcPr>
          <w:p w14:paraId="68AFC5E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权利和义务</w:t>
            </w:r>
          </w:p>
        </w:tc>
        <w:tc>
          <w:tcPr>
            <w:tcW w:w="1330" w:type="dxa"/>
            <w:noWrap w:val="0"/>
            <w:vAlign w:val="center"/>
          </w:tcPr>
          <w:p w14:paraId="7A56C7C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5A0411F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3AFF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1914797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13" w:type="dxa"/>
            <w:noWrap w:val="0"/>
            <w:vAlign w:val="center"/>
          </w:tcPr>
          <w:p w14:paraId="7DF221D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第十章</w:t>
            </w:r>
          </w:p>
        </w:tc>
        <w:tc>
          <w:tcPr>
            <w:tcW w:w="3035" w:type="dxa"/>
            <w:noWrap w:val="0"/>
            <w:vAlign w:val="center"/>
          </w:tcPr>
          <w:p w14:paraId="5B057A8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30" w:type="dxa"/>
            <w:noWrap w:val="0"/>
            <w:vAlign w:val="center"/>
          </w:tcPr>
          <w:p w14:paraId="3829C6D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5BCD3E6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0C89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43B7D16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13" w:type="dxa"/>
            <w:noWrap w:val="0"/>
            <w:vAlign w:val="center"/>
          </w:tcPr>
          <w:p w14:paraId="31D288A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第十一章</w:t>
            </w:r>
          </w:p>
        </w:tc>
        <w:tc>
          <w:tcPr>
            <w:tcW w:w="3035" w:type="dxa"/>
            <w:noWrap w:val="0"/>
            <w:vAlign w:val="center"/>
          </w:tcPr>
          <w:p w14:paraId="7F73F8D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争议的解决</w:t>
            </w:r>
          </w:p>
        </w:tc>
        <w:tc>
          <w:tcPr>
            <w:tcW w:w="1330" w:type="dxa"/>
            <w:noWrap w:val="0"/>
            <w:vAlign w:val="center"/>
          </w:tcPr>
          <w:p w14:paraId="20FD013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309410B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7B64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4A085C5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13" w:type="dxa"/>
            <w:noWrap w:val="0"/>
            <w:vAlign w:val="center"/>
          </w:tcPr>
          <w:p w14:paraId="3F979DA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第十二章</w:t>
            </w:r>
          </w:p>
        </w:tc>
        <w:tc>
          <w:tcPr>
            <w:tcW w:w="3035" w:type="dxa"/>
            <w:noWrap w:val="0"/>
            <w:vAlign w:val="center"/>
          </w:tcPr>
          <w:p w14:paraId="2EFE086C">
            <w:pPr>
              <w:keepNext w:val="0"/>
              <w:keepLines w:val="0"/>
              <w:suppressLineNumbers w:val="0"/>
              <w:autoSpaceDE w:val="0"/>
              <w:autoSpaceDN w:val="0"/>
              <w:adjustRightInd w:val="0"/>
              <w:spacing w:before="0" w:beforeAutospacing="0" w:after="0" w:afterAutospacing="0" w:line="400" w:lineRule="exact"/>
              <w:ind w:left="0" w:right="0" w:firstLine="0" w:firstLineChars="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w:t>
            </w:r>
          </w:p>
        </w:tc>
        <w:tc>
          <w:tcPr>
            <w:tcW w:w="1330" w:type="dxa"/>
            <w:noWrap w:val="0"/>
            <w:vAlign w:val="center"/>
          </w:tcPr>
          <w:p w14:paraId="6E91F66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5523250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76CB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2FB52A6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13" w:type="dxa"/>
            <w:noWrap w:val="0"/>
            <w:vAlign w:val="center"/>
          </w:tcPr>
          <w:p w14:paraId="7850717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第十三章</w:t>
            </w:r>
          </w:p>
        </w:tc>
        <w:tc>
          <w:tcPr>
            <w:tcW w:w="3035" w:type="dxa"/>
            <w:noWrap w:val="0"/>
            <w:vAlign w:val="center"/>
          </w:tcPr>
          <w:p w14:paraId="14B1AF6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合同的生效、变更与终止</w:t>
            </w:r>
          </w:p>
        </w:tc>
        <w:tc>
          <w:tcPr>
            <w:tcW w:w="1330" w:type="dxa"/>
            <w:noWrap w:val="0"/>
            <w:vAlign w:val="center"/>
          </w:tcPr>
          <w:p w14:paraId="22B6079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59D7A89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40B6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6826BCC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13" w:type="dxa"/>
            <w:noWrap w:val="0"/>
            <w:vAlign w:val="center"/>
          </w:tcPr>
          <w:p w14:paraId="55B9E7F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35" w:type="dxa"/>
            <w:noWrap w:val="0"/>
            <w:vAlign w:val="center"/>
          </w:tcPr>
          <w:p w14:paraId="103D705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中标通知书</w:t>
            </w:r>
          </w:p>
        </w:tc>
        <w:tc>
          <w:tcPr>
            <w:tcW w:w="1330" w:type="dxa"/>
            <w:noWrap w:val="0"/>
            <w:vAlign w:val="center"/>
          </w:tcPr>
          <w:p w14:paraId="2936415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32AEDCB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4C66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35283C6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13" w:type="dxa"/>
            <w:noWrap w:val="0"/>
            <w:vAlign w:val="center"/>
          </w:tcPr>
          <w:p w14:paraId="7C27A87C">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
              </w:rPr>
              <w:t>附件2</w:t>
            </w:r>
          </w:p>
        </w:tc>
        <w:tc>
          <w:tcPr>
            <w:tcW w:w="3035" w:type="dxa"/>
            <w:noWrap w:val="0"/>
            <w:vAlign w:val="center"/>
          </w:tcPr>
          <w:p w14:paraId="335E208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用户需求书</w:t>
            </w:r>
          </w:p>
        </w:tc>
        <w:tc>
          <w:tcPr>
            <w:tcW w:w="1330" w:type="dxa"/>
            <w:noWrap w:val="0"/>
            <w:vAlign w:val="center"/>
          </w:tcPr>
          <w:p w14:paraId="7D86303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2B9519B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73E7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7476141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13" w:type="dxa"/>
            <w:noWrap w:val="0"/>
            <w:vAlign w:val="center"/>
          </w:tcPr>
          <w:p w14:paraId="0B47FF67">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eastAsia="宋体" w:cs="宋体"/>
                <w:b w:val="0"/>
                <w:bCs w:val="0"/>
                <w:color w:val="auto"/>
                <w:sz w:val="21"/>
                <w:szCs w:val="21"/>
                <w:highlight w:val="none"/>
                <w:lang w:val="en-US" w:eastAsia="zh-CN"/>
              </w:rPr>
              <w:t>附件3</w:t>
            </w:r>
          </w:p>
        </w:tc>
        <w:tc>
          <w:tcPr>
            <w:tcW w:w="3035" w:type="dxa"/>
            <w:noWrap w:val="0"/>
            <w:vAlign w:val="center"/>
          </w:tcPr>
          <w:p w14:paraId="7E0E293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30" w:type="dxa"/>
            <w:noWrap w:val="0"/>
            <w:vAlign w:val="center"/>
          </w:tcPr>
          <w:p w14:paraId="211242C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1B4EE81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4079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center"/>
          </w:tcPr>
          <w:p w14:paraId="4E410ED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13" w:type="dxa"/>
            <w:noWrap w:val="0"/>
            <w:vAlign w:val="center"/>
          </w:tcPr>
          <w:p w14:paraId="0A8A52AB">
            <w:pPr>
              <w:pStyle w:val="12"/>
              <w:keepNext w:val="0"/>
              <w:keepLines w:val="0"/>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eastAsia="宋体" w:cs="宋体"/>
                <w:b w:val="0"/>
                <w:bCs w:val="0"/>
                <w:color w:val="auto"/>
                <w:sz w:val="21"/>
                <w:szCs w:val="21"/>
                <w:highlight w:val="none"/>
                <w:lang w:val="en-US" w:eastAsia="zh-CN"/>
              </w:rPr>
              <w:t>附件4</w:t>
            </w:r>
          </w:p>
        </w:tc>
        <w:tc>
          <w:tcPr>
            <w:tcW w:w="3035" w:type="dxa"/>
            <w:noWrap w:val="0"/>
            <w:vAlign w:val="center"/>
          </w:tcPr>
          <w:p w14:paraId="4AEF5820">
            <w:pPr>
              <w:keepNext w:val="0"/>
              <w:keepLines w:val="0"/>
              <w:suppressLineNumbers w:val="0"/>
              <w:autoSpaceDE w:val="0"/>
              <w:autoSpaceDN w:val="0"/>
              <w:adjustRightInd w:val="0"/>
              <w:spacing w:before="0" w:beforeAutospacing="0" w:after="0" w:afterAutospacing="0" w:line="400" w:lineRule="exact"/>
              <w:ind w:left="0" w:right="0" w:firstLine="1050" w:firstLineChars="5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承诺书</w:t>
            </w:r>
          </w:p>
        </w:tc>
        <w:tc>
          <w:tcPr>
            <w:tcW w:w="1330" w:type="dxa"/>
            <w:noWrap w:val="0"/>
            <w:vAlign w:val="center"/>
          </w:tcPr>
          <w:p w14:paraId="16873935">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center"/>
          </w:tcPr>
          <w:p w14:paraId="426C53E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49BD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top"/>
          </w:tcPr>
          <w:p w14:paraId="45E1DC5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13" w:type="dxa"/>
            <w:noWrap w:val="0"/>
            <w:vAlign w:val="center"/>
          </w:tcPr>
          <w:p w14:paraId="3A062333">
            <w:pPr>
              <w:pStyle w:val="12"/>
              <w:keepNext w:val="0"/>
              <w:keepLines w:val="0"/>
              <w:suppressLineNumbers w:val="0"/>
              <w:spacing w:before="0" w:beforeAutospacing="0" w:after="0" w:afterAutospacing="0" w:line="360" w:lineRule="exact"/>
              <w:ind w:left="0" w:leftChars="0" w:right="0" w:rightChars="0" w:firstLine="0" w:firstLineChars="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
              </w:rPr>
              <w:t>附件5</w:t>
            </w:r>
          </w:p>
        </w:tc>
        <w:tc>
          <w:tcPr>
            <w:tcW w:w="3035" w:type="dxa"/>
            <w:noWrap w:val="0"/>
            <w:vAlign w:val="top"/>
          </w:tcPr>
          <w:p w14:paraId="0F03B6B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30" w:type="dxa"/>
            <w:noWrap w:val="0"/>
            <w:vAlign w:val="top"/>
          </w:tcPr>
          <w:p w14:paraId="202D882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top"/>
          </w:tcPr>
          <w:p w14:paraId="42C6424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61C9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top"/>
          </w:tcPr>
          <w:p w14:paraId="7F66EC4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13" w:type="dxa"/>
            <w:noWrap w:val="0"/>
            <w:vAlign w:val="center"/>
          </w:tcPr>
          <w:p w14:paraId="334731AA">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附件6</w:t>
            </w:r>
          </w:p>
        </w:tc>
        <w:tc>
          <w:tcPr>
            <w:tcW w:w="3035" w:type="dxa"/>
            <w:noWrap w:val="0"/>
            <w:vAlign w:val="top"/>
          </w:tcPr>
          <w:p w14:paraId="1E4D341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投标文件（另行装订成册）</w:t>
            </w:r>
          </w:p>
        </w:tc>
        <w:tc>
          <w:tcPr>
            <w:tcW w:w="1330" w:type="dxa"/>
            <w:noWrap w:val="0"/>
            <w:vAlign w:val="top"/>
          </w:tcPr>
          <w:p w14:paraId="3B1C05B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top"/>
          </w:tcPr>
          <w:p w14:paraId="1CD0AAC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26D4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top"/>
          </w:tcPr>
          <w:p w14:paraId="67ECF40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13" w:type="dxa"/>
            <w:noWrap w:val="0"/>
            <w:vAlign w:val="center"/>
          </w:tcPr>
          <w:p w14:paraId="01F21DE9">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附件7</w:t>
            </w:r>
          </w:p>
        </w:tc>
        <w:tc>
          <w:tcPr>
            <w:tcW w:w="3035" w:type="dxa"/>
            <w:noWrap w:val="0"/>
            <w:vAlign w:val="top"/>
          </w:tcPr>
          <w:p w14:paraId="1837080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招标文件（另行装订成册）</w:t>
            </w:r>
          </w:p>
        </w:tc>
        <w:tc>
          <w:tcPr>
            <w:tcW w:w="1330" w:type="dxa"/>
            <w:noWrap w:val="0"/>
            <w:vAlign w:val="top"/>
          </w:tcPr>
          <w:p w14:paraId="4F24C51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top"/>
          </w:tcPr>
          <w:p w14:paraId="2807E92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3C34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top"/>
          </w:tcPr>
          <w:p w14:paraId="16C5CC8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13" w:type="dxa"/>
            <w:noWrap w:val="0"/>
            <w:vAlign w:val="center"/>
          </w:tcPr>
          <w:p w14:paraId="16974EAA">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一</w:t>
            </w:r>
          </w:p>
        </w:tc>
        <w:tc>
          <w:tcPr>
            <w:tcW w:w="3035" w:type="dxa"/>
            <w:noWrap w:val="0"/>
            <w:vAlign w:val="center"/>
          </w:tcPr>
          <w:p w14:paraId="320DAB3B">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不可撤销银行履约保函</w:t>
            </w:r>
          </w:p>
        </w:tc>
        <w:tc>
          <w:tcPr>
            <w:tcW w:w="1330" w:type="dxa"/>
            <w:noWrap w:val="0"/>
            <w:vAlign w:val="top"/>
          </w:tcPr>
          <w:p w14:paraId="1C89C22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top"/>
          </w:tcPr>
          <w:p w14:paraId="7FFE23F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67B1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top"/>
          </w:tcPr>
          <w:p w14:paraId="4927A4E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13" w:type="dxa"/>
            <w:noWrap w:val="0"/>
            <w:vAlign w:val="center"/>
          </w:tcPr>
          <w:p w14:paraId="5ADFA5D3">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eastAsia="宋体" w:cs="宋体"/>
                <w:b w:val="0"/>
                <w:bCs w:val="0"/>
                <w:color w:val="auto"/>
                <w:sz w:val="21"/>
                <w:szCs w:val="21"/>
                <w:highlight w:val="none"/>
                <w:lang w:val="en-US" w:eastAsia="zh-CN"/>
              </w:rPr>
              <w:t>二</w:t>
            </w:r>
          </w:p>
        </w:tc>
        <w:tc>
          <w:tcPr>
            <w:tcW w:w="3035" w:type="dxa"/>
            <w:noWrap w:val="0"/>
            <w:vAlign w:val="center"/>
          </w:tcPr>
          <w:p w14:paraId="7731FAB7">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履约保证保险凭证</w:t>
            </w:r>
          </w:p>
        </w:tc>
        <w:tc>
          <w:tcPr>
            <w:tcW w:w="1330" w:type="dxa"/>
            <w:noWrap w:val="0"/>
            <w:vAlign w:val="top"/>
          </w:tcPr>
          <w:p w14:paraId="72B8A2F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top"/>
          </w:tcPr>
          <w:p w14:paraId="09CE1D0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r w14:paraId="4B3C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1" w:type="dxa"/>
            <w:noWrap w:val="0"/>
            <w:vAlign w:val="top"/>
          </w:tcPr>
          <w:p w14:paraId="460A97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13" w:type="dxa"/>
            <w:noWrap w:val="0"/>
            <w:vAlign w:val="center"/>
          </w:tcPr>
          <w:p w14:paraId="4FA488D8">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eastAsia="宋体" w:cs="宋体"/>
                <w:b w:val="0"/>
                <w:bCs w:val="0"/>
                <w:color w:val="auto"/>
                <w:sz w:val="21"/>
                <w:szCs w:val="21"/>
                <w:highlight w:val="none"/>
                <w:lang w:val="en-US" w:eastAsia="zh-CN"/>
              </w:rPr>
              <w:t>三</w:t>
            </w:r>
          </w:p>
        </w:tc>
        <w:tc>
          <w:tcPr>
            <w:tcW w:w="3035" w:type="dxa"/>
            <w:noWrap w:val="0"/>
            <w:vAlign w:val="center"/>
          </w:tcPr>
          <w:p w14:paraId="720FBF13">
            <w:pPr>
              <w:pStyle w:val="12"/>
              <w:keepNext w:val="0"/>
              <w:keepLines w:val="0"/>
              <w:suppressLineNumbers w:val="0"/>
              <w:spacing w:before="0" w:beforeAutospacing="0" w:after="0" w:afterAutospacing="0" w:line="360" w:lineRule="exact"/>
              <w:ind w:left="0" w:leftChars="0" w:right="0" w:righ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担保公司履约担保书</w:t>
            </w:r>
          </w:p>
        </w:tc>
        <w:tc>
          <w:tcPr>
            <w:tcW w:w="1330" w:type="dxa"/>
            <w:noWrap w:val="0"/>
            <w:vAlign w:val="top"/>
          </w:tcPr>
          <w:p w14:paraId="46F876B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c>
          <w:tcPr>
            <w:tcW w:w="3505" w:type="dxa"/>
            <w:noWrap w:val="0"/>
            <w:vAlign w:val="top"/>
          </w:tcPr>
          <w:p w14:paraId="7381397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color w:val="auto"/>
                <w:kern w:val="0"/>
                <w:szCs w:val="21"/>
                <w:highlight w:val="none"/>
              </w:rPr>
            </w:pPr>
          </w:p>
        </w:tc>
      </w:tr>
    </w:tbl>
    <w:p w14:paraId="31DC9E98">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16300AC">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4021AA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B249DA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5E95DAB0">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2EE413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645A40E5">
      <w:pPr>
        <w:spacing w:line="360" w:lineRule="auto"/>
        <w:ind w:left="357" w:leftChars="-100" w:hanging="567" w:hangingChars="270"/>
        <w:outlineLvl w:val="9"/>
        <w:rPr>
          <w:rFonts w:hint="eastAsia" w:ascii="宋体" w:hAnsi="宋体" w:eastAsia="宋体" w:cs="宋体"/>
          <w:color w:val="auto"/>
          <w:szCs w:val="21"/>
          <w:highlight w:val="none"/>
        </w:rPr>
      </w:pPr>
    </w:p>
    <w:p w14:paraId="45A3B452">
      <w:pPr>
        <w:spacing w:line="360" w:lineRule="auto"/>
        <w:ind w:left="357" w:leftChars="-100" w:hanging="567" w:hangingChars="270"/>
        <w:outlineLvl w:val="9"/>
        <w:rPr>
          <w:rFonts w:hint="eastAsia" w:ascii="宋体" w:hAnsi="宋体" w:eastAsia="宋体" w:cs="宋体"/>
          <w:color w:val="auto"/>
          <w:szCs w:val="21"/>
          <w:highlight w:val="none"/>
        </w:rPr>
      </w:pPr>
    </w:p>
    <w:p w14:paraId="1E9BA252">
      <w:pPr>
        <w:spacing w:line="360" w:lineRule="auto"/>
        <w:ind w:left="357" w:leftChars="-100" w:hanging="567" w:hangingChars="270"/>
        <w:outlineLvl w:val="9"/>
        <w:rPr>
          <w:rFonts w:hint="eastAsia" w:ascii="宋体" w:hAnsi="宋体" w:eastAsia="宋体" w:cs="宋体"/>
          <w:color w:val="auto"/>
          <w:szCs w:val="21"/>
          <w:highlight w:val="none"/>
        </w:rPr>
      </w:pPr>
    </w:p>
    <w:p w14:paraId="38B70411">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09B9494">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C5FA14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61FD34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68F19D4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186" w:name="_Toc2090"/>
      <w:bookmarkStart w:id="187" w:name="_Toc5473"/>
      <w:bookmarkStart w:id="188" w:name="_Toc102860082"/>
      <w:bookmarkStart w:id="189" w:name="_Toc140596937"/>
      <w:bookmarkStart w:id="190" w:name="_Toc13179"/>
      <w:bookmarkStart w:id="191" w:name="_Toc27980_WPSOffice_Level2"/>
      <w:bookmarkStart w:id="192" w:name="_Toc486167717"/>
      <w:bookmarkStart w:id="193" w:name="_Toc29505"/>
      <w:bookmarkStart w:id="194" w:name="_Toc94107218"/>
      <w:bookmarkStart w:id="195" w:name="_Toc104991884"/>
      <w:bookmarkStart w:id="196" w:name="_Toc142508377"/>
      <w:bookmarkStart w:id="197" w:name="_Toc102860426"/>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p>
    <w:p w14:paraId="2378E39D">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投标人2022年1月1日（以签订合同的时间为准）至今已完成或正在服务的保安服务项目业绩表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7"/>
        <w:gridCol w:w="947"/>
        <w:gridCol w:w="949"/>
        <w:gridCol w:w="949"/>
        <w:gridCol w:w="949"/>
        <w:gridCol w:w="1105"/>
        <w:gridCol w:w="949"/>
        <w:gridCol w:w="950"/>
        <w:gridCol w:w="950"/>
        <w:gridCol w:w="782"/>
      </w:tblGrid>
      <w:tr w14:paraId="1441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55" w:type="dxa"/>
            <w:noWrap w:val="0"/>
            <w:vAlign w:val="center"/>
          </w:tcPr>
          <w:p w14:paraId="4B6686E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7" w:type="dxa"/>
            <w:noWrap w:val="0"/>
            <w:vAlign w:val="center"/>
          </w:tcPr>
          <w:p w14:paraId="51A408F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47" w:type="dxa"/>
            <w:noWrap w:val="0"/>
            <w:vAlign w:val="center"/>
          </w:tcPr>
          <w:p w14:paraId="5EB4CB1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49" w:type="dxa"/>
            <w:noWrap w:val="0"/>
            <w:vAlign w:val="center"/>
          </w:tcPr>
          <w:p w14:paraId="1C99169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49" w:type="dxa"/>
            <w:noWrap w:val="0"/>
            <w:vAlign w:val="center"/>
          </w:tcPr>
          <w:p w14:paraId="15142CBA">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49" w:type="dxa"/>
            <w:noWrap w:val="0"/>
            <w:vAlign w:val="center"/>
          </w:tcPr>
          <w:p w14:paraId="38EBA9A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05" w:type="dxa"/>
            <w:noWrap w:val="0"/>
            <w:vAlign w:val="center"/>
          </w:tcPr>
          <w:p w14:paraId="0945E94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49" w:type="dxa"/>
            <w:noWrap w:val="0"/>
            <w:vAlign w:val="center"/>
          </w:tcPr>
          <w:p w14:paraId="3F162D01">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0" w:type="dxa"/>
            <w:noWrap w:val="0"/>
            <w:vAlign w:val="center"/>
          </w:tcPr>
          <w:p w14:paraId="5C70F84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0" w:type="dxa"/>
            <w:noWrap w:val="0"/>
            <w:vAlign w:val="center"/>
          </w:tcPr>
          <w:p w14:paraId="5AADAA7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合同服务购买方</w:t>
            </w:r>
            <w:r>
              <w:rPr>
                <w:rFonts w:hint="eastAsia" w:ascii="宋体" w:hAnsi="宋体" w:eastAsia="宋体" w:cs="宋体"/>
                <w:color w:val="auto"/>
                <w:sz w:val="21"/>
                <w:szCs w:val="21"/>
                <w:highlight w:val="none"/>
              </w:rPr>
              <w:t>联系人及电话</w:t>
            </w:r>
          </w:p>
        </w:tc>
        <w:tc>
          <w:tcPr>
            <w:tcW w:w="782" w:type="dxa"/>
            <w:noWrap w:val="0"/>
            <w:vAlign w:val="center"/>
          </w:tcPr>
          <w:p w14:paraId="075289D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E51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AB3F80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53C5BE2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387B38D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3BA53B1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5B5E0D9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4488C2D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05" w:type="dxa"/>
            <w:noWrap w:val="0"/>
            <w:vAlign w:val="center"/>
          </w:tcPr>
          <w:p w14:paraId="380D7CAB">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top"/>
          </w:tcPr>
          <w:p w14:paraId="7A38970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34F5F81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2E17110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2" w:type="dxa"/>
            <w:noWrap w:val="0"/>
            <w:vAlign w:val="center"/>
          </w:tcPr>
          <w:p w14:paraId="1597EC23">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5DCC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0971C4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4A8EA4E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47A97EAA">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0878254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50EFC3F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38E34920">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05" w:type="dxa"/>
            <w:noWrap w:val="0"/>
            <w:vAlign w:val="center"/>
          </w:tcPr>
          <w:p w14:paraId="32736E5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top"/>
          </w:tcPr>
          <w:p w14:paraId="574B9EA2">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41C99868">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4740520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2" w:type="dxa"/>
            <w:noWrap w:val="0"/>
            <w:vAlign w:val="center"/>
          </w:tcPr>
          <w:p w14:paraId="3AA0B37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4CB1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06F93CF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0BBE2C6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073C0DB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47C87AA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4CA1E7B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5CFCE0A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05" w:type="dxa"/>
            <w:noWrap w:val="0"/>
            <w:vAlign w:val="center"/>
          </w:tcPr>
          <w:p w14:paraId="1C179BA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top"/>
          </w:tcPr>
          <w:p w14:paraId="31A31E5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4CDA0E4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1026606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2" w:type="dxa"/>
            <w:noWrap w:val="0"/>
            <w:vAlign w:val="center"/>
          </w:tcPr>
          <w:p w14:paraId="2E6374B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r w14:paraId="2A11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14:paraId="781927F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642D707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7" w:type="dxa"/>
            <w:noWrap w:val="0"/>
            <w:vAlign w:val="center"/>
          </w:tcPr>
          <w:p w14:paraId="0D44A9D6">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0F784EF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7BBE135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center"/>
          </w:tcPr>
          <w:p w14:paraId="1EBB39D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1105" w:type="dxa"/>
            <w:noWrap w:val="0"/>
            <w:vAlign w:val="center"/>
          </w:tcPr>
          <w:p w14:paraId="4000F435">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49" w:type="dxa"/>
            <w:noWrap w:val="0"/>
            <w:vAlign w:val="top"/>
          </w:tcPr>
          <w:p w14:paraId="157ECDDE">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5C076377">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950" w:type="dxa"/>
            <w:noWrap w:val="0"/>
            <w:vAlign w:val="center"/>
          </w:tcPr>
          <w:p w14:paraId="5209A82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c>
          <w:tcPr>
            <w:tcW w:w="782" w:type="dxa"/>
            <w:noWrap w:val="0"/>
            <w:vAlign w:val="center"/>
          </w:tcPr>
          <w:p w14:paraId="26C0293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none"/>
              </w:rPr>
            </w:pPr>
          </w:p>
        </w:tc>
      </w:tr>
    </w:tbl>
    <w:p w14:paraId="391FA5AB">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40D49D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552707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（1）作为投标人评分要求的业绩放置在此处，业绩按单项合同采购金额从高到低的方式排列；同一个单项合同的业绩可以同时在资格业绩和评分业绩重复放置。</w:t>
      </w:r>
    </w:p>
    <w:p w14:paraId="42AC112E">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b/>
          <w:bCs/>
          <w:color w:val="auto"/>
          <w:kern w:val="0"/>
          <w:szCs w:val="21"/>
          <w:highlight w:val="none"/>
        </w:rPr>
        <w:t>业绩须同时提供①合同原件扫描件；②已完成服务的任意一张发票扫描件（发票开具日期须在本项目招标公告发布之日前），否则不得分；</w:t>
      </w:r>
    </w:p>
    <w:p w14:paraId="49302E99">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
          <w:bCs/>
          <w:color w:val="auto"/>
          <w:szCs w:val="24"/>
          <w:highlight w:val="none"/>
          <w:lang w:val="zh-CN"/>
        </w:rPr>
        <w:t>合同业绩证明材料必须能反映评分条件：合同签订日期为2022年1月1日或以后，服务内容必须具有保安服务，合同金额，否则须同时提供合同</w:t>
      </w:r>
      <w:r>
        <w:rPr>
          <w:rFonts w:hint="eastAsia" w:ascii="宋体" w:hAnsi="宋体" w:eastAsia="宋体" w:cs="宋体"/>
          <w:b/>
          <w:bCs/>
          <w:color w:val="auto"/>
          <w:szCs w:val="24"/>
          <w:highlight w:val="none"/>
          <w:lang w:val="en-US" w:eastAsia="zh-CN"/>
        </w:rPr>
        <w:t>服务购</w:t>
      </w:r>
      <w:r>
        <w:rPr>
          <w:rFonts w:hint="eastAsia" w:ascii="宋体" w:hAnsi="宋体" w:eastAsia="宋体" w:cs="宋体"/>
          <w:b/>
          <w:bCs/>
          <w:color w:val="auto"/>
          <w:szCs w:val="24"/>
          <w:highlight w:val="none"/>
          <w:lang w:val="zh-CN"/>
        </w:rPr>
        <w:t>买方出具的书面补充情况说明文件原件扫描件作为证明文件（原件扫描件能显示合同</w:t>
      </w:r>
      <w:r>
        <w:rPr>
          <w:rFonts w:hint="eastAsia" w:ascii="宋体" w:hAnsi="宋体" w:eastAsia="宋体" w:cs="宋体"/>
          <w:b/>
          <w:bCs/>
          <w:color w:val="auto"/>
          <w:szCs w:val="24"/>
          <w:highlight w:val="none"/>
          <w:lang w:val="en-US" w:eastAsia="zh-CN"/>
        </w:rPr>
        <w:t>服务购</w:t>
      </w:r>
      <w:r>
        <w:rPr>
          <w:rFonts w:hint="eastAsia" w:ascii="宋体" w:hAnsi="宋体" w:eastAsia="宋体" w:cs="宋体"/>
          <w:b/>
          <w:bCs/>
          <w:color w:val="auto"/>
          <w:szCs w:val="24"/>
          <w:highlight w:val="none"/>
          <w:lang w:val="zh-CN"/>
        </w:rPr>
        <w:t>买方公章）；</w:t>
      </w:r>
    </w:p>
    <w:p w14:paraId="7896651A">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bCs/>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b/>
          <w:bCs/>
          <w:color w:val="auto"/>
          <w:szCs w:val="24"/>
          <w:highlight w:val="none"/>
          <w:lang w:val="zh-CN"/>
        </w:rPr>
        <w:t>如果投标人提供含保安服务的物业管理等项目业绩，则根据保安服务部分所占合同金额按评分条件计分，并按要求的提供对应文件，如果在合同文件中不能明确体现保安服务部分所占的合同金额，须同时提供合同服务购买方出具的书面补充情况说明文件原件扫描件作为证明文件（原件扫描件能显示合同</w:t>
      </w:r>
      <w:r>
        <w:rPr>
          <w:rFonts w:hint="eastAsia" w:ascii="宋体" w:hAnsi="宋体" w:eastAsia="宋体" w:cs="宋体"/>
          <w:b/>
          <w:bCs/>
          <w:color w:val="auto"/>
          <w:szCs w:val="24"/>
          <w:highlight w:val="none"/>
          <w:lang w:val="en-US" w:eastAsia="zh-CN"/>
        </w:rPr>
        <w:t>服务购</w:t>
      </w:r>
      <w:r>
        <w:rPr>
          <w:rFonts w:hint="eastAsia" w:ascii="宋体" w:hAnsi="宋体" w:eastAsia="宋体" w:cs="宋体"/>
          <w:b/>
          <w:bCs/>
          <w:color w:val="auto"/>
          <w:szCs w:val="24"/>
          <w:highlight w:val="none"/>
          <w:lang w:val="zh-CN"/>
        </w:rPr>
        <w:t>买方公章）；</w:t>
      </w:r>
    </w:p>
    <w:p w14:paraId="63BA5852">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5</w:t>
      </w:r>
      <w:r>
        <w:rPr>
          <w:rFonts w:hint="eastAsia" w:ascii="宋体" w:hAnsi="宋体" w:eastAsia="宋体" w:cs="宋体"/>
          <w:b/>
          <w:bCs/>
          <w:color w:val="auto"/>
          <w:szCs w:val="24"/>
          <w:highlight w:val="none"/>
          <w:lang w:val="zh-CN"/>
        </w:rPr>
        <w:t>）若业绩为框架式协议或资格入围无明确金额的合同，必须同时提供合同期限内已服务发票金额统计表和发票扫描件；</w:t>
      </w:r>
    </w:p>
    <w:p w14:paraId="0F90F125">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lang w:val="zh-CN"/>
        </w:rPr>
        <w:t>）未按上述要求提供证明材料的业绩，或所附材料无法证明填报项目属投标人的或符合本项评分要求的业绩，在评标时将不予考虑</w:t>
      </w:r>
      <w:r>
        <w:rPr>
          <w:rFonts w:hint="eastAsia" w:ascii="宋体" w:hAnsi="宋体" w:eastAsia="宋体" w:cs="宋体"/>
          <w:b/>
          <w:bCs/>
          <w:color w:val="auto"/>
          <w:kern w:val="0"/>
          <w:szCs w:val="21"/>
          <w:highlight w:val="none"/>
        </w:rPr>
        <w:t>。</w:t>
      </w:r>
    </w:p>
    <w:p w14:paraId="54E754CC">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2557AA81">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3CAF1A47">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B8CCF63">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60114F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23ACD48A">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9E616D3">
      <w:pPr>
        <w:autoSpaceDE/>
        <w:autoSpaceDN/>
        <w:adjustRightInd/>
        <w:spacing w:line="240" w:lineRule="auto"/>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2F4D91AE">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附表：已服务发票金额统计表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11"/>
        <w:gridCol w:w="2526"/>
        <w:gridCol w:w="1056"/>
        <w:gridCol w:w="1476"/>
        <w:gridCol w:w="636"/>
      </w:tblGrid>
      <w:tr w14:paraId="20E3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noWrap w:val="0"/>
            <w:vAlign w:val="center"/>
          </w:tcPr>
          <w:p w14:paraId="6B3A8AE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94" w:type="dxa"/>
            <w:gridSpan w:val="4"/>
            <w:noWrap w:val="0"/>
            <w:vAlign w:val="center"/>
          </w:tcPr>
          <w:p w14:paraId="68062F5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outlineLvl w:val="9"/>
              <w:rPr>
                <w:rFonts w:hint="eastAsia" w:ascii="宋体" w:hAnsi="宋体" w:eastAsia="宋体" w:cs="宋体"/>
                <w:color w:val="auto"/>
                <w:highlight w:val="none"/>
              </w:rPr>
            </w:pPr>
          </w:p>
        </w:tc>
      </w:tr>
      <w:tr w14:paraId="5CF1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noWrap w:val="0"/>
            <w:vAlign w:val="center"/>
          </w:tcPr>
          <w:p w14:paraId="6DD7748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5694" w:type="dxa"/>
            <w:gridSpan w:val="4"/>
            <w:noWrap w:val="0"/>
            <w:vAlign w:val="center"/>
          </w:tcPr>
          <w:p w14:paraId="4D96128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outlineLvl w:val="9"/>
              <w:rPr>
                <w:rFonts w:hint="eastAsia" w:ascii="宋体" w:hAnsi="宋体" w:eastAsia="宋体" w:cs="宋体"/>
                <w:color w:val="auto"/>
                <w:highlight w:val="none"/>
              </w:rPr>
            </w:pPr>
          </w:p>
        </w:tc>
      </w:tr>
      <w:tr w14:paraId="79D1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noWrap w:val="0"/>
            <w:vAlign w:val="center"/>
          </w:tcPr>
          <w:p w14:paraId="4B05323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5694" w:type="dxa"/>
            <w:gridSpan w:val="4"/>
            <w:noWrap w:val="0"/>
            <w:vAlign w:val="center"/>
          </w:tcPr>
          <w:p w14:paraId="72CB2E6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textAlignment w:val="auto"/>
              <w:outlineLvl w:val="9"/>
              <w:rPr>
                <w:rFonts w:hint="eastAsia" w:ascii="宋体" w:hAnsi="宋体" w:eastAsia="宋体" w:cs="宋体"/>
                <w:color w:val="auto"/>
                <w:highlight w:val="none"/>
              </w:rPr>
            </w:pPr>
          </w:p>
        </w:tc>
      </w:tr>
      <w:tr w14:paraId="2344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noWrap w:val="0"/>
            <w:vAlign w:val="center"/>
          </w:tcPr>
          <w:p w14:paraId="73FED6F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11" w:type="dxa"/>
            <w:noWrap w:val="0"/>
            <w:vAlign w:val="center"/>
          </w:tcPr>
          <w:p w14:paraId="51F1176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2526" w:type="dxa"/>
            <w:noWrap w:val="0"/>
            <w:vAlign w:val="center"/>
          </w:tcPr>
          <w:p w14:paraId="2E808AC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1056" w:type="dxa"/>
            <w:noWrap w:val="0"/>
            <w:vAlign w:val="center"/>
          </w:tcPr>
          <w:p w14:paraId="0F1DE3D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1476" w:type="dxa"/>
            <w:noWrap w:val="0"/>
            <w:vAlign w:val="center"/>
          </w:tcPr>
          <w:p w14:paraId="58C2D9F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636" w:type="dxa"/>
            <w:noWrap w:val="0"/>
            <w:vAlign w:val="center"/>
          </w:tcPr>
          <w:p w14:paraId="21CA992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43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noWrap w:val="0"/>
            <w:vAlign w:val="center"/>
          </w:tcPr>
          <w:p w14:paraId="43370C7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11" w:type="dxa"/>
            <w:noWrap w:val="0"/>
            <w:vAlign w:val="center"/>
          </w:tcPr>
          <w:p w14:paraId="193C580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2526" w:type="dxa"/>
            <w:noWrap w:val="0"/>
            <w:vAlign w:val="center"/>
          </w:tcPr>
          <w:p w14:paraId="57277F9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056" w:type="dxa"/>
            <w:noWrap w:val="0"/>
            <w:vAlign w:val="center"/>
          </w:tcPr>
          <w:p w14:paraId="211BC53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476" w:type="dxa"/>
            <w:noWrap w:val="0"/>
            <w:vAlign w:val="center"/>
          </w:tcPr>
          <w:p w14:paraId="1A55F16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636" w:type="dxa"/>
            <w:noWrap w:val="0"/>
            <w:vAlign w:val="center"/>
          </w:tcPr>
          <w:p w14:paraId="25EA24A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r>
      <w:tr w14:paraId="74B2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noWrap w:val="0"/>
            <w:vAlign w:val="center"/>
          </w:tcPr>
          <w:p w14:paraId="14388ED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11" w:type="dxa"/>
            <w:noWrap w:val="0"/>
            <w:vAlign w:val="center"/>
          </w:tcPr>
          <w:p w14:paraId="2BD7790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2526" w:type="dxa"/>
            <w:noWrap w:val="0"/>
            <w:vAlign w:val="center"/>
          </w:tcPr>
          <w:p w14:paraId="79CC1A4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056" w:type="dxa"/>
            <w:noWrap w:val="0"/>
            <w:vAlign w:val="center"/>
          </w:tcPr>
          <w:p w14:paraId="452C351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476" w:type="dxa"/>
            <w:noWrap w:val="0"/>
            <w:vAlign w:val="center"/>
          </w:tcPr>
          <w:p w14:paraId="4631C48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636" w:type="dxa"/>
            <w:noWrap w:val="0"/>
            <w:vAlign w:val="center"/>
          </w:tcPr>
          <w:p w14:paraId="4895734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r>
      <w:tr w14:paraId="03BA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noWrap w:val="0"/>
            <w:vAlign w:val="center"/>
          </w:tcPr>
          <w:p w14:paraId="445556A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11" w:type="dxa"/>
            <w:noWrap w:val="0"/>
            <w:vAlign w:val="center"/>
          </w:tcPr>
          <w:p w14:paraId="595F48D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2526" w:type="dxa"/>
            <w:noWrap w:val="0"/>
            <w:vAlign w:val="center"/>
          </w:tcPr>
          <w:p w14:paraId="33B3744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056" w:type="dxa"/>
            <w:noWrap w:val="0"/>
            <w:vAlign w:val="center"/>
          </w:tcPr>
          <w:p w14:paraId="2C9EC57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476" w:type="dxa"/>
            <w:noWrap w:val="0"/>
            <w:vAlign w:val="center"/>
          </w:tcPr>
          <w:p w14:paraId="34DC9F8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636" w:type="dxa"/>
            <w:noWrap w:val="0"/>
            <w:vAlign w:val="center"/>
          </w:tcPr>
          <w:p w14:paraId="698EC69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r>
      <w:tr w14:paraId="0AF4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09" w:type="dxa"/>
            <w:noWrap w:val="0"/>
            <w:vAlign w:val="center"/>
          </w:tcPr>
          <w:p w14:paraId="6E1A767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11" w:type="dxa"/>
            <w:noWrap w:val="0"/>
            <w:vAlign w:val="center"/>
          </w:tcPr>
          <w:p w14:paraId="3EA76EE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2526" w:type="dxa"/>
            <w:noWrap w:val="0"/>
            <w:vAlign w:val="center"/>
          </w:tcPr>
          <w:p w14:paraId="1040949F">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056" w:type="dxa"/>
            <w:noWrap w:val="0"/>
            <w:vAlign w:val="center"/>
          </w:tcPr>
          <w:p w14:paraId="689A3BF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476" w:type="dxa"/>
            <w:noWrap w:val="0"/>
            <w:vAlign w:val="center"/>
          </w:tcPr>
          <w:p w14:paraId="07E2AB4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636" w:type="dxa"/>
            <w:noWrap w:val="0"/>
            <w:vAlign w:val="center"/>
          </w:tcPr>
          <w:p w14:paraId="4F06304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r>
      <w:tr w14:paraId="5EAC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noWrap w:val="0"/>
            <w:vAlign w:val="center"/>
          </w:tcPr>
          <w:p w14:paraId="559B9AE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2526" w:type="dxa"/>
            <w:noWrap w:val="0"/>
            <w:vAlign w:val="center"/>
          </w:tcPr>
          <w:p w14:paraId="22BD4D8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056" w:type="dxa"/>
            <w:noWrap w:val="0"/>
            <w:vAlign w:val="center"/>
          </w:tcPr>
          <w:p w14:paraId="3C54BA8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1476" w:type="dxa"/>
            <w:noWrap w:val="0"/>
            <w:vAlign w:val="center"/>
          </w:tcPr>
          <w:p w14:paraId="1612F75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c>
          <w:tcPr>
            <w:tcW w:w="636" w:type="dxa"/>
            <w:noWrap w:val="0"/>
            <w:vAlign w:val="center"/>
          </w:tcPr>
          <w:p w14:paraId="38C67DA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color w:val="auto"/>
                <w:highlight w:val="none"/>
              </w:rPr>
            </w:pPr>
          </w:p>
        </w:tc>
      </w:tr>
    </w:tbl>
    <w:p w14:paraId="0D5B5764">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30819A77">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7F715BA">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（1）投标人提供框架式协议或资格入围无明确金额的合同时，必须同时提供合同期限内已服务发票金额统计表和发票扫描件，本统计表及发票</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应后附于合同</w:t>
      </w:r>
      <w:r>
        <w:rPr>
          <w:rFonts w:hint="eastAsia" w:ascii="宋体" w:hAnsi="宋体" w:eastAsia="宋体" w:cs="宋体"/>
          <w:color w:val="auto"/>
          <w:szCs w:val="21"/>
          <w:highlight w:val="none"/>
          <w:lang w:eastAsia="zh-CN"/>
        </w:rPr>
        <w:t>原件扫描件</w:t>
      </w:r>
      <w:r>
        <w:rPr>
          <w:rFonts w:hint="eastAsia" w:ascii="宋体" w:hAnsi="宋体" w:eastAsia="宋体" w:cs="宋体"/>
          <w:color w:val="auto"/>
          <w:szCs w:val="21"/>
          <w:highlight w:val="none"/>
        </w:rPr>
        <w:t>。</w:t>
      </w:r>
    </w:p>
    <w:p w14:paraId="3DFA3C71">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42C2E812">
      <w:pPr>
        <w:snapToGrid w:val="0"/>
        <w:spacing w:line="360" w:lineRule="auto"/>
        <w:ind w:left="396" w:leftChars="-58" w:hanging="518" w:hangingChars="24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30288BE0">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color w:val="auto"/>
          <w:kern w:val="0"/>
          <w:sz w:val="32"/>
          <w:szCs w:val="32"/>
          <w:highlight w:val="none"/>
          <w:lang w:val="en-US" w:eastAsia="zh-CN"/>
        </w:rPr>
      </w:pPr>
      <w:r>
        <w:rPr>
          <w:rFonts w:hint="default" w:ascii="宋体" w:hAnsi="宋体" w:eastAsia="宋体" w:cs="宋体"/>
          <w:b/>
          <w:color w:val="auto"/>
          <w:kern w:val="0"/>
          <w:sz w:val="32"/>
          <w:szCs w:val="32"/>
          <w:highlight w:val="none"/>
          <w:lang w:val="en-US" w:eastAsia="zh-CN"/>
        </w:rPr>
        <w:br w:type="page"/>
      </w:r>
    </w:p>
    <w:p w14:paraId="3EFE71B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2"/>
          <w:szCs w:val="32"/>
          <w:highlight w:val="none"/>
          <w:lang w:val="zh-CN" w:eastAsia="zh-CN"/>
        </w:rPr>
      </w:pPr>
      <w:r>
        <w:rPr>
          <w:rFonts w:hint="eastAsia" w:ascii="宋体" w:hAnsi="宋体" w:eastAsia="宋体" w:cs="宋体"/>
          <w:b/>
          <w:color w:val="auto"/>
          <w:kern w:val="0"/>
          <w:sz w:val="32"/>
          <w:szCs w:val="32"/>
          <w:highlight w:val="none"/>
          <w:lang w:val="en-US" w:eastAsia="zh-CN"/>
        </w:rPr>
        <w:t>十一、</w:t>
      </w:r>
      <w:r>
        <w:rPr>
          <w:rFonts w:hint="eastAsia" w:ascii="宋体" w:hAnsi="宋体" w:eastAsia="宋体" w:cs="宋体"/>
          <w:b/>
          <w:color w:val="auto"/>
          <w:kern w:val="0"/>
          <w:sz w:val="32"/>
          <w:szCs w:val="32"/>
          <w:highlight w:val="none"/>
          <w:lang w:val="zh-CN" w:eastAsia="zh-CN"/>
        </w:rPr>
        <w:t>中标服务费承诺书格式</w:t>
      </w:r>
      <w:bookmarkEnd w:id="186"/>
    </w:p>
    <w:p w14:paraId="444F7A5A">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53D52A79">
      <w:pPr>
        <w:spacing w:line="360" w:lineRule="auto"/>
        <w:jc w:val="both"/>
        <w:outlineLvl w:val="9"/>
        <w:rPr>
          <w:rFonts w:hint="eastAsia" w:ascii="宋体" w:hAnsi="宋体" w:eastAsia="宋体" w:cs="宋体"/>
          <w:b/>
          <w:bCs/>
          <w:color w:val="auto"/>
          <w:kern w:val="2"/>
          <w:highlight w:val="none"/>
          <w:lang w:val="zh-CN"/>
        </w:rPr>
      </w:pPr>
    </w:p>
    <w:p w14:paraId="6FC904E7">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致：东莞市达盛招标代理有限公司</w:t>
      </w:r>
    </w:p>
    <w:p w14:paraId="65015E4F">
      <w:pPr>
        <w:spacing w:line="360" w:lineRule="auto"/>
        <w:ind w:right="893"/>
        <w:jc w:val="both"/>
        <w:outlineLvl w:val="9"/>
        <w:rPr>
          <w:rFonts w:hint="eastAsia" w:ascii="宋体" w:hAnsi="宋体" w:eastAsia="宋体" w:cs="宋体"/>
          <w:color w:val="auto"/>
          <w:kern w:val="2"/>
          <w:sz w:val="21"/>
          <w:szCs w:val="21"/>
          <w:highlight w:val="none"/>
          <w:lang w:val="zh-CN"/>
        </w:rPr>
      </w:pPr>
    </w:p>
    <w:p w14:paraId="55EFB2F2">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ascii="宋体" w:hAnsi="宋体" w:eastAsia="宋体" w:cs="宋体"/>
          <w:color w:val="auto"/>
          <w:szCs w:val="21"/>
          <w:highlight w:val="none"/>
          <w:lang w:val="zh-CN"/>
        </w:rPr>
        <w:t>东莞市水务环境投资控股集团管网有限公司2026年管网泵站排涝设施管理及办公点保安服务采购项目</w:t>
      </w:r>
      <w:r>
        <w:rPr>
          <w:rFonts w:hint="eastAsia" w:ascii="宋体" w:hAnsi="宋体" w:eastAsia="宋体" w:cs="宋体"/>
          <w:color w:val="auto"/>
          <w:kern w:val="2"/>
          <w:sz w:val="21"/>
          <w:szCs w:val="21"/>
          <w:highlight w:val="none"/>
          <w:lang w:val="zh-CN"/>
        </w:rPr>
        <w:t>（招标编号：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司即东莞市达盛招标代理有限公司指定的银行账号，一次性交纳中标服务费</w:t>
      </w:r>
      <w:r>
        <w:rPr>
          <w:rFonts w:hint="eastAsia" w:ascii="宋体" w:hAnsi="宋体" w:eastAsia="宋体" w:cs="宋体"/>
          <w:color w:val="auto"/>
          <w:kern w:val="2"/>
          <w:sz w:val="21"/>
          <w:highlight w:val="none"/>
          <w:lang w:val="zh-CN"/>
        </w:rPr>
        <w:t>。</w:t>
      </w:r>
    </w:p>
    <w:p w14:paraId="2FCBE724">
      <w:pPr>
        <w:spacing w:line="360" w:lineRule="auto"/>
        <w:ind w:right="893"/>
        <w:jc w:val="both"/>
        <w:outlineLvl w:val="9"/>
        <w:rPr>
          <w:rFonts w:hint="eastAsia" w:ascii="宋体" w:hAnsi="宋体" w:eastAsia="宋体" w:cs="宋体"/>
          <w:color w:val="auto"/>
          <w:kern w:val="2"/>
          <w:sz w:val="21"/>
          <w:szCs w:val="21"/>
          <w:highlight w:val="none"/>
          <w:lang w:val="zh-CN"/>
        </w:rPr>
      </w:pPr>
    </w:p>
    <w:p w14:paraId="7B10A67B">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5A997ED1">
      <w:pPr>
        <w:spacing w:line="360" w:lineRule="auto"/>
        <w:ind w:right="893"/>
        <w:jc w:val="both"/>
        <w:outlineLvl w:val="9"/>
        <w:rPr>
          <w:rFonts w:hint="eastAsia" w:ascii="宋体" w:hAnsi="宋体" w:eastAsia="宋体" w:cs="宋体"/>
          <w:color w:val="auto"/>
          <w:kern w:val="2"/>
          <w:sz w:val="21"/>
          <w:highlight w:val="none"/>
          <w:lang w:val="zh-CN"/>
        </w:rPr>
      </w:pPr>
    </w:p>
    <w:p w14:paraId="649A98A1">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01CCC09D">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50CC220F">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31614F46">
      <w:pPr>
        <w:spacing w:line="360" w:lineRule="auto"/>
        <w:ind w:right="893"/>
        <w:jc w:val="both"/>
        <w:outlineLvl w:val="9"/>
        <w:rPr>
          <w:rFonts w:hint="eastAsia" w:ascii="宋体" w:hAnsi="宋体" w:eastAsia="宋体" w:cs="宋体"/>
          <w:color w:val="auto"/>
          <w:kern w:val="2"/>
          <w:sz w:val="21"/>
          <w:highlight w:val="none"/>
          <w:lang w:val="zh-CN"/>
        </w:rPr>
      </w:pPr>
    </w:p>
    <w:p w14:paraId="1A91C8C9">
      <w:pPr>
        <w:pStyle w:val="11"/>
        <w:rPr>
          <w:rFonts w:hint="eastAsia" w:ascii="宋体" w:hAnsi="宋体" w:eastAsia="宋体" w:cs="宋体"/>
          <w:color w:val="auto"/>
          <w:highlight w:val="none"/>
          <w:lang w:val="zh-CN"/>
        </w:rPr>
      </w:pPr>
    </w:p>
    <w:p w14:paraId="7080986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42CCD7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967A050">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326D1A5">
      <w:pPr>
        <w:spacing w:line="360" w:lineRule="auto"/>
        <w:jc w:val="center"/>
        <w:outlineLvl w:val="9"/>
        <w:rPr>
          <w:rFonts w:hint="eastAsia" w:ascii="宋体" w:hAnsi="宋体" w:eastAsia="宋体" w:cs="宋体"/>
          <w:color w:val="auto"/>
          <w:kern w:val="2"/>
          <w:sz w:val="21"/>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69BA6E0C">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p>
    <w:p w14:paraId="17F1442E">
      <w:pPr>
        <w:autoSpaceDE/>
        <w:autoSpaceDN/>
        <w:adjustRightInd/>
        <w:spacing w:line="24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bookmarkEnd w:id="187"/>
    <w:bookmarkEnd w:id="188"/>
    <w:bookmarkEnd w:id="189"/>
    <w:bookmarkEnd w:id="190"/>
    <w:bookmarkEnd w:id="191"/>
    <w:bookmarkEnd w:id="192"/>
    <w:bookmarkEnd w:id="193"/>
    <w:bookmarkEnd w:id="194"/>
    <w:bookmarkEnd w:id="195"/>
    <w:bookmarkEnd w:id="196"/>
    <w:bookmarkEnd w:id="197"/>
    <w:p w14:paraId="6955B0C7">
      <w:pPr>
        <w:keepNext w:val="0"/>
        <w:keepLines w:val="0"/>
        <w:pageBreakBefore w:val="0"/>
        <w:widowControl/>
        <w:tabs>
          <w:tab w:val="left" w:pos="567"/>
        </w:tabs>
        <w:kinsoku/>
        <w:wordWrap/>
        <w:overflowPunct/>
        <w:topLinePunct w:val="0"/>
        <w:autoSpaceDE/>
        <w:autoSpaceDN/>
        <w:bidi w:val="0"/>
        <w:adjustRightInd/>
        <w:snapToGrid/>
        <w:spacing w:line="240" w:lineRule="auto"/>
        <w:ind w:left="0" w:leftChars="0" w:firstLine="0"/>
        <w:jc w:val="left"/>
        <w:textAlignment w:val="auto"/>
        <w:outlineLvl w:val="2"/>
        <w:rPr>
          <w:rFonts w:hint="eastAsia" w:ascii="宋体" w:hAnsi="宋体" w:eastAsia="宋体" w:cs="宋体"/>
          <w:b/>
          <w:color w:val="auto"/>
          <w:kern w:val="0"/>
          <w:sz w:val="32"/>
          <w:szCs w:val="32"/>
          <w:highlight w:val="none"/>
        </w:rPr>
        <w:sectPr>
          <w:pgSz w:w="12240" w:h="15840"/>
          <w:pgMar w:top="1191" w:right="1117" w:bottom="1191" w:left="1043" w:header="720" w:footer="720" w:gutter="0"/>
          <w:cols w:space="720" w:num="1"/>
          <w:titlePg/>
          <w:docGrid w:linePitch="326" w:charSpace="0"/>
        </w:sectPr>
      </w:pPr>
      <w:bookmarkStart w:id="198" w:name="_Toc29652"/>
      <w:bookmarkStart w:id="199" w:name="_Toc102860428"/>
      <w:bookmarkStart w:id="200" w:name="_Toc140596939"/>
      <w:bookmarkStart w:id="201" w:name="_Toc2007"/>
      <w:bookmarkStart w:id="202" w:name="_Toc94107221"/>
      <w:bookmarkStart w:id="203" w:name="_Toc5518"/>
      <w:bookmarkStart w:id="204" w:name="_Toc142508379"/>
      <w:bookmarkStart w:id="205" w:name="_Toc24616"/>
      <w:bookmarkStart w:id="206" w:name="_Toc1977738"/>
      <w:bookmarkStart w:id="207" w:name="_Toc104991886"/>
      <w:bookmarkStart w:id="208" w:name="_Toc102860084"/>
      <w:bookmarkStart w:id="209" w:name="_Toc533708134"/>
      <w:bookmarkStart w:id="210" w:name="_Toc486167721"/>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198"/>
      <w:bookmarkEnd w:id="199"/>
      <w:bookmarkEnd w:id="200"/>
      <w:bookmarkEnd w:id="201"/>
      <w:bookmarkEnd w:id="202"/>
      <w:bookmarkEnd w:id="203"/>
      <w:bookmarkEnd w:id="204"/>
      <w:bookmarkEnd w:id="205"/>
      <w:bookmarkEnd w:id="206"/>
      <w:bookmarkEnd w:id="207"/>
      <w:bookmarkEnd w:id="208"/>
    </w:p>
    <w:p w14:paraId="103FA712">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kern w:val="0"/>
          <w:sz w:val="32"/>
          <w:szCs w:val="32"/>
          <w:highlight w:val="none"/>
        </w:rPr>
      </w:pPr>
      <w:bookmarkStart w:id="211" w:name="_Toc4972"/>
      <w:bookmarkStart w:id="212" w:name="_Toc13776"/>
      <w:bookmarkStart w:id="213" w:name="_Toc27993"/>
      <w:bookmarkStart w:id="214" w:name="_Toc195714399"/>
      <w:bookmarkStart w:id="215" w:name="_Toc32650"/>
      <w:bookmarkStart w:id="216" w:name="_Toc14997"/>
      <w:bookmarkStart w:id="217" w:name="_Toc30858"/>
      <w:bookmarkStart w:id="218" w:name="_Toc18038"/>
      <w:bookmarkStart w:id="219" w:name="_Toc27482"/>
      <w:bookmarkStart w:id="220" w:name="_Toc104991887"/>
      <w:bookmarkStart w:id="221" w:name="_Toc102860085"/>
      <w:bookmarkStart w:id="222" w:name="_Toc140596940"/>
      <w:bookmarkStart w:id="223" w:name="_Toc102860429"/>
      <w:bookmarkStart w:id="224" w:name="_Toc31916"/>
      <w:bookmarkStart w:id="225" w:name="_Toc142508380"/>
      <w:bookmarkStart w:id="226" w:name="_Toc1977739"/>
      <w:bookmarkStart w:id="227" w:name="_Toc94107222"/>
      <w:r>
        <w:rPr>
          <w:rFonts w:hint="eastAsia" w:ascii="宋体" w:hAnsi="宋体" w:eastAsia="宋体" w:cs="宋体"/>
          <w:b/>
          <w:color w:val="auto"/>
          <w:kern w:val="0"/>
          <w:sz w:val="32"/>
          <w:szCs w:val="32"/>
          <w:highlight w:val="none"/>
        </w:rPr>
        <w:t>二  技术标格式</w:t>
      </w:r>
      <w:bookmarkEnd w:id="211"/>
      <w:bookmarkEnd w:id="212"/>
      <w:bookmarkEnd w:id="213"/>
      <w:bookmarkEnd w:id="214"/>
      <w:bookmarkEnd w:id="215"/>
      <w:bookmarkEnd w:id="216"/>
      <w:bookmarkEnd w:id="217"/>
    </w:p>
    <w:bookmarkEnd w:id="209"/>
    <w:bookmarkEnd w:id="218"/>
    <w:bookmarkEnd w:id="219"/>
    <w:bookmarkEnd w:id="220"/>
    <w:bookmarkEnd w:id="221"/>
    <w:bookmarkEnd w:id="222"/>
    <w:bookmarkEnd w:id="223"/>
    <w:bookmarkEnd w:id="224"/>
    <w:bookmarkEnd w:id="225"/>
    <w:bookmarkEnd w:id="226"/>
    <w:bookmarkEnd w:id="227"/>
    <w:p w14:paraId="5E9A13F9">
      <w:pPr>
        <w:pStyle w:val="5"/>
        <w:spacing w:line="360" w:lineRule="auto"/>
        <w:jc w:val="center"/>
        <w:outlineLvl w:val="9"/>
        <w:rPr>
          <w:rFonts w:hint="eastAsia" w:ascii="宋体" w:hAnsi="宋体" w:eastAsia="宋体" w:cs="宋体"/>
          <w:b/>
          <w:color w:val="auto"/>
          <w:kern w:val="0"/>
          <w:szCs w:val="21"/>
          <w:highlight w:val="none"/>
        </w:rPr>
      </w:pPr>
      <w:bookmarkStart w:id="272" w:name="_GoBack"/>
      <w:bookmarkEnd w:id="272"/>
      <w:r>
        <w:rPr>
          <w:rFonts w:hint="eastAsia" w:ascii="宋体" w:hAnsi="宋体" w:eastAsia="宋体" w:cs="宋体"/>
          <w:b/>
          <w:color w:val="auto"/>
          <w:kern w:val="0"/>
          <w:szCs w:val="21"/>
          <w:highlight w:val="none"/>
        </w:rPr>
        <w:br w:type="page"/>
      </w:r>
      <w:bookmarkEnd w:id="210"/>
      <w:bookmarkStart w:id="228" w:name="_Toc533708135"/>
      <w:bookmarkStart w:id="229" w:name="_Toc94107223"/>
      <w:bookmarkStart w:id="230" w:name="_Toc102860086"/>
      <w:bookmarkStart w:id="231" w:name="_Toc104991888"/>
      <w:bookmarkStart w:id="232" w:name="_Toc102860430"/>
      <w:bookmarkStart w:id="233" w:name="_Toc1977740"/>
      <w:bookmarkStart w:id="234" w:name="_Toc140596941"/>
      <w:bookmarkStart w:id="235" w:name="_Toc142508381"/>
    </w:p>
    <w:p w14:paraId="7BD62BE2">
      <w:pPr>
        <w:pStyle w:val="5"/>
        <w:spacing w:line="360" w:lineRule="auto"/>
        <w:jc w:val="center"/>
        <w:outlineLvl w:val="9"/>
        <w:rPr>
          <w:rFonts w:hint="eastAsia" w:ascii="宋体" w:hAnsi="宋体" w:eastAsia="宋体" w:cs="宋体"/>
          <w:b/>
          <w:color w:val="auto"/>
          <w:kern w:val="0"/>
          <w:szCs w:val="21"/>
          <w:highlight w:val="none"/>
        </w:rPr>
      </w:pPr>
    </w:p>
    <w:p w14:paraId="038C6209">
      <w:pPr>
        <w:pStyle w:val="5"/>
        <w:spacing w:line="360" w:lineRule="auto"/>
        <w:jc w:val="center"/>
        <w:outlineLvl w:val="9"/>
        <w:rPr>
          <w:rFonts w:hint="eastAsia" w:ascii="宋体" w:hAnsi="宋体" w:eastAsia="宋体" w:cs="宋体"/>
          <w:b/>
          <w:color w:val="auto"/>
          <w:kern w:val="0"/>
          <w:szCs w:val="21"/>
          <w:highlight w:val="none"/>
        </w:rPr>
      </w:pPr>
    </w:p>
    <w:p w14:paraId="32A7200D">
      <w:pPr>
        <w:pStyle w:val="5"/>
        <w:spacing w:line="360" w:lineRule="auto"/>
        <w:jc w:val="center"/>
        <w:outlineLvl w:val="9"/>
        <w:rPr>
          <w:rFonts w:hint="eastAsia" w:ascii="宋体" w:hAnsi="宋体" w:eastAsia="宋体" w:cs="宋体"/>
          <w:b/>
          <w:color w:val="auto"/>
          <w:kern w:val="0"/>
          <w:szCs w:val="21"/>
          <w:highlight w:val="none"/>
        </w:rPr>
      </w:pPr>
    </w:p>
    <w:p w14:paraId="720A5E8D">
      <w:pPr>
        <w:pStyle w:val="5"/>
        <w:spacing w:line="360" w:lineRule="auto"/>
        <w:jc w:val="center"/>
        <w:outlineLvl w:val="9"/>
        <w:rPr>
          <w:rFonts w:hint="eastAsia" w:ascii="宋体" w:hAnsi="宋体" w:eastAsia="宋体" w:cs="宋体"/>
          <w:b/>
          <w:color w:val="auto"/>
          <w:kern w:val="0"/>
          <w:szCs w:val="21"/>
          <w:highlight w:val="none"/>
        </w:rPr>
      </w:pPr>
    </w:p>
    <w:p w14:paraId="0D185504">
      <w:pPr>
        <w:pStyle w:val="5"/>
        <w:spacing w:line="360" w:lineRule="auto"/>
        <w:jc w:val="center"/>
        <w:outlineLvl w:val="9"/>
        <w:rPr>
          <w:rFonts w:hint="eastAsia" w:ascii="宋体" w:hAnsi="宋体" w:eastAsia="宋体" w:cs="宋体"/>
          <w:b/>
          <w:color w:val="auto"/>
          <w:kern w:val="0"/>
          <w:szCs w:val="21"/>
          <w:highlight w:val="none"/>
        </w:rPr>
      </w:pPr>
    </w:p>
    <w:p w14:paraId="19038ABF">
      <w:pPr>
        <w:pStyle w:val="5"/>
        <w:spacing w:line="360" w:lineRule="auto"/>
        <w:jc w:val="center"/>
        <w:outlineLvl w:val="9"/>
        <w:rPr>
          <w:rFonts w:hint="eastAsia" w:ascii="宋体" w:hAnsi="宋体" w:eastAsia="宋体" w:cs="宋体"/>
          <w:b/>
          <w:color w:val="auto"/>
          <w:kern w:val="0"/>
          <w:szCs w:val="21"/>
          <w:highlight w:val="none"/>
        </w:rPr>
      </w:pPr>
    </w:p>
    <w:p w14:paraId="197A9D75">
      <w:pPr>
        <w:pStyle w:val="5"/>
        <w:spacing w:line="360" w:lineRule="auto"/>
        <w:jc w:val="center"/>
        <w:outlineLvl w:val="9"/>
        <w:rPr>
          <w:rFonts w:hint="eastAsia" w:ascii="宋体" w:hAnsi="宋体" w:eastAsia="宋体" w:cs="宋体"/>
          <w:b/>
          <w:color w:val="auto"/>
          <w:kern w:val="0"/>
          <w:szCs w:val="21"/>
          <w:highlight w:val="none"/>
        </w:rPr>
      </w:pPr>
    </w:p>
    <w:p w14:paraId="7CA8CE10">
      <w:pPr>
        <w:pStyle w:val="5"/>
        <w:spacing w:line="360" w:lineRule="auto"/>
        <w:jc w:val="center"/>
        <w:outlineLvl w:val="9"/>
        <w:rPr>
          <w:rFonts w:hint="eastAsia" w:ascii="宋体" w:hAnsi="宋体" w:eastAsia="宋体" w:cs="宋体"/>
          <w:b/>
          <w:color w:val="auto"/>
          <w:kern w:val="0"/>
          <w:szCs w:val="21"/>
          <w:highlight w:val="none"/>
        </w:rPr>
      </w:pPr>
    </w:p>
    <w:p w14:paraId="0B7AF983">
      <w:pPr>
        <w:pStyle w:val="5"/>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EC7986D">
      <w:pPr>
        <w:pStyle w:val="5"/>
        <w:spacing w:line="360" w:lineRule="auto"/>
        <w:outlineLvl w:val="9"/>
        <w:rPr>
          <w:rFonts w:hint="eastAsia" w:ascii="宋体" w:hAnsi="宋体" w:eastAsia="宋体" w:cs="宋体"/>
          <w:color w:val="auto"/>
          <w:highlight w:val="none"/>
        </w:rPr>
      </w:pPr>
    </w:p>
    <w:p w14:paraId="7FF17B26">
      <w:pPr>
        <w:pStyle w:val="5"/>
        <w:spacing w:line="360" w:lineRule="auto"/>
        <w:outlineLvl w:val="9"/>
        <w:rPr>
          <w:rFonts w:hint="eastAsia" w:ascii="宋体" w:hAnsi="宋体" w:eastAsia="宋体" w:cs="宋体"/>
          <w:color w:val="auto"/>
          <w:highlight w:val="none"/>
        </w:rPr>
      </w:pPr>
    </w:p>
    <w:p w14:paraId="38830CD2">
      <w:pPr>
        <w:pStyle w:val="5"/>
        <w:spacing w:line="360" w:lineRule="auto"/>
        <w:outlineLvl w:val="9"/>
        <w:rPr>
          <w:rFonts w:hint="eastAsia" w:ascii="宋体" w:hAnsi="宋体" w:eastAsia="宋体" w:cs="宋体"/>
          <w:color w:val="auto"/>
          <w:highlight w:val="none"/>
        </w:rPr>
      </w:pPr>
    </w:p>
    <w:p w14:paraId="0B9CBEBE">
      <w:pPr>
        <w:pStyle w:val="5"/>
        <w:spacing w:line="360" w:lineRule="auto"/>
        <w:outlineLvl w:val="9"/>
        <w:rPr>
          <w:rFonts w:hint="eastAsia" w:ascii="宋体" w:hAnsi="宋体" w:eastAsia="宋体" w:cs="宋体"/>
          <w:color w:val="auto"/>
          <w:highlight w:val="none"/>
        </w:rPr>
      </w:pPr>
    </w:p>
    <w:p w14:paraId="6D89091B">
      <w:pPr>
        <w:pStyle w:val="5"/>
        <w:spacing w:line="360" w:lineRule="auto"/>
        <w:outlineLvl w:val="9"/>
        <w:rPr>
          <w:rFonts w:hint="eastAsia" w:ascii="宋体" w:hAnsi="宋体" w:eastAsia="宋体" w:cs="宋体"/>
          <w:color w:val="auto"/>
          <w:highlight w:val="none"/>
        </w:rPr>
      </w:pPr>
    </w:p>
    <w:p w14:paraId="04C6231D">
      <w:pPr>
        <w:pStyle w:val="5"/>
        <w:spacing w:line="360" w:lineRule="auto"/>
        <w:outlineLvl w:val="9"/>
        <w:rPr>
          <w:rFonts w:hint="eastAsia" w:ascii="宋体" w:hAnsi="宋体" w:eastAsia="宋体" w:cs="宋体"/>
          <w:color w:val="auto"/>
          <w:highlight w:val="none"/>
        </w:rPr>
      </w:pPr>
    </w:p>
    <w:p w14:paraId="14276D06">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AB59233">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64A6C8C">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4C2167A9">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2E64F17">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2DC83EDD">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51C861C">
      <w:pPr>
        <w:pStyle w:val="5"/>
        <w:spacing w:line="360" w:lineRule="auto"/>
        <w:outlineLvl w:val="9"/>
        <w:rPr>
          <w:rFonts w:hint="eastAsia" w:ascii="宋体" w:hAnsi="宋体" w:eastAsia="宋体" w:cs="宋体"/>
          <w:color w:val="auto"/>
          <w:highlight w:val="none"/>
        </w:rPr>
      </w:pPr>
    </w:p>
    <w:p w14:paraId="24D77D7E">
      <w:pPr>
        <w:pStyle w:val="5"/>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D890BC">
      <w:pPr>
        <w:tabs>
          <w:tab w:val="left" w:pos="567"/>
        </w:tabs>
        <w:autoSpaceDE w:val="0"/>
        <w:autoSpaceDN w:val="0"/>
        <w:adjustRightInd w:val="0"/>
        <w:spacing w:line="360" w:lineRule="auto"/>
        <w:ind w:left="357" w:leftChars="-100" w:hanging="567"/>
        <w:jc w:val="center"/>
        <w:outlineLvl w:val="2"/>
        <w:rPr>
          <w:rFonts w:hint="eastAsia" w:ascii="宋体" w:hAnsi="宋体" w:eastAsia="宋体" w:cs="宋体"/>
          <w:b/>
          <w:color w:val="auto"/>
          <w:kern w:val="0"/>
          <w:sz w:val="24"/>
          <w:szCs w:val="24"/>
          <w:highlight w:val="none"/>
        </w:rPr>
      </w:pPr>
      <w:bookmarkStart w:id="236" w:name="_Toc8004"/>
      <w:bookmarkStart w:id="237" w:name="_Toc23902"/>
      <w:bookmarkStart w:id="238" w:name="_Toc14054"/>
      <w:bookmarkStart w:id="239" w:name="_Toc195714400"/>
      <w:bookmarkStart w:id="240" w:name="_Toc11390"/>
      <w:bookmarkStart w:id="241" w:name="_Toc31565"/>
      <w:bookmarkStart w:id="242" w:name="_Toc21536"/>
      <w:r>
        <w:rPr>
          <w:rFonts w:hint="eastAsia" w:ascii="宋体" w:hAnsi="宋体" w:eastAsia="宋体" w:cs="宋体"/>
          <w:b/>
          <w:color w:val="auto"/>
          <w:kern w:val="0"/>
          <w:sz w:val="24"/>
          <w:szCs w:val="24"/>
          <w:highlight w:val="none"/>
        </w:rPr>
        <w:t>目录</w:t>
      </w:r>
      <w:bookmarkEnd w:id="236"/>
      <w:bookmarkEnd w:id="237"/>
      <w:bookmarkEnd w:id="238"/>
      <w:bookmarkEnd w:id="239"/>
      <w:bookmarkEnd w:id="240"/>
      <w:bookmarkEnd w:id="241"/>
      <w:bookmarkEnd w:id="242"/>
    </w:p>
    <w:p w14:paraId="0C171E57">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1、用户需求响应程度（即用户需求偏离表）；</w:t>
      </w:r>
    </w:p>
    <w:p w14:paraId="4FB2AE0F">
      <w:pPr>
        <w:spacing w:line="360" w:lineRule="auto"/>
        <w:ind w:left="444" w:leftChars="77" w:hanging="282" w:hangingChars="134"/>
        <w:outlineLvl w:val="9"/>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Cs w:val="21"/>
          <w:highlight w:val="none"/>
        </w:rPr>
        <w:t>2、总体实施计划及实施方案（投标人自行编写）</w:t>
      </w:r>
      <w:r>
        <w:rPr>
          <w:rFonts w:hint="eastAsia" w:ascii="宋体" w:hAnsi="宋体" w:eastAsia="宋体" w:cs="宋体"/>
          <w:b/>
          <w:bCs/>
          <w:color w:val="auto"/>
          <w:kern w:val="0"/>
          <w:sz w:val="21"/>
          <w:szCs w:val="21"/>
          <w:highlight w:val="none"/>
          <w:lang w:eastAsia="zh-CN"/>
        </w:rPr>
        <w:t>；</w:t>
      </w:r>
    </w:p>
    <w:p w14:paraId="7ACB7EA3">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项目服务人员情况表</w:t>
      </w:r>
      <w:r>
        <w:rPr>
          <w:rFonts w:hint="eastAsia" w:ascii="宋体" w:hAnsi="宋体" w:eastAsia="宋体" w:cs="宋体"/>
          <w:b/>
          <w:bCs/>
          <w:color w:val="auto"/>
          <w:kern w:val="0"/>
          <w:szCs w:val="21"/>
          <w:highlight w:val="none"/>
          <w:lang w:eastAsia="zh-CN"/>
        </w:rPr>
        <w:t>；</w:t>
      </w:r>
    </w:p>
    <w:p w14:paraId="58D8DE10">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、应急预案和保障措施（投标人自行编写）；</w:t>
      </w:r>
    </w:p>
    <w:p w14:paraId="22947909">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、安全管理方案（投标人自行编写）；</w:t>
      </w:r>
    </w:p>
    <w:p w14:paraId="20A67DB7">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、投标人认为有必要提供的其它材料（不做强制要求）</w:t>
      </w:r>
      <w:r>
        <w:rPr>
          <w:rFonts w:hint="eastAsia" w:ascii="宋体" w:hAnsi="宋体" w:eastAsia="宋体" w:cs="宋体"/>
          <w:b/>
          <w:bCs/>
          <w:color w:val="auto"/>
          <w:kern w:val="0"/>
          <w:szCs w:val="21"/>
          <w:highlight w:val="none"/>
          <w:lang w:eastAsia="zh-CN"/>
        </w:rPr>
        <w:t>。</w:t>
      </w:r>
    </w:p>
    <w:p w14:paraId="477CAC35">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p>
    <w:p w14:paraId="715D1C12">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55ECF9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b/>
          <w:color w:val="auto"/>
          <w:kern w:val="0"/>
          <w:sz w:val="30"/>
          <w:szCs w:val="30"/>
          <w:highlight w:val="none"/>
        </w:rPr>
      </w:pPr>
      <w:bookmarkStart w:id="243" w:name="_Toc30448"/>
      <w:bookmarkStart w:id="244" w:name="_Toc27934"/>
      <w:bookmarkStart w:id="245" w:name="_Toc18999"/>
      <w:bookmarkStart w:id="246" w:name="_Toc13483"/>
      <w:r>
        <w:rPr>
          <w:rFonts w:hint="eastAsia" w:ascii="宋体" w:hAnsi="宋体" w:eastAsia="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rPr>
        <w:t>用户需求偏离表格式</w:t>
      </w:r>
      <w:bookmarkEnd w:id="228"/>
      <w:bookmarkEnd w:id="229"/>
      <w:bookmarkEnd w:id="230"/>
      <w:bookmarkEnd w:id="231"/>
      <w:bookmarkEnd w:id="232"/>
      <w:bookmarkEnd w:id="233"/>
      <w:bookmarkEnd w:id="234"/>
      <w:bookmarkEnd w:id="235"/>
      <w:bookmarkEnd w:id="243"/>
      <w:bookmarkEnd w:id="244"/>
      <w:bookmarkEnd w:id="245"/>
      <w:bookmarkEnd w:id="246"/>
    </w:p>
    <w:p w14:paraId="03D5C71F">
      <w:pPr>
        <w:spacing w:before="120" w:after="120" w:line="360" w:lineRule="auto"/>
        <w:jc w:val="center"/>
        <w:outlineLvl w:val="9"/>
        <w:rPr>
          <w:rFonts w:hint="eastAsia" w:ascii="宋体" w:hAnsi="宋体" w:eastAsia="宋体" w:cs="宋体"/>
          <w:color w:val="auto"/>
          <w:kern w:val="0"/>
          <w:szCs w:val="21"/>
          <w:highlight w:val="none"/>
        </w:rPr>
      </w:pPr>
      <w:bookmarkStart w:id="247" w:name="_Toc17449_WPSOffice_Level3"/>
      <w:r>
        <w:rPr>
          <w:rFonts w:hint="eastAsia" w:ascii="宋体" w:hAnsi="宋体" w:eastAsia="宋体" w:cs="宋体"/>
          <w:b/>
          <w:color w:val="auto"/>
          <w:kern w:val="0"/>
          <w:sz w:val="30"/>
          <w:szCs w:val="30"/>
          <w:highlight w:val="none"/>
          <w:lang w:val="zh-CN"/>
        </w:rPr>
        <w:t>用户需求偏离表</w:t>
      </w:r>
      <w:bookmarkEnd w:id="247"/>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779"/>
        <w:gridCol w:w="5276"/>
        <w:gridCol w:w="593"/>
        <w:gridCol w:w="714"/>
        <w:gridCol w:w="669"/>
      </w:tblGrid>
      <w:tr w14:paraId="18C5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dxa"/>
            <w:vMerge w:val="restart"/>
            <w:noWrap w:val="0"/>
            <w:vAlign w:val="center"/>
          </w:tcPr>
          <w:p w14:paraId="2AB56400">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15" w:type="dxa"/>
            <w:gridSpan w:val="2"/>
            <w:noWrap w:val="0"/>
            <w:vAlign w:val="center"/>
          </w:tcPr>
          <w:p w14:paraId="4AFA2DAE">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388" w:type="dxa"/>
            <w:gridSpan w:val="3"/>
            <w:noWrap w:val="0"/>
            <w:vAlign w:val="center"/>
          </w:tcPr>
          <w:p w14:paraId="2A078AA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364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93" w:type="dxa"/>
            <w:vMerge w:val="continue"/>
            <w:noWrap w:val="0"/>
            <w:vAlign w:val="center"/>
          </w:tcPr>
          <w:p w14:paraId="2E9205F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941" w:type="dxa"/>
            <w:noWrap w:val="0"/>
            <w:vAlign w:val="center"/>
          </w:tcPr>
          <w:p w14:paraId="11C8065A">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374" w:type="dxa"/>
            <w:noWrap w:val="0"/>
            <w:vAlign w:val="center"/>
          </w:tcPr>
          <w:p w14:paraId="0E2727EF">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17" w:type="dxa"/>
            <w:noWrap w:val="0"/>
            <w:vAlign w:val="center"/>
          </w:tcPr>
          <w:p w14:paraId="4D76AEF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3" w:type="dxa"/>
            <w:noWrap w:val="0"/>
            <w:vAlign w:val="center"/>
          </w:tcPr>
          <w:p w14:paraId="61B6DE4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08" w:type="dxa"/>
            <w:noWrap w:val="0"/>
            <w:vAlign w:val="center"/>
          </w:tcPr>
          <w:p w14:paraId="6EC91F3E">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3E1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3" w:type="dxa"/>
            <w:noWrap w:val="0"/>
            <w:vAlign w:val="center"/>
          </w:tcPr>
          <w:p w14:paraId="35ECA10D">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41" w:type="dxa"/>
            <w:noWrap w:val="0"/>
            <w:vAlign w:val="center"/>
          </w:tcPr>
          <w:p w14:paraId="719A6A99">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第一章</w:t>
            </w:r>
          </w:p>
        </w:tc>
        <w:tc>
          <w:tcPr>
            <w:tcW w:w="6374" w:type="dxa"/>
            <w:noWrap w:val="0"/>
            <w:vAlign w:val="center"/>
          </w:tcPr>
          <w:p w14:paraId="43C98AB9">
            <w:pPr>
              <w:keepNext w:val="0"/>
              <w:keepLines w:val="0"/>
              <w:suppressLineNumbers w:val="0"/>
              <w:autoSpaceDE w:val="0"/>
              <w:autoSpaceDN w:val="0"/>
              <w:adjustRightInd w:val="0"/>
              <w:spacing w:before="0" w:beforeAutospacing="0" w:after="0" w:afterAutospacing="0" w:line="400" w:lineRule="exact"/>
              <w:ind w:left="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项目概述</w:t>
            </w:r>
          </w:p>
        </w:tc>
        <w:tc>
          <w:tcPr>
            <w:tcW w:w="717" w:type="dxa"/>
            <w:noWrap w:val="0"/>
            <w:vAlign w:val="center"/>
          </w:tcPr>
          <w:p w14:paraId="67B1DE9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63" w:type="dxa"/>
            <w:noWrap w:val="0"/>
            <w:vAlign w:val="center"/>
          </w:tcPr>
          <w:p w14:paraId="711F609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08" w:type="dxa"/>
            <w:noWrap w:val="0"/>
            <w:vAlign w:val="center"/>
          </w:tcPr>
          <w:p w14:paraId="6325BAB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4F65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3" w:type="dxa"/>
            <w:noWrap w:val="0"/>
            <w:vAlign w:val="center"/>
          </w:tcPr>
          <w:p w14:paraId="24C4BECE">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941" w:type="dxa"/>
            <w:noWrap w:val="0"/>
            <w:vAlign w:val="center"/>
          </w:tcPr>
          <w:p w14:paraId="5C32A6F3">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第二章</w:t>
            </w:r>
          </w:p>
        </w:tc>
        <w:tc>
          <w:tcPr>
            <w:tcW w:w="6374" w:type="dxa"/>
            <w:noWrap w:val="0"/>
            <w:vAlign w:val="center"/>
          </w:tcPr>
          <w:p w14:paraId="4F63B0C8">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管网泵站排涝设施管理</w:t>
            </w:r>
          </w:p>
        </w:tc>
        <w:tc>
          <w:tcPr>
            <w:tcW w:w="717" w:type="dxa"/>
            <w:noWrap w:val="0"/>
            <w:vAlign w:val="center"/>
          </w:tcPr>
          <w:p w14:paraId="771A62F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63" w:type="dxa"/>
            <w:noWrap w:val="0"/>
            <w:vAlign w:val="center"/>
          </w:tcPr>
          <w:p w14:paraId="613C6A8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08" w:type="dxa"/>
            <w:noWrap w:val="0"/>
            <w:vAlign w:val="center"/>
          </w:tcPr>
          <w:p w14:paraId="767D4FD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5E77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3" w:type="dxa"/>
            <w:noWrap w:val="0"/>
            <w:vAlign w:val="center"/>
          </w:tcPr>
          <w:p w14:paraId="59C2A31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941" w:type="dxa"/>
            <w:noWrap w:val="0"/>
            <w:vAlign w:val="center"/>
          </w:tcPr>
          <w:p w14:paraId="2B493990">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b w:val="0"/>
                <w:bCs/>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
              </w:rPr>
              <w:t>第三章</w:t>
            </w:r>
          </w:p>
        </w:tc>
        <w:tc>
          <w:tcPr>
            <w:tcW w:w="6374" w:type="dxa"/>
            <w:noWrap w:val="0"/>
            <w:vAlign w:val="center"/>
          </w:tcPr>
          <w:p w14:paraId="0646AC47">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办公点保安服务</w:t>
            </w:r>
          </w:p>
        </w:tc>
        <w:tc>
          <w:tcPr>
            <w:tcW w:w="717" w:type="dxa"/>
            <w:noWrap w:val="0"/>
            <w:vAlign w:val="center"/>
          </w:tcPr>
          <w:p w14:paraId="56BEC3F7">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63" w:type="dxa"/>
            <w:noWrap w:val="0"/>
            <w:vAlign w:val="center"/>
          </w:tcPr>
          <w:p w14:paraId="429E334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08" w:type="dxa"/>
            <w:noWrap w:val="0"/>
            <w:vAlign w:val="center"/>
          </w:tcPr>
          <w:p w14:paraId="7043F792">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3983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3" w:type="dxa"/>
            <w:noWrap w:val="0"/>
            <w:vAlign w:val="center"/>
          </w:tcPr>
          <w:p w14:paraId="2CA7B44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941" w:type="dxa"/>
            <w:noWrap w:val="0"/>
            <w:vAlign w:val="center"/>
          </w:tcPr>
          <w:p w14:paraId="71B4E81B">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
              </w:rPr>
              <w:t>第四章</w:t>
            </w:r>
          </w:p>
        </w:tc>
        <w:tc>
          <w:tcPr>
            <w:tcW w:w="6374" w:type="dxa"/>
            <w:noWrap w:val="0"/>
            <w:vAlign w:val="center"/>
          </w:tcPr>
          <w:p w14:paraId="3CB1A001">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松山湖水利工程设施日常管理服务</w:t>
            </w:r>
          </w:p>
        </w:tc>
        <w:tc>
          <w:tcPr>
            <w:tcW w:w="717" w:type="dxa"/>
            <w:noWrap w:val="0"/>
            <w:vAlign w:val="center"/>
          </w:tcPr>
          <w:p w14:paraId="216C341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63" w:type="dxa"/>
            <w:noWrap w:val="0"/>
            <w:vAlign w:val="center"/>
          </w:tcPr>
          <w:p w14:paraId="26E780E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08" w:type="dxa"/>
            <w:noWrap w:val="0"/>
            <w:vAlign w:val="center"/>
          </w:tcPr>
          <w:p w14:paraId="27B453A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r w14:paraId="4F99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3" w:type="dxa"/>
            <w:noWrap w:val="0"/>
            <w:vAlign w:val="center"/>
          </w:tcPr>
          <w:p w14:paraId="03E40952">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941" w:type="dxa"/>
            <w:noWrap w:val="0"/>
            <w:vAlign w:val="center"/>
          </w:tcPr>
          <w:p w14:paraId="39AF0852">
            <w:pPr>
              <w:keepNext w:val="0"/>
              <w:keepLines w:val="0"/>
              <w:widowControl w:val="0"/>
              <w:suppressLineNumbers w:val="0"/>
              <w:spacing w:before="0" w:beforeAutospacing="0" w:after="0" w:afterAutospacing="0" w:line="400" w:lineRule="exact"/>
              <w:ind w:left="0" w:leftChars="0" w:right="0" w:right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第五章</w:t>
            </w:r>
          </w:p>
        </w:tc>
        <w:tc>
          <w:tcPr>
            <w:tcW w:w="6374" w:type="dxa"/>
            <w:noWrap w:val="0"/>
            <w:vAlign w:val="center"/>
          </w:tcPr>
          <w:p w14:paraId="5FF69703">
            <w:pPr>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保险要求</w:t>
            </w:r>
          </w:p>
        </w:tc>
        <w:tc>
          <w:tcPr>
            <w:tcW w:w="717" w:type="dxa"/>
            <w:noWrap w:val="0"/>
            <w:vAlign w:val="center"/>
          </w:tcPr>
          <w:p w14:paraId="2909002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63" w:type="dxa"/>
            <w:noWrap w:val="0"/>
            <w:vAlign w:val="center"/>
          </w:tcPr>
          <w:p w14:paraId="5E124B5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c>
          <w:tcPr>
            <w:tcW w:w="808" w:type="dxa"/>
            <w:noWrap w:val="0"/>
            <w:vAlign w:val="center"/>
          </w:tcPr>
          <w:p w14:paraId="314AEA2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21"/>
                <w:szCs w:val="21"/>
                <w:highlight w:val="none"/>
              </w:rPr>
            </w:pPr>
          </w:p>
        </w:tc>
      </w:tr>
    </w:tbl>
    <w:p w14:paraId="44B64727">
      <w:pPr>
        <w:spacing w:line="360" w:lineRule="auto"/>
        <w:outlineLvl w:val="9"/>
        <w:rPr>
          <w:rFonts w:hint="eastAsia" w:ascii="宋体" w:hAnsi="宋体" w:eastAsia="宋体" w:cs="宋体"/>
          <w:color w:val="auto"/>
          <w:szCs w:val="21"/>
          <w:highlight w:val="none"/>
        </w:rPr>
      </w:pPr>
    </w:p>
    <w:p w14:paraId="1DC65C67">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6CAD263">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71ACD8F">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3230F29">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0B4D64BB">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608209F0">
      <w:pPr>
        <w:spacing w:line="360" w:lineRule="auto"/>
        <w:outlineLvl w:val="9"/>
        <w:rPr>
          <w:rFonts w:hint="eastAsia" w:ascii="宋体" w:hAnsi="宋体" w:eastAsia="宋体" w:cs="宋体"/>
          <w:color w:val="auto"/>
          <w:szCs w:val="21"/>
          <w:highlight w:val="none"/>
        </w:rPr>
      </w:pPr>
    </w:p>
    <w:p w14:paraId="3F9FD03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0010CF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FBCD08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66D43591">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11AE8A3B">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p>
    <w:p w14:paraId="06F9C252">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bookmarkStart w:id="248" w:name="_Toc21139"/>
      <w:bookmarkStart w:id="249" w:name="_Toc30292"/>
      <w:bookmarkStart w:id="250" w:name="_Toc29847"/>
      <w:r>
        <w:rPr>
          <w:rFonts w:hint="eastAsia" w:ascii="宋体" w:hAnsi="宋体" w:eastAsia="宋体" w:cs="宋体"/>
          <w:b/>
          <w:color w:val="auto"/>
          <w:kern w:val="0"/>
          <w:sz w:val="30"/>
          <w:szCs w:val="30"/>
          <w:highlight w:val="none"/>
          <w:lang w:eastAsia="zh-CN"/>
        </w:rPr>
        <w:t>二、</w:t>
      </w:r>
      <w:r>
        <w:rPr>
          <w:rFonts w:hint="eastAsia" w:ascii="宋体" w:hAnsi="宋体" w:eastAsia="宋体" w:cs="宋体"/>
          <w:b/>
          <w:color w:val="auto"/>
          <w:kern w:val="0"/>
          <w:sz w:val="30"/>
          <w:szCs w:val="30"/>
          <w:highlight w:val="none"/>
        </w:rPr>
        <w:t>总体实施计划及实施方案（</w:t>
      </w:r>
      <w:r>
        <w:rPr>
          <w:rFonts w:hint="eastAsia" w:ascii="宋体" w:hAnsi="宋体" w:eastAsia="宋体" w:cs="宋体"/>
          <w:b/>
          <w:color w:val="auto"/>
          <w:kern w:val="0"/>
          <w:sz w:val="30"/>
          <w:szCs w:val="30"/>
          <w:highlight w:val="none"/>
          <w:lang w:eastAsia="zh-CN"/>
        </w:rPr>
        <w:t>投标人自行编写</w:t>
      </w:r>
      <w:r>
        <w:rPr>
          <w:rFonts w:hint="eastAsia" w:ascii="宋体" w:hAnsi="宋体" w:eastAsia="宋体" w:cs="宋体"/>
          <w:b/>
          <w:color w:val="auto"/>
          <w:kern w:val="0"/>
          <w:sz w:val="30"/>
          <w:szCs w:val="30"/>
          <w:highlight w:val="none"/>
        </w:rPr>
        <w:t>）</w:t>
      </w:r>
      <w:bookmarkEnd w:id="248"/>
      <w:bookmarkEnd w:id="249"/>
      <w:bookmarkEnd w:id="250"/>
    </w:p>
    <w:p w14:paraId="3D5AD127">
      <w:pPr>
        <w:widowControl/>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2869058A">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251" w:name="_Toc1263"/>
      <w:bookmarkStart w:id="252" w:name="_Toc25339"/>
      <w:bookmarkStart w:id="253" w:name="_Toc4082"/>
      <w:r>
        <w:rPr>
          <w:rFonts w:hint="eastAsia" w:ascii="宋体" w:hAnsi="宋体" w:eastAsia="宋体" w:cs="宋体"/>
          <w:b/>
          <w:color w:val="auto"/>
          <w:kern w:val="0"/>
          <w:sz w:val="30"/>
          <w:szCs w:val="30"/>
          <w:highlight w:val="none"/>
          <w:lang w:val="en-US" w:eastAsia="zh-CN"/>
        </w:rPr>
        <w:t>三、项目服务人员情况</w:t>
      </w:r>
      <w:bookmarkEnd w:id="251"/>
      <w:bookmarkEnd w:id="252"/>
      <w:r>
        <w:rPr>
          <w:rFonts w:hint="eastAsia" w:ascii="宋体" w:hAnsi="宋体" w:eastAsia="宋体" w:cs="宋体"/>
          <w:b/>
          <w:color w:val="auto"/>
          <w:kern w:val="0"/>
          <w:sz w:val="30"/>
          <w:szCs w:val="30"/>
          <w:highlight w:val="none"/>
          <w:lang w:val="en-US" w:eastAsia="zh-CN"/>
        </w:rPr>
        <w:t>表格式</w:t>
      </w:r>
      <w:bookmarkEnd w:id="253"/>
    </w:p>
    <w:p w14:paraId="5C3162FF">
      <w:pPr>
        <w:pStyle w:val="12"/>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项目服务人员</w:t>
      </w:r>
      <w:r>
        <w:rPr>
          <w:rFonts w:hint="eastAsia" w:ascii="宋体" w:eastAsia="宋体" w:cs="宋体"/>
          <w:b/>
          <w:color w:val="auto"/>
          <w:sz w:val="30"/>
          <w:szCs w:val="30"/>
          <w:highlight w:val="none"/>
          <w:lang w:val="en-US" w:eastAsia="zh-CN"/>
        </w:rPr>
        <w:t>情况</w:t>
      </w:r>
      <w:r>
        <w:rPr>
          <w:rFonts w:hint="eastAsia" w:ascii="宋体" w:hAnsi="宋体" w:eastAsia="宋体" w:cs="宋体"/>
          <w:b/>
          <w:color w:val="auto"/>
          <w:sz w:val="30"/>
          <w:szCs w:val="30"/>
          <w:highlight w:val="none"/>
        </w:rPr>
        <w:t>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57"/>
        <w:gridCol w:w="636"/>
        <w:gridCol w:w="636"/>
        <w:gridCol w:w="756"/>
        <w:gridCol w:w="1066"/>
        <w:gridCol w:w="658"/>
        <w:gridCol w:w="1018"/>
        <w:gridCol w:w="1785"/>
      </w:tblGrid>
      <w:tr w14:paraId="2600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3" w:type="dxa"/>
            <w:noWrap w:val="0"/>
            <w:vAlign w:val="center"/>
          </w:tcPr>
          <w:p w14:paraId="10CA56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0" w:type="dxa"/>
            <w:noWrap w:val="0"/>
            <w:vAlign w:val="center"/>
          </w:tcPr>
          <w:p w14:paraId="1E60CD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68" w:type="dxa"/>
            <w:noWrap w:val="0"/>
            <w:vAlign w:val="center"/>
          </w:tcPr>
          <w:p w14:paraId="716B06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68" w:type="dxa"/>
            <w:noWrap w:val="0"/>
            <w:vAlign w:val="center"/>
          </w:tcPr>
          <w:p w14:paraId="31F3C1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913" w:type="dxa"/>
            <w:noWrap w:val="0"/>
            <w:vAlign w:val="center"/>
          </w:tcPr>
          <w:p w14:paraId="47092E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288" w:type="dxa"/>
            <w:noWrap w:val="0"/>
            <w:vAlign w:val="center"/>
          </w:tcPr>
          <w:p w14:paraId="3BE6F5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795" w:type="dxa"/>
            <w:noWrap w:val="0"/>
            <w:vAlign w:val="center"/>
          </w:tcPr>
          <w:p w14:paraId="4C9007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230" w:type="dxa"/>
            <w:noWrap w:val="0"/>
            <w:vAlign w:val="center"/>
          </w:tcPr>
          <w:p w14:paraId="0F1FFB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2157" w:type="dxa"/>
            <w:noWrap w:val="0"/>
            <w:vAlign w:val="center"/>
          </w:tcPr>
          <w:p w14:paraId="1FCBB6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178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3" w:type="dxa"/>
            <w:noWrap w:val="0"/>
            <w:vAlign w:val="center"/>
          </w:tcPr>
          <w:p w14:paraId="49A478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75E50B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3BA776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782065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7E55F2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293CF8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5D7146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68F460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662C4D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926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3" w:type="dxa"/>
            <w:noWrap w:val="0"/>
            <w:vAlign w:val="center"/>
          </w:tcPr>
          <w:p w14:paraId="2CF772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78CD28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1FB0BF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055FEB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1B7EA1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6BD7D7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32E8D0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7EC6C3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777297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7C0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noWrap w:val="0"/>
            <w:vAlign w:val="center"/>
          </w:tcPr>
          <w:p w14:paraId="588CE3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6ACB0D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4DAFB2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3BA933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59767A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1D5C44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3A7A82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59189F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2C5610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0F5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noWrap w:val="0"/>
            <w:vAlign w:val="center"/>
          </w:tcPr>
          <w:p w14:paraId="38EEB7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46A27A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261C29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591ABD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260AAA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44B49C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5E99B9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1B7B73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132FEF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2F8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noWrap w:val="0"/>
            <w:vAlign w:val="center"/>
          </w:tcPr>
          <w:p w14:paraId="2E211F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5A33DF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5BC1E5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0F62F3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6957A8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3B4439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70B7B6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29661F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2F54FF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D64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noWrap w:val="0"/>
            <w:vAlign w:val="center"/>
          </w:tcPr>
          <w:p w14:paraId="0DF97C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743E54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1D2D4B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74B186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1B5CF6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73BA12B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70416B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25B16DB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79F009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AA2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noWrap w:val="0"/>
            <w:vAlign w:val="center"/>
          </w:tcPr>
          <w:p w14:paraId="3D9C64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5F4338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017234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1A5DA1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29B8C8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6DDDAA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1C11C8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012F19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154DA4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A83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3" w:type="dxa"/>
            <w:noWrap w:val="0"/>
            <w:vAlign w:val="center"/>
          </w:tcPr>
          <w:p w14:paraId="514FF0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0" w:type="dxa"/>
            <w:noWrap w:val="0"/>
            <w:vAlign w:val="center"/>
          </w:tcPr>
          <w:p w14:paraId="5F8757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34FE64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68" w:type="dxa"/>
            <w:noWrap w:val="0"/>
            <w:vAlign w:val="center"/>
          </w:tcPr>
          <w:p w14:paraId="6FBAD3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13" w:type="dxa"/>
            <w:noWrap w:val="0"/>
            <w:vAlign w:val="center"/>
          </w:tcPr>
          <w:p w14:paraId="161F4C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8" w:type="dxa"/>
            <w:noWrap w:val="0"/>
            <w:vAlign w:val="center"/>
          </w:tcPr>
          <w:p w14:paraId="75AF88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95" w:type="dxa"/>
            <w:noWrap w:val="0"/>
            <w:vAlign w:val="center"/>
          </w:tcPr>
          <w:p w14:paraId="3ABF87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30" w:type="dxa"/>
            <w:noWrap w:val="0"/>
            <w:vAlign w:val="center"/>
          </w:tcPr>
          <w:p w14:paraId="1DC9B8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57" w:type="dxa"/>
            <w:noWrap w:val="0"/>
            <w:vAlign w:val="center"/>
          </w:tcPr>
          <w:p w14:paraId="068CD4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54D727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8F5F7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（1）此表格式供参照，投标人可以根据本表格式内容自行划表填写。</w:t>
      </w:r>
    </w:p>
    <w:p w14:paraId="567B3594">
      <w:pPr>
        <w:spacing w:line="360" w:lineRule="auto"/>
        <w:ind w:left="420" w:leftChars="0"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（2）应附有资格证书（或注册/执业/岗位证书/技术职称）、以及</w:t>
      </w:r>
      <w:r>
        <w:rPr>
          <w:rFonts w:hint="eastAsia" w:ascii="宋体" w:hAnsi="宋体" w:eastAsia="宋体" w:cs="宋体"/>
          <w:color w:val="auto"/>
          <w:kern w:val="2"/>
          <w:sz w:val="21"/>
          <w:szCs w:val="21"/>
          <w:highlight w:val="none"/>
        </w:rPr>
        <w:t>社会保障部门出具的</w:t>
      </w:r>
      <w:r>
        <w:rPr>
          <w:rFonts w:hint="eastAsia" w:ascii="宋体" w:hAnsi="宋体" w:eastAsia="宋体" w:cs="宋体"/>
          <w:color w:val="auto"/>
          <w:sz w:val="21"/>
          <w:szCs w:val="21"/>
          <w:highlight w:val="none"/>
          <w:lang w:val="zh-CN"/>
        </w:rPr>
        <w:t>投标人202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月至202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zh-CN"/>
        </w:rPr>
        <w:t>月为其缴纳的社会养老保险证明扫描件。</w:t>
      </w:r>
    </w:p>
    <w:p w14:paraId="250B99F7">
      <w:pPr>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rPr>
        <w:t>拟投入本项目的服务人员（除项目管理人员外）还需提供简历表，上述第2项的证明材料按简历表格式附件要求放置。</w:t>
      </w:r>
    </w:p>
    <w:p w14:paraId="20490438">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6610940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6863923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3C7389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2B07F5F">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2B546ECB">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7C92B630">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4264637">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lang w:eastAsia="zh-CN"/>
        </w:rPr>
        <w:t>服务</w:t>
      </w:r>
      <w:r>
        <w:rPr>
          <w:rFonts w:hint="eastAsia" w:ascii="宋体" w:hAnsi="宋体" w:eastAsia="宋体" w:cs="宋体"/>
          <w:b/>
          <w:color w:val="auto"/>
          <w:sz w:val="30"/>
          <w:szCs w:val="30"/>
          <w:highlight w:val="none"/>
        </w:rPr>
        <w:t>人员简历表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26"/>
        <w:gridCol w:w="1320"/>
        <w:gridCol w:w="315"/>
        <w:gridCol w:w="177"/>
        <w:gridCol w:w="814"/>
        <w:gridCol w:w="533"/>
        <w:gridCol w:w="13"/>
        <w:gridCol w:w="1088"/>
        <w:gridCol w:w="426"/>
        <w:gridCol w:w="676"/>
        <w:gridCol w:w="1717"/>
      </w:tblGrid>
      <w:tr w14:paraId="0991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0" w:type="dxa"/>
            <w:noWrap w:val="0"/>
            <w:vAlign w:val="center"/>
          </w:tcPr>
          <w:p w14:paraId="1F626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67" w:type="dxa"/>
            <w:gridSpan w:val="4"/>
            <w:noWrap w:val="0"/>
            <w:vAlign w:val="center"/>
          </w:tcPr>
          <w:p w14:paraId="43496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984" w:type="dxa"/>
            <w:noWrap w:val="0"/>
            <w:vAlign w:val="center"/>
          </w:tcPr>
          <w:p w14:paraId="64976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975" w:type="dxa"/>
            <w:gridSpan w:val="3"/>
            <w:noWrap w:val="0"/>
            <w:vAlign w:val="center"/>
          </w:tcPr>
          <w:p w14:paraId="1CBCB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332" w:type="dxa"/>
            <w:gridSpan w:val="2"/>
            <w:noWrap w:val="0"/>
            <w:vAlign w:val="center"/>
          </w:tcPr>
          <w:p w14:paraId="19040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074" w:type="dxa"/>
            <w:noWrap w:val="0"/>
            <w:vAlign w:val="center"/>
          </w:tcPr>
          <w:p w14:paraId="33BD4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2607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noWrap w:val="0"/>
            <w:vAlign w:val="center"/>
          </w:tcPr>
          <w:p w14:paraId="38320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3067" w:type="dxa"/>
            <w:gridSpan w:val="4"/>
            <w:noWrap w:val="0"/>
            <w:vAlign w:val="center"/>
          </w:tcPr>
          <w:p w14:paraId="28717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984" w:type="dxa"/>
            <w:noWrap w:val="0"/>
            <w:vAlign w:val="center"/>
          </w:tcPr>
          <w:p w14:paraId="11BEC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975" w:type="dxa"/>
            <w:gridSpan w:val="3"/>
            <w:noWrap w:val="0"/>
            <w:vAlign w:val="center"/>
          </w:tcPr>
          <w:p w14:paraId="0E650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332" w:type="dxa"/>
            <w:gridSpan w:val="2"/>
            <w:noWrap w:val="0"/>
            <w:vAlign w:val="center"/>
          </w:tcPr>
          <w:p w14:paraId="6A266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074" w:type="dxa"/>
            <w:noWrap w:val="0"/>
            <w:vAlign w:val="center"/>
          </w:tcPr>
          <w:p w14:paraId="12422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p w14:paraId="0235E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773A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32" w:type="dxa"/>
            <w:gridSpan w:val="3"/>
            <w:noWrap w:val="0"/>
            <w:vAlign w:val="center"/>
          </w:tcPr>
          <w:p w14:paraId="593A1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2223" w:type="dxa"/>
            <w:gridSpan w:val="4"/>
            <w:noWrap w:val="0"/>
            <w:vAlign w:val="center"/>
          </w:tcPr>
          <w:p w14:paraId="2B20C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2663" w:type="dxa"/>
            <w:gridSpan w:val="4"/>
            <w:noWrap w:val="0"/>
            <w:vAlign w:val="center"/>
          </w:tcPr>
          <w:p w14:paraId="267A7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color w:val="auto"/>
                <w:sz w:val="21"/>
                <w:szCs w:val="21"/>
                <w:highlight w:val="none"/>
                <w:u w:val="single"/>
              </w:rPr>
              <w:t xml:space="preserve">  （职位名称）  </w:t>
            </w:r>
            <w:r>
              <w:rPr>
                <w:rFonts w:hint="eastAsia" w:ascii="宋体" w:hAnsi="宋体" w:eastAsia="宋体" w:cs="宋体"/>
                <w:color w:val="auto"/>
                <w:sz w:val="21"/>
                <w:szCs w:val="21"/>
                <w:highlight w:val="none"/>
              </w:rPr>
              <w:t>年限</w:t>
            </w:r>
          </w:p>
        </w:tc>
        <w:tc>
          <w:tcPr>
            <w:tcW w:w="2074" w:type="dxa"/>
            <w:noWrap w:val="0"/>
            <w:vAlign w:val="center"/>
          </w:tcPr>
          <w:p w14:paraId="333CA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41F5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332" w:type="dxa"/>
            <w:gridSpan w:val="3"/>
            <w:noWrap w:val="0"/>
            <w:vAlign w:val="center"/>
          </w:tcPr>
          <w:p w14:paraId="6784D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2223" w:type="dxa"/>
            <w:gridSpan w:val="4"/>
            <w:noWrap w:val="0"/>
            <w:vAlign w:val="center"/>
          </w:tcPr>
          <w:p w14:paraId="0601F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2663" w:type="dxa"/>
            <w:gridSpan w:val="4"/>
            <w:noWrap w:val="0"/>
            <w:vAlign w:val="center"/>
          </w:tcPr>
          <w:p w14:paraId="77E48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74" w:type="dxa"/>
            <w:noWrap w:val="0"/>
            <w:vAlign w:val="center"/>
          </w:tcPr>
          <w:p w14:paraId="5499D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67F8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92" w:type="dxa"/>
            <w:gridSpan w:val="12"/>
            <w:noWrap w:val="0"/>
            <w:vAlign w:val="center"/>
          </w:tcPr>
          <w:p w14:paraId="7035B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14:paraId="7E66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37" w:type="dxa"/>
            <w:gridSpan w:val="2"/>
            <w:noWrap w:val="0"/>
            <w:vAlign w:val="center"/>
          </w:tcPr>
          <w:p w14:paraId="4DD5A0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976" w:type="dxa"/>
            <w:gridSpan w:val="2"/>
            <w:noWrap w:val="0"/>
            <w:vAlign w:val="center"/>
          </w:tcPr>
          <w:p w14:paraId="4FEDF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858" w:type="dxa"/>
            <w:gridSpan w:val="4"/>
            <w:noWrap w:val="0"/>
            <w:vAlign w:val="center"/>
          </w:tcPr>
          <w:p w14:paraId="0526E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tc>
        <w:tc>
          <w:tcPr>
            <w:tcW w:w="1830" w:type="dxa"/>
            <w:gridSpan w:val="2"/>
            <w:noWrap w:val="0"/>
            <w:vAlign w:val="center"/>
          </w:tcPr>
          <w:p w14:paraId="22CF0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2891" w:type="dxa"/>
            <w:gridSpan w:val="2"/>
            <w:noWrap w:val="0"/>
            <w:vAlign w:val="center"/>
          </w:tcPr>
          <w:p w14:paraId="23FA4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6372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37" w:type="dxa"/>
            <w:gridSpan w:val="2"/>
            <w:noWrap w:val="0"/>
            <w:vAlign w:val="center"/>
          </w:tcPr>
          <w:p w14:paraId="1C0BBA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76" w:type="dxa"/>
            <w:gridSpan w:val="2"/>
            <w:noWrap w:val="0"/>
            <w:vAlign w:val="center"/>
          </w:tcPr>
          <w:p w14:paraId="56166C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58" w:type="dxa"/>
            <w:gridSpan w:val="4"/>
            <w:noWrap w:val="0"/>
            <w:vAlign w:val="center"/>
          </w:tcPr>
          <w:p w14:paraId="4DFEA5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30" w:type="dxa"/>
            <w:gridSpan w:val="2"/>
            <w:noWrap w:val="0"/>
            <w:vAlign w:val="center"/>
          </w:tcPr>
          <w:p w14:paraId="396D87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891" w:type="dxa"/>
            <w:gridSpan w:val="2"/>
            <w:noWrap w:val="0"/>
            <w:vAlign w:val="center"/>
          </w:tcPr>
          <w:p w14:paraId="5E760A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FC0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37" w:type="dxa"/>
            <w:gridSpan w:val="2"/>
            <w:noWrap w:val="0"/>
            <w:vAlign w:val="center"/>
          </w:tcPr>
          <w:p w14:paraId="0C70AE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76" w:type="dxa"/>
            <w:gridSpan w:val="2"/>
            <w:noWrap w:val="0"/>
            <w:vAlign w:val="center"/>
          </w:tcPr>
          <w:p w14:paraId="54FD7D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58" w:type="dxa"/>
            <w:gridSpan w:val="4"/>
            <w:noWrap w:val="0"/>
            <w:vAlign w:val="center"/>
          </w:tcPr>
          <w:p w14:paraId="5F2BC1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30" w:type="dxa"/>
            <w:gridSpan w:val="2"/>
            <w:noWrap w:val="0"/>
            <w:vAlign w:val="center"/>
          </w:tcPr>
          <w:p w14:paraId="320539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891" w:type="dxa"/>
            <w:gridSpan w:val="2"/>
            <w:noWrap w:val="0"/>
            <w:vAlign w:val="center"/>
          </w:tcPr>
          <w:p w14:paraId="28FAAE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DA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37" w:type="dxa"/>
            <w:gridSpan w:val="2"/>
            <w:noWrap w:val="0"/>
            <w:vAlign w:val="center"/>
          </w:tcPr>
          <w:p w14:paraId="6A6E3D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76" w:type="dxa"/>
            <w:gridSpan w:val="2"/>
            <w:noWrap w:val="0"/>
            <w:vAlign w:val="center"/>
          </w:tcPr>
          <w:p w14:paraId="544B90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58" w:type="dxa"/>
            <w:gridSpan w:val="4"/>
            <w:noWrap w:val="0"/>
            <w:vAlign w:val="center"/>
          </w:tcPr>
          <w:p w14:paraId="39BCA2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30" w:type="dxa"/>
            <w:gridSpan w:val="2"/>
            <w:noWrap w:val="0"/>
            <w:vAlign w:val="center"/>
          </w:tcPr>
          <w:p w14:paraId="021E8A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891" w:type="dxa"/>
            <w:gridSpan w:val="2"/>
            <w:noWrap w:val="0"/>
            <w:vAlign w:val="center"/>
          </w:tcPr>
          <w:p w14:paraId="2EAF80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ACF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37" w:type="dxa"/>
            <w:gridSpan w:val="2"/>
            <w:noWrap w:val="0"/>
            <w:vAlign w:val="center"/>
          </w:tcPr>
          <w:p w14:paraId="3BFF2C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76" w:type="dxa"/>
            <w:gridSpan w:val="2"/>
            <w:noWrap w:val="0"/>
            <w:vAlign w:val="center"/>
          </w:tcPr>
          <w:p w14:paraId="11B5F9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58" w:type="dxa"/>
            <w:gridSpan w:val="4"/>
            <w:noWrap w:val="0"/>
            <w:vAlign w:val="center"/>
          </w:tcPr>
          <w:p w14:paraId="22BB7E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30" w:type="dxa"/>
            <w:gridSpan w:val="2"/>
            <w:noWrap w:val="0"/>
            <w:vAlign w:val="center"/>
          </w:tcPr>
          <w:p w14:paraId="1FAB10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891" w:type="dxa"/>
            <w:gridSpan w:val="2"/>
            <w:noWrap w:val="0"/>
            <w:vAlign w:val="center"/>
          </w:tcPr>
          <w:p w14:paraId="7818F8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94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37" w:type="dxa"/>
            <w:gridSpan w:val="2"/>
            <w:noWrap w:val="0"/>
            <w:vAlign w:val="center"/>
          </w:tcPr>
          <w:p w14:paraId="122FC3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76" w:type="dxa"/>
            <w:gridSpan w:val="2"/>
            <w:noWrap w:val="0"/>
            <w:vAlign w:val="center"/>
          </w:tcPr>
          <w:p w14:paraId="5804D7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58" w:type="dxa"/>
            <w:gridSpan w:val="4"/>
            <w:noWrap w:val="0"/>
            <w:vAlign w:val="center"/>
          </w:tcPr>
          <w:p w14:paraId="075DFB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830" w:type="dxa"/>
            <w:gridSpan w:val="2"/>
            <w:noWrap w:val="0"/>
            <w:vAlign w:val="center"/>
          </w:tcPr>
          <w:p w14:paraId="2D18DA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891" w:type="dxa"/>
            <w:gridSpan w:val="2"/>
            <w:noWrap w:val="0"/>
            <w:vAlign w:val="center"/>
          </w:tcPr>
          <w:p w14:paraId="6E03D5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1355C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9482F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（1）拟投入本项目的服务人员（除项目管理人员外）需提供简历表。</w:t>
      </w:r>
    </w:p>
    <w:p w14:paraId="32DD4B60">
      <w:pPr>
        <w:spacing w:line="360" w:lineRule="auto"/>
        <w:ind w:left="420" w:leftChars="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（2）应附有资格证书（或注册/执业/岗位证书/技术职称）、以及社会保障部门出具的</w:t>
      </w:r>
      <w:r>
        <w:rPr>
          <w:rFonts w:hint="eastAsia" w:ascii="宋体" w:hAnsi="宋体" w:eastAsia="宋体" w:cs="宋体"/>
          <w:color w:val="auto"/>
          <w:sz w:val="21"/>
          <w:szCs w:val="21"/>
          <w:highlight w:val="none"/>
          <w:lang w:val="zh-CN"/>
        </w:rPr>
        <w:t>投标人202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月至202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年1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月为其缴纳的社会养老保险证明扫描件。</w:t>
      </w:r>
    </w:p>
    <w:p w14:paraId="7B5AAFC2">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4EAB9A9B">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142C362">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06482C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8CAEDE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187E192E">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26A1F43F">
      <w:pPr>
        <w:rPr>
          <w:rFonts w:hint="eastAsia" w:ascii="宋体" w:hAnsi="宋体" w:eastAsia="宋体" w:cs="宋体"/>
          <w:b/>
          <w:color w:val="auto"/>
          <w:kern w:val="0"/>
          <w:sz w:val="30"/>
          <w:szCs w:val="30"/>
          <w:highlight w:val="none"/>
          <w:lang w:val="en-US" w:eastAsia="zh-CN"/>
        </w:rPr>
      </w:pPr>
    </w:p>
    <w:p w14:paraId="6DEE07F3">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A29885E">
      <w:pPr>
        <w:autoSpaceDE/>
        <w:autoSpaceDN/>
        <w:adjustRightInd/>
        <w:spacing w:line="240" w:lineRule="auto"/>
        <w:jc w:val="left"/>
        <w:outlineLvl w:val="2"/>
        <w:rPr>
          <w:rFonts w:hint="eastAsia" w:ascii="宋体" w:hAnsi="宋体" w:eastAsia="宋体" w:cs="宋体"/>
          <w:b/>
          <w:color w:val="auto"/>
          <w:kern w:val="0"/>
          <w:sz w:val="30"/>
          <w:szCs w:val="30"/>
          <w:highlight w:val="none"/>
        </w:rPr>
      </w:pPr>
      <w:bookmarkStart w:id="254" w:name="_Toc19961"/>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应急预案和保障措施（投标人自行编写）</w:t>
      </w:r>
      <w:bookmarkEnd w:id="254"/>
    </w:p>
    <w:p w14:paraId="4277B6E7">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4140E26">
      <w:pPr>
        <w:pStyle w:val="11"/>
        <w:keepNext w:val="0"/>
        <w:keepLines w:val="0"/>
        <w:pageBreakBefore w:val="0"/>
        <w:widowControl w:val="0"/>
        <w:kinsoku/>
        <w:wordWrap/>
        <w:overflowPunct/>
        <w:topLinePunct w:val="0"/>
        <w:autoSpaceDE/>
        <w:autoSpaceDN/>
        <w:bidi w:val="0"/>
        <w:adjustRightInd/>
        <w:snapToGrid/>
        <w:spacing w:line="360" w:lineRule="auto"/>
        <w:ind w:left="0" w:right="420" w:firstLine="0" w:firstLineChars="0"/>
        <w:jc w:val="left"/>
        <w:textAlignment w:val="auto"/>
        <w:outlineLvl w:val="2"/>
        <w:rPr>
          <w:rFonts w:hint="eastAsia" w:ascii="宋体" w:hAnsi="宋体" w:eastAsia="宋体" w:cs="宋体"/>
          <w:b/>
          <w:bCs w:val="0"/>
          <w:color w:val="auto"/>
          <w:kern w:val="0"/>
          <w:sz w:val="30"/>
          <w:szCs w:val="30"/>
          <w:highlight w:val="none"/>
        </w:rPr>
      </w:pPr>
      <w:bookmarkStart w:id="255" w:name="_Toc16174"/>
      <w:r>
        <w:rPr>
          <w:rFonts w:hint="eastAsia" w:hAnsi="宋体" w:eastAsia="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安全管理方案（投标人自行编写）</w:t>
      </w:r>
      <w:bookmarkEnd w:id="255"/>
      <w:bookmarkStart w:id="256" w:name="_Toc18180"/>
      <w:bookmarkStart w:id="257" w:name="_Toc102860438"/>
      <w:bookmarkStart w:id="258" w:name="_Toc140596949"/>
      <w:bookmarkStart w:id="259" w:name="_Toc3750"/>
      <w:bookmarkStart w:id="260" w:name="_Toc30545"/>
      <w:bookmarkStart w:id="261" w:name="_Toc104991896"/>
      <w:bookmarkStart w:id="262" w:name="_Toc102860094"/>
      <w:bookmarkStart w:id="263" w:name="_Toc142508389"/>
    </w:p>
    <w:p w14:paraId="0E005433">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64EB27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2"/>
        <w:rPr>
          <w:rFonts w:hint="eastAsia" w:ascii="宋体" w:hAnsi="宋体" w:eastAsia="宋体" w:cs="宋体"/>
          <w:b/>
          <w:color w:val="auto"/>
          <w:kern w:val="0"/>
          <w:sz w:val="30"/>
          <w:szCs w:val="30"/>
          <w:highlight w:val="none"/>
        </w:rPr>
      </w:pPr>
      <w:bookmarkStart w:id="264" w:name="_Toc17891"/>
      <w:r>
        <w:rPr>
          <w:rFonts w:hint="eastAsia" w:ascii="宋体" w:hAnsi="宋体" w:eastAsia="宋体" w:cs="宋体"/>
          <w:b/>
          <w:bCs w:val="0"/>
          <w:color w:val="auto"/>
          <w:kern w:val="0"/>
          <w:sz w:val="30"/>
          <w:szCs w:val="30"/>
          <w:highlight w:val="none"/>
          <w:u w:val="none"/>
          <w:lang w:val="en-US" w:eastAsia="zh-CN"/>
        </w:rPr>
        <w:t>六</w:t>
      </w:r>
      <w:r>
        <w:rPr>
          <w:rFonts w:hint="eastAsia" w:ascii="宋体" w:hAnsi="宋体" w:eastAsia="宋体" w:cs="宋体"/>
          <w:b/>
          <w:bCs w:val="0"/>
          <w:color w:val="auto"/>
          <w:kern w:val="0"/>
          <w:sz w:val="30"/>
          <w:szCs w:val="30"/>
          <w:highlight w:val="none"/>
          <w:lang w:val="en-US" w:eastAsia="zh-CN"/>
        </w:rPr>
        <w:t>、</w:t>
      </w:r>
      <w:r>
        <w:rPr>
          <w:rFonts w:hint="eastAsia" w:ascii="宋体" w:hAnsi="宋体" w:eastAsia="宋体" w:cs="宋体"/>
          <w:b/>
          <w:color w:val="auto"/>
          <w:kern w:val="0"/>
          <w:sz w:val="30"/>
          <w:szCs w:val="30"/>
          <w:highlight w:val="none"/>
        </w:rPr>
        <w:t>投标人认为有必要提供的其它材料（不做强制要求）</w:t>
      </w:r>
      <w:bookmarkEnd w:id="256"/>
      <w:bookmarkEnd w:id="257"/>
      <w:bookmarkEnd w:id="258"/>
      <w:bookmarkEnd w:id="259"/>
      <w:bookmarkEnd w:id="260"/>
      <w:bookmarkEnd w:id="261"/>
      <w:bookmarkEnd w:id="262"/>
      <w:bookmarkEnd w:id="263"/>
      <w:bookmarkEnd w:id="264"/>
    </w:p>
    <w:p w14:paraId="6DE4D15D">
      <w:pPr>
        <w:autoSpaceDE w:val="0"/>
        <w:autoSpaceDN w:val="0"/>
        <w:adjustRightInd w:val="0"/>
        <w:jc w:val="left"/>
        <w:outlineLvl w:val="9"/>
        <w:rPr>
          <w:rFonts w:hint="eastAsia" w:ascii="宋体" w:hAnsi="宋体" w:eastAsia="宋体" w:cs="宋体"/>
          <w:color w:val="auto"/>
          <w:kern w:val="0"/>
          <w:sz w:val="24"/>
          <w:szCs w:val="24"/>
          <w:highlight w:val="none"/>
        </w:rPr>
      </w:pPr>
    </w:p>
    <w:p w14:paraId="46F28D6B">
      <w:pPr>
        <w:autoSpaceDE w:val="0"/>
        <w:autoSpaceDN w:val="0"/>
        <w:adjustRightInd w:val="0"/>
        <w:jc w:val="left"/>
        <w:outlineLvl w:val="9"/>
        <w:rPr>
          <w:rFonts w:hint="eastAsia" w:ascii="宋体" w:hAnsi="宋体" w:eastAsia="宋体" w:cs="宋体"/>
          <w:color w:val="auto"/>
          <w:kern w:val="0"/>
          <w:sz w:val="24"/>
          <w:szCs w:val="24"/>
          <w:highlight w:val="none"/>
        </w:rPr>
      </w:pPr>
    </w:p>
    <w:p w14:paraId="11C5602C">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342C07CC">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color w:val="auto"/>
          <w:kern w:val="0"/>
          <w:sz w:val="32"/>
          <w:szCs w:val="32"/>
          <w:highlight w:val="none"/>
        </w:rPr>
      </w:pPr>
      <w:bookmarkStart w:id="265" w:name="_Toc13597"/>
      <w:bookmarkStart w:id="266" w:name="_Toc18687"/>
      <w:bookmarkStart w:id="267" w:name="_Toc22748"/>
      <w:bookmarkStart w:id="268" w:name="_Toc20023"/>
      <w:bookmarkStart w:id="269" w:name="_Toc195714410"/>
      <w:bookmarkStart w:id="270" w:name="_Toc29896"/>
      <w:bookmarkStart w:id="271" w:name="_Toc13980"/>
      <w:r>
        <w:rPr>
          <w:rFonts w:hint="eastAsia" w:ascii="宋体" w:hAnsi="宋体" w:eastAsia="宋体" w:cs="宋体"/>
          <w:b/>
          <w:color w:val="auto"/>
          <w:kern w:val="0"/>
          <w:sz w:val="32"/>
          <w:szCs w:val="32"/>
          <w:highlight w:val="none"/>
        </w:rPr>
        <w:t>三  投标文件报价信封格式</w:t>
      </w:r>
      <w:bookmarkEnd w:id="265"/>
      <w:bookmarkEnd w:id="266"/>
      <w:bookmarkEnd w:id="267"/>
      <w:bookmarkEnd w:id="268"/>
      <w:bookmarkEnd w:id="269"/>
      <w:bookmarkEnd w:id="270"/>
      <w:bookmarkEnd w:id="271"/>
    </w:p>
    <w:p w14:paraId="0C9A3260">
      <w:pPr>
        <w:jc w:val="center"/>
        <w:rPr>
          <w:rFonts w:hint="eastAsia" w:ascii="宋体" w:hAnsi="宋体" w:eastAsia="宋体" w:cs="宋体"/>
          <w:b/>
          <w:color w:val="auto"/>
          <w:kern w:val="0"/>
          <w:sz w:val="32"/>
          <w:szCs w:val="32"/>
          <w:highlight w:val="none"/>
        </w:rPr>
      </w:pPr>
    </w:p>
    <w:p w14:paraId="78D9754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08222034">
      <w:pPr>
        <w:autoSpaceDE w:val="0"/>
        <w:autoSpaceDN w:val="0"/>
        <w:adjustRightInd w:val="0"/>
        <w:jc w:val="left"/>
        <w:rPr>
          <w:rFonts w:hint="eastAsia" w:ascii="宋体" w:hAnsi="宋体" w:eastAsia="宋体" w:cs="宋体"/>
          <w:color w:val="auto"/>
          <w:kern w:val="0"/>
          <w:sz w:val="24"/>
          <w:szCs w:val="24"/>
          <w:highlight w:val="none"/>
        </w:rPr>
      </w:pPr>
    </w:p>
    <w:p w14:paraId="29C60957"/>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5475">
    <w:pPr>
      <w:pStyle w:val="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AF01">
    <w:pPr>
      <w:pStyle w:val="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1C17">
    <w:pPr>
      <w:pStyle w:val="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1B9AF56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59DAA">
    <w:pPr>
      <w:pStyle w:val="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BBF8CE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A286E"/>
    <w:multiLevelType w:val="singleLevel"/>
    <w:tmpl w:val="391A286E"/>
    <w:lvl w:ilvl="0" w:tentative="0">
      <w:start w:val="6"/>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7734B"/>
    <w:rsid w:val="41A7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next w:val="4"/>
    <w:unhideWhenUsed/>
    <w:qFormat/>
    <w:uiPriority w:val="99"/>
    <w:pPr>
      <w:autoSpaceDE/>
      <w:autoSpaceDN/>
      <w:adjustRightInd/>
      <w:spacing w:after="120"/>
      <w:ind w:right="0" w:firstLine="420" w:firstLineChars="100"/>
      <w:jc w:val="both"/>
    </w:pPr>
    <w:rPr>
      <w:rFonts w:ascii="等线" w:eastAsia="等线"/>
      <w:b w:val="0"/>
      <w:bCs w:val="0"/>
      <w:sz w:val="21"/>
      <w:szCs w:val="22"/>
      <w:lang w:val="en-US"/>
    </w:rPr>
  </w:style>
  <w:style w:type="paragraph" w:styleId="4">
    <w:name w:val="Body Text First Indent 2"/>
    <w:basedOn w:val="5"/>
    <w:next w:val="6"/>
    <w:qFormat/>
    <w:uiPriority w:val="99"/>
    <w:pPr>
      <w:spacing w:after="120"/>
      <w:ind w:left="420" w:leftChars="200" w:firstLine="420"/>
    </w:pPr>
    <w:rPr>
      <w:szCs w:val="24"/>
    </w:rPr>
  </w:style>
  <w:style w:type="paragraph" w:styleId="5">
    <w:name w:val="Body Text Indent"/>
    <w:basedOn w:val="1"/>
    <w:next w:val="4"/>
    <w:qFormat/>
    <w:uiPriority w:val="0"/>
    <w:pPr>
      <w:ind w:left="567" w:leftChars="270"/>
    </w:pPr>
    <w:rPr>
      <w:rFonts w:ascii="Times New Roman" w:hAnsi="Times New Roman" w:eastAsia="宋体" w:cs="Times New Roman"/>
      <w:szCs w:val="20"/>
    </w:rPr>
  </w:style>
  <w:style w:type="paragraph" w:styleId="6">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8">
    <w:name w:val="Normal (Web)"/>
    <w:basedOn w:val="1"/>
    <w:qFormat/>
    <w:uiPriority w:val="0"/>
    <w:pPr>
      <w:widowControl/>
      <w:spacing w:before="100" w:beforeAutospacing="1" w:after="100" w:afterAutospacing="1"/>
      <w:jc w:val="left"/>
    </w:pPr>
    <w:rPr>
      <w:rFonts w:ascii="宋体" w:hAnsi="宋体"/>
      <w:sz w:val="15"/>
      <w:szCs w:val="15"/>
    </w:rPr>
  </w:style>
  <w:style w:type="paragraph" w:customStyle="1" w:styleId="11">
    <w:name w:val="文档正文"/>
    <w:basedOn w:val="1"/>
    <w:qFormat/>
    <w:uiPriority w:val="0"/>
    <w:pPr>
      <w:spacing w:line="360" w:lineRule="auto"/>
    </w:pPr>
    <w:rPr>
      <w:rFonts w:ascii="宋体" w:cs="Arial"/>
      <w:bCs/>
    </w:rPr>
  </w:style>
  <w:style w:type="paragraph" w:customStyle="1" w:styleId="12">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2026-01-14T04:36:00Z</dcterms:created>
  <dc:creator>獭獭</dc:creator>
  <cp:lastModifiedBy>獭獭</cp:lastModifiedBy>
  <dcterms:modified xsi:type="dcterms:W3CDTF">2026-01-14T04:38:52Z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5F2E43929A654664B5FF24A1EB3E48AE_11</vt:lpwstr>
  </property>
  <property fmtid="{D5CDD505-2E9C-101B-9397-08002B2CF9AE}" pid="4" name="KSOTemplateDocerSaveRecord">
    <vt:lpwstr>eyJoZGlkIjoiOGY5ODE3YmQ4YWE2MTA3ODk4MTRlMWQ3NmVkMTlhZjkiLCJ1c2VySWQiOiI4ODg4MzYzMzgifQ==</vt:lpwstr>
  </property>
</Properties>
</file>