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791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0" w:name="_Toc27939_WPSOffice_Level1"/>
      <w:bookmarkStart w:id="1" w:name="_Toc142508358"/>
      <w:bookmarkStart w:id="2" w:name="_Toc486167706"/>
      <w:bookmarkStart w:id="3" w:name="_Toc450662891"/>
      <w:bookmarkStart w:id="4" w:name="_Toc178257346"/>
      <w:bookmarkStart w:id="5" w:name="_Toc28218"/>
      <w:r>
        <w:rPr>
          <w:rFonts w:hint="eastAsia" w:ascii="宋体" w:hAnsi="宋体" w:eastAsia="宋体" w:cs="宋体"/>
          <w:b/>
          <w:bCs/>
          <w:kern w:val="44"/>
          <w:sz w:val="32"/>
          <w:szCs w:val="32"/>
          <w:lang w:val="zh-CN"/>
        </w:rPr>
        <w:t>第三篇 用户需求书</w:t>
      </w:r>
      <w:bookmarkEnd w:id="0"/>
      <w:bookmarkEnd w:id="1"/>
      <w:bookmarkEnd w:id="2"/>
      <w:bookmarkEnd w:id="3"/>
      <w:bookmarkEnd w:id="4"/>
      <w:bookmarkEnd w:id="5"/>
    </w:p>
    <w:p w14:paraId="7B31524F">
      <w:pPr>
        <w:tabs>
          <w:tab w:val="left" w:pos="308"/>
        </w:tabs>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一、货物采购清单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567"/>
        <w:gridCol w:w="1936"/>
        <w:gridCol w:w="3047"/>
      </w:tblGrid>
      <w:tr w14:paraId="480E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35E0A0E">
            <w:pPr>
              <w:autoSpaceDN w:val="0"/>
              <w:spacing w:line="360" w:lineRule="auto"/>
              <w:jc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506" w:type="pct"/>
            <w:tcBorders>
              <w:top w:val="single" w:color="auto" w:sz="4" w:space="0"/>
              <w:left w:val="single" w:color="auto" w:sz="4" w:space="0"/>
              <w:bottom w:val="single" w:color="auto" w:sz="4" w:space="0"/>
              <w:right w:val="single" w:color="auto" w:sz="4" w:space="0"/>
            </w:tcBorders>
            <w:shd w:val="clear" w:color="auto" w:fill="auto"/>
            <w:vAlign w:val="center"/>
          </w:tcPr>
          <w:p w14:paraId="7A5392A0">
            <w:pPr>
              <w:autoSpaceDN w:val="0"/>
              <w:spacing w:line="360" w:lineRule="auto"/>
              <w:jc w:val="center"/>
              <w:rPr>
                <w:rFonts w:ascii="宋体" w:hAnsi="宋体" w:eastAsia="宋体" w:cs="宋体"/>
                <w:b/>
                <w:bCs/>
                <w:szCs w:val="21"/>
              </w:rPr>
            </w:pPr>
            <w:r>
              <w:rPr>
                <w:rFonts w:hint="eastAsia" w:ascii="宋体" w:hAnsi="宋体" w:eastAsia="宋体" w:cs="宋体"/>
                <w:b/>
                <w:bCs/>
                <w:kern w:val="0"/>
                <w:szCs w:val="21"/>
                <w:lang w:bidi="ar"/>
              </w:rPr>
              <w:t>设备名称</w:t>
            </w:r>
          </w:p>
        </w:tc>
        <w:tc>
          <w:tcPr>
            <w:tcW w:w="1136" w:type="pct"/>
            <w:tcBorders>
              <w:top w:val="single" w:color="auto" w:sz="4" w:space="0"/>
              <w:left w:val="single" w:color="auto" w:sz="4" w:space="0"/>
              <w:bottom w:val="single" w:color="auto" w:sz="4" w:space="0"/>
              <w:right w:val="single" w:color="auto" w:sz="4" w:space="0"/>
            </w:tcBorders>
            <w:shd w:val="clear" w:color="auto" w:fill="auto"/>
            <w:vAlign w:val="center"/>
          </w:tcPr>
          <w:p w14:paraId="58204899">
            <w:pPr>
              <w:autoSpaceDN w:val="0"/>
              <w:spacing w:line="360" w:lineRule="auto"/>
              <w:jc w:val="center"/>
              <w:rPr>
                <w:rFonts w:ascii="宋体" w:hAnsi="宋体" w:eastAsia="宋体" w:cs="宋体"/>
                <w:b/>
                <w:bCs/>
                <w:szCs w:val="21"/>
              </w:rPr>
            </w:pPr>
            <w:r>
              <w:rPr>
                <w:rFonts w:hint="eastAsia" w:ascii="宋体" w:hAnsi="宋体" w:eastAsia="宋体" w:cs="宋体"/>
                <w:b/>
                <w:bCs/>
                <w:kern w:val="0"/>
                <w:szCs w:val="21"/>
                <w:lang w:bidi="ar"/>
              </w:rPr>
              <w:t>数量（辆）</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56520B19">
            <w:pPr>
              <w:autoSpaceDN w:val="0"/>
              <w:spacing w:line="360" w:lineRule="auto"/>
              <w:jc w:val="center"/>
              <w:rPr>
                <w:rFonts w:hint="eastAsia" w:ascii="宋体" w:hAnsi="宋体" w:eastAsia="宋体" w:cs="宋体"/>
                <w:b/>
                <w:bCs/>
                <w:szCs w:val="21"/>
                <w:lang w:eastAsia="zh-CN"/>
              </w:rPr>
            </w:pPr>
            <w:r>
              <w:rPr>
                <w:rFonts w:hint="eastAsia" w:ascii="宋体" w:hAnsi="宋体" w:eastAsia="宋体" w:cs="宋体"/>
                <w:b/>
                <w:bCs/>
                <w:kern w:val="0"/>
                <w:szCs w:val="21"/>
                <w:lang w:val="en-US" w:eastAsia="zh-CN" w:bidi="ar"/>
              </w:rPr>
              <w:t>备注</w:t>
            </w:r>
          </w:p>
        </w:tc>
      </w:tr>
      <w:tr w14:paraId="1EF7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9E84BC6">
            <w:pPr>
              <w:autoSpaceDN w:val="0"/>
              <w:spacing w:line="360" w:lineRule="auto"/>
              <w:jc w:val="center"/>
              <w:rPr>
                <w:rFonts w:ascii="宋体" w:hAnsi="宋体" w:eastAsia="宋体" w:cs="宋体"/>
                <w:szCs w:val="21"/>
              </w:rPr>
            </w:pPr>
            <w:r>
              <w:rPr>
                <w:rFonts w:hint="eastAsia" w:ascii="宋体" w:hAnsi="宋体" w:eastAsia="宋体" w:cs="宋体"/>
                <w:kern w:val="0"/>
                <w:szCs w:val="21"/>
                <w:lang w:bidi="ar"/>
              </w:rPr>
              <w:t>1</w:t>
            </w:r>
          </w:p>
        </w:tc>
        <w:tc>
          <w:tcPr>
            <w:tcW w:w="1506" w:type="pct"/>
            <w:tcBorders>
              <w:top w:val="single" w:color="auto" w:sz="4" w:space="0"/>
              <w:left w:val="single" w:color="auto" w:sz="4" w:space="0"/>
              <w:bottom w:val="single" w:color="auto" w:sz="4" w:space="0"/>
              <w:right w:val="single" w:color="auto" w:sz="4" w:space="0"/>
            </w:tcBorders>
            <w:shd w:val="clear" w:color="auto" w:fill="auto"/>
            <w:vAlign w:val="center"/>
          </w:tcPr>
          <w:p w14:paraId="1280E55F">
            <w:pPr>
              <w:autoSpaceDN w:val="0"/>
              <w:spacing w:line="360" w:lineRule="auto"/>
              <w:jc w:val="center"/>
              <w:rPr>
                <w:rFonts w:ascii="宋体" w:hAnsi="宋体" w:eastAsia="宋体" w:cs="宋体"/>
                <w:szCs w:val="21"/>
              </w:rPr>
            </w:pPr>
            <w:r>
              <w:rPr>
                <w:rFonts w:hint="eastAsia" w:ascii="宋体" w:hAnsi="宋体" w:eastAsia="宋体" w:cs="宋体"/>
                <w:kern w:val="0"/>
                <w:szCs w:val="21"/>
                <w:lang w:bidi="ar"/>
              </w:rPr>
              <w:t>冲吸联合一体车</w:t>
            </w:r>
          </w:p>
        </w:tc>
        <w:tc>
          <w:tcPr>
            <w:tcW w:w="1136" w:type="pct"/>
            <w:tcBorders>
              <w:top w:val="single" w:color="auto" w:sz="4" w:space="0"/>
              <w:left w:val="single" w:color="auto" w:sz="4" w:space="0"/>
              <w:bottom w:val="single" w:color="auto" w:sz="4" w:space="0"/>
              <w:right w:val="single" w:color="auto" w:sz="4" w:space="0"/>
            </w:tcBorders>
            <w:shd w:val="clear" w:color="auto" w:fill="auto"/>
            <w:vAlign w:val="center"/>
          </w:tcPr>
          <w:p w14:paraId="50E241CA">
            <w:pPr>
              <w:autoSpaceDN w:val="0"/>
              <w:spacing w:line="360" w:lineRule="auto"/>
              <w:jc w:val="center"/>
              <w:rPr>
                <w:rFonts w:hint="eastAsia" w:ascii="宋体" w:hAnsi="宋体" w:eastAsia="宋体" w:cs="宋体"/>
                <w:szCs w:val="21"/>
                <w:lang w:eastAsia="zh-CN"/>
              </w:rPr>
            </w:pPr>
            <w:r>
              <w:rPr>
                <w:rFonts w:hint="eastAsia" w:ascii="宋体" w:hAnsi="宋体" w:eastAsia="宋体" w:cs="宋体"/>
                <w:kern w:val="0"/>
                <w:szCs w:val="21"/>
                <w:lang w:val="en-US" w:eastAsia="zh-CN" w:bidi="ar"/>
              </w:rPr>
              <w:t>4</w:t>
            </w:r>
          </w:p>
        </w:tc>
        <w:tc>
          <w:tcPr>
            <w:tcW w:w="1788" w:type="pct"/>
            <w:tcBorders>
              <w:top w:val="single" w:color="auto" w:sz="4" w:space="0"/>
              <w:left w:val="single" w:color="auto" w:sz="4" w:space="0"/>
              <w:bottom w:val="single" w:color="auto" w:sz="4" w:space="0"/>
              <w:right w:val="single" w:color="auto" w:sz="4" w:space="0"/>
            </w:tcBorders>
            <w:shd w:val="clear" w:color="auto" w:fill="auto"/>
            <w:vAlign w:val="center"/>
          </w:tcPr>
          <w:p w14:paraId="4CC56002">
            <w:pPr>
              <w:autoSpaceDN w:val="0"/>
              <w:spacing w:line="360" w:lineRule="auto"/>
              <w:jc w:val="center"/>
              <w:rPr>
                <w:rFonts w:ascii="宋体" w:hAnsi="宋体" w:eastAsia="宋体" w:cs="宋体"/>
                <w:szCs w:val="21"/>
              </w:rPr>
            </w:pPr>
          </w:p>
        </w:tc>
      </w:tr>
    </w:tbl>
    <w:p w14:paraId="1453A84F">
      <w:pPr>
        <w:tabs>
          <w:tab w:val="left" w:pos="1900"/>
        </w:tabs>
        <w:autoSpaceDE w:val="0"/>
        <w:autoSpaceDN w:val="0"/>
        <w:adjustRightInd w:val="0"/>
        <w:snapToGrid w:val="0"/>
        <w:spacing w:line="360" w:lineRule="auto"/>
        <w:ind w:firstLine="420" w:firstLineChars="200"/>
        <w:jc w:val="left"/>
        <w:rPr>
          <w:rFonts w:ascii="宋体" w:hAnsi="宋体" w:eastAsia="宋体" w:cs="宋体"/>
          <w:szCs w:val="21"/>
        </w:rPr>
      </w:pPr>
    </w:p>
    <w:p w14:paraId="7463BC8A">
      <w:pPr>
        <w:tabs>
          <w:tab w:val="left" w:pos="308"/>
        </w:tabs>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二、技术参数要求</w:t>
      </w:r>
    </w:p>
    <w:tbl>
      <w:tblPr>
        <w:tblStyle w:val="7"/>
        <w:tblW w:w="5000" w:type="pct"/>
        <w:tblInd w:w="0" w:type="dxa"/>
        <w:tblLayout w:type="autofit"/>
        <w:tblCellMar>
          <w:top w:w="0" w:type="dxa"/>
          <w:left w:w="0" w:type="dxa"/>
          <w:bottom w:w="0" w:type="dxa"/>
          <w:right w:w="0" w:type="dxa"/>
        </w:tblCellMar>
      </w:tblPr>
      <w:tblGrid>
        <w:gridCol w:w="317"/>
        <w:gridCol w:w="847"/>
        <w:gridCol w:w="1379"/>
        <w:gridCol w:w="5793"/>
      </w:tblGrid>
      <w:tr w14:paraId="0381C545">
        <w:tblPrEx>
          <w:tblCellMar>
            <w:top w:w="0" w:type="dxa"/>
            <w:left w:w="0" w:type="dxa"/>
            <w:bottom w:w="0" w:type="dxa"/>
            <w:right w:w="0" w:type="dxa"/>
          </w:tblCellMar>
        </w:tblPrEx>
        <w:trPr>
          <w:trHeight w:val="567" w:hRule="atLeast"/>
        </w:trPr>
        <w:tc>
          <w:tcPr>
            <w:tcW w:w="1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9A400">
            <w:pPr>
              <w:widowControl/>
              <w:autoSpaceDE w:val="0"/>
              <w:autoSpaceDN w:val="0"/>
              <w:adjustRightInd w:val="0"/>
              <w:jc w:val="center"/>
              <w:textAlignment w:val="center"/>
              <w:rPr>
                <w:rFonts w:ascii="宋体" w:hAnsi="宋体" w:eastAsia="宋体" w:cs="宋体"/>
                <w:b/>
                <w:bCs/>
                <w:szCs w:val="21"/>
                <w:highlight w:val="none"/>
              </w:rPr>
            </w:pPr>
            <w:r>
              <w:rPr>
                <w:rFonts w:hint="eastAsia" w:ascii="宋体" w:hAnsi="宋体" w:eastAsia="宋体" w:cs="宋体"/>
                <w:b/>
                <w:bCs/>
                <w:kern w:val="0"/>
                <w:szCs w:val="21"/>
                <w:highlight w:val="none"/>
                <w:lang w:bidi="ar"/>
              </w:rPr>
              <w:t>序号</w:t>
            </w:r>
          </w:p>
        </w:tc>
        <w:tc>
          <w:tcPr>
            <w:tcW w:w="133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4B154">
            <w:pPr>
              <w:widowControl/>
              <w:autoSpaceDE w:val="0"/>
              <w:autoSpaceDN w:val="0"/>
              <w:adjustRightInd w:val="0"/>
              <w:jc w:val="center"/>
              <w:textAlignment w:val="center"/>
              <w:rPr>
                <w:rFonts w:ascii="宋体" w:hAnsi="宋体" w:eastAsia="宋体" w:cs="宋体"/>
                <w:b/>
                <w:bCs/>
                <w:szCs w:val="21"/>
                <w:highlight w:val="none"/>
              </w:rPr>
            </w:pPr>
            <w:r>
              <w:rPr>
                <w:rFonts w:hint="eastAsia" w:ascii="宋体" w:hAnsi="宋体" w:eastAsia="宋体" w:cs="宋体"/>
                <w:b/>
                <w:bCs/>
                <w:kern w:val="0"/>
                <w:szCs w:val="21"/>
                <w:highlight w:val="none"/>
                <w:lang w:bidi="ar"/>
              </w:rPr>
              <w:t>技术参数</w:t>
            </w:r>
          </w:p>
        </w:tc>
        <w:tc>
          <w:tcPr>
            <w:tcW w:w="347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B5722">
            <w:pPr>
              <w:autoSpaceDE w:val="0"/>
              <w:autoSpaceDN w:val="0"/>
              <w:adjustRightInd w:val="0"/>
              <w:jc w:val="center"/>
              <w:rPr>
                <w:rFonts w:ascii="宋体" w:hAnsi="宋体" w:eastAsia="宋体" w:cs="宋体"/>
                <w:b/>
                <w:bCs/>
                <w:szCs w:val="21"/>
                <w:highlight w:val="none"/>
              </w:rPr>
            </w:pPr>
            <w:r>
              <w:rPr>
                <w:rFonts w:hint="eastAsia" w:ascii="宋体" w:hAnsi="宋体" w:eastAsia="宋体" w:cs="宋体"/>
                <w:b/>
                <w:bCs/>
                <w:kern w:val="0"/>
                <w:szCs w:val="21"/>
                <w:highlight w:val="none"/>
                <w:lang w:bidi="ar"/>
              </w:rPr>
              <w:t>配置要求</w:t>
            </w:r>
          </w:p>
        </w:tc>
      </w:tr>
      <w:tr w14:paraId="7C710CDF">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5638E83">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1</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941F02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整车</w:t>
            </w:r>
          </w:p>
        </w:tc>
        <w:tc>
          <w:tcPr>
            <w:tcW w:w="827"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292090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车辆公告名称</w:t>
            </w:r>
          </w:p>
        </w:tc>
        <w:tc>
          <w:tcPr>
            <w:tcW w:w="347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4A71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清洗吸污车</w:t>
            </w:r>
          </w:p>
        </w:tc>
      </w:tr>
      <w:tr w14:paraId="4E08978C">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3A3B5F3">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FCEEDE">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718E12A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底盘</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08451226">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相当于或优于东风牌或豪沃牌或汕德卡牌</w:t>
            </w:r>
          </w:p>
        </w:tc>
      </w:tr>
      <w:tr w14:paraId="1F690340">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D5B20BC">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9D84F5A">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6B2E90C7">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▲功率（kw）</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0006ED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≥255</w:t>
            </w:r>
          </w:p>
        </w:tc>
      </w:tr>
      <w:tr w14:paraId="09CABCC7">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7C36E65">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824EDA5">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6985F2D">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排放标准</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7AE447BA">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国六或以上，须满足东莞市合法上牌要求</w:t>
            </w:r>
          </w:p>
        </w:tc>
      </w:tr>
      <w:tr w14:paraId="2A1FCD28">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BCE95B2">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CC2C88">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1CC5708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总质量（kg）</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386C5A7D">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≥25000</w:t>
            </w:r>
          </w:p>
        </w:tc>
      </w:tr>
      <w:tr w14:paraId="61C95D16">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28A634">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1E4DD8E">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7B52162">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整备质量（kg）</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D25146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≤18000</w:t>
            </w:r>
          </w:p>
        </w:tc>
      </w:tr>
      <w:tr w14:paraId="2ADCBFAE">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94132C2">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0BD9C2B">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5C6E7292">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额定载质量（kg）</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59FA68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≥6500</w:t>
            </w:r>
          </w:p>
        </w:tc>
      </w:tr>
      <w:tr w14:paraId="6480BE90">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75D1221">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B0E2917">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140D12AE">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▲车辆长度（mm）</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D558603">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≤9</w:t>
            </w:r>
            <w:r>
              <w:rPr>
                <w:rFonts w:hint="eastAsia" w:ascii="宋体" w:hAnsi="宋体" w:eastAsia="宋体" w:cs="宋体"/>
                <w:kern w:val="0"/>
                <w:szCs w:val="21"/>
                <w:highlight w:val="none"/>
                <w:lang w:val="en-US" w:eastAsia="zh-CN" w:bidi="ar"/>
              </w:rPr>
              <w:t>7</w:t>
            </w:r>
            <w:r>
              <w:rPr>
                <w:rFonts w:hint="eastAsia" w:ascii="宋体" w:hAnsi="宋体" w:eastAsia="宋体" w:cs="宋体"/>
                <w:kern w:val="0"/>
                <w:szCs w:val="21"/>
                <w:highlight w:val="none"/>
                <w:lang w:bidi="ar"/>
              </w:rPr>
              <w:t>00</w:t>
            </w:r>
          </w:p>
        </w:tc>
      </w:tr>
      <w:tr w14:paraId="77465ECD">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B3312D6">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635A99">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70F2E096">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车辆宽度（mm）</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3AE1915">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≤2550</w:t>
            </w:r>
          </w:p>
        </w:tc>
      </w:tr>
      <w:tr w14:paraId="64DF81D2">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96EB13E">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588337E">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459C6BBE">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车辆高度（mm）</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0105E229">
            <w:pPr>
              <w:widowControl/>
              <w:autoSpaceDE w:val="0"/>
              <w:autoSpaceDN w:val="0"/>
              <w:adjustRightInd w:val="0"/>
              <w:jc w:val="center"/>
              <w:textAlignment w:val="center"/>
              <w:rPr>
                <w:rFonts w:hint="default" w:ascii="宋体" w:hAnsi="宋体" w:eastAsia="宋体" w:cs="宋体"/>
                <w:szCs w:val="21"/>
                <w:highlight w:val="none"/>
                <w:lang w:val="en-US" w:eastAsia="zh-CN" w:bidi="ar"/>
              </w:rPr>
            </w:pPr>
            <w:r>
              <w:rPr>
                <w:rFonts w:hint="eastAsia" w:ascii="宋体" w:hAnsi="宋体" w:eastAsia="宋体" w:cs="宋体"/>
                <w:kern w:val="0"/>
                <w:szCs w:val="21"/>
                <w:highlight w:val="none"/>
                <w:lang w:bidi="ar"/>
              </w:rPr>
              <w:t>≤3</w:t>
            </w:r>
            <w:r>
              <w:rPr>
                <w:rFonts w:hint="eastAsia" w:ascii="宋体" w:hAnsi="宋体" w:eastAsia="宋体" w:cs="宋体"/>
                <w:kern w:val="0"/>
                <w:szCs w:val="21"/>
                <w:highlight w:val="none"/>
                <w:lang w:val="en-US" w:eastAsia="zh-CN" w:bidi="ar"/>
              </w:rPr>
              <w:t>700</w:t>
            </w:r>
          </w:p>
        </w:tc>
      </w:tr>
      <w:tr w14:paraId="7A74937A">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62E487">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2</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3EE97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清水罐</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46C886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材质</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0DDB332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材质为304不锈钢</w:t>
            </w:r>
          </w:p>
        </w:tc>
      </w:tr>
      <w:tr w14:paraId="0EC95CDF">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40310">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786C4">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5B35CCF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▲公告有效容积(m³)</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1662D784">
            <w:pPr>
              <w:widowControl/>
              <w:autoSpaceDE w:val="0"/>
              <w:autoSpaceDN w:val="0"/>
              <w:adjustRightInd w:val="0"/>
              <w:jc w:val="center"/>
              <w:textAlignment w:val="center"/>
              <w:rPr>
                <w:rFonts w:hint="default" w:ascii="宋体" w:hAnsi="宋体" w:eastAsia="宋体" w:cs="宋体"/>
                <w:szCs w:val="21"/>
                <w:highlight w:val="none"/>
                <w:lang w:val="en-US" w:eastAsia="zh-CN" w:bidi="ar"/>
              </w:rPr>
            </w:pPr>
            <w:r>
              <w:rPr>
                <w:rFonts w:hint="eastAsia" w:ascii="宋体" w:hAnsi="宋体" w:eastAsia="宋体" w:cs="宋体"/>
                <w:kern w:val="0"/>
                <w:szCs w:val="21"/>
                <w:highlight w:val="none"/>
                <w:lang w:bidi="ar"/>
              </w:rPr>
              <w:t>≥4</w:t>
            </w:r>
            <w:r>
              <w:rPr>
                <w:rFonts w:hint="eastAsia" w:ascii="宋体" w:hAnsi="宋体" w:eastAsia="宋体" w:cs="宋体"/>
                <w:kern w:val="0"/>
                <w:szCs w:val="21"/>
                <w:highlight w:val="none"/>
                <w:lang w:val="en-US" w:eastAsia="zh-CN" w:bidi="ar"/>
              </w:rPr>
              <w:t>.5</w:t>
            </w:r>
          </w:p>
        </w:tc>
      </w:tr>
      <w:tr w14:paraId="4D25DA29">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2045A">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0031E">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6402F1A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罐体壁厚（mm）</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9AE4D6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≥4</w:t>
            </w:r>
          </w:p>
        </w:tc>
      </w:tr>
      <w:tr w14:paraId="786E25F3">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33459">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E902C">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B3DCCB6">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安全保护</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D85469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具备满罐报警系统</w:t>
            </w:r>
          </w:p>
        </w:tc>
      </w:tr>
      <w:tr w14:paraId="252594A4">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7CEB73">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3</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1352A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污泥罐</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38E2808D">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材质</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706A45B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材质为304不锈钢</w:t>
            </w:r>
          </w:p>
        </w:tc>
      </w:tr>
      <w:tr w14:paraId="36BD3AB9">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C6426">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EDA36">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180D160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▲公告有效容积(m³)</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571C47B">
            <w:pPr>
              <w:widowControl/>
              <w:autoSpaceDE w:val="0"/>
              <w:autoSpaceDN w:val="0"/>
              <w:adjustRightInd w:val="0"/>
              <w:jc w:val="center"/>
              <w:textAlignment w:val="center"/>
              <w:rPr>
                <w:rFonts w:hint="default" w:ascii="宋体" w:hAnsi="宋体" w:eastAsia="宋体" w:cs="宋体"/>
                <w:szCs w:val="21"/>
                <w:highlight w:val="none"/>
                <w:lang w:val="en-US" w:eastAsia="zh-CN" w:bidi="ar"/>
              </w:rPr>
            </w:pPr>
            <w:r>
              <w:rPr>
                <w:rFonts w:hint="eastAsia" w:ascii="宋体" w:hAnsi="宋体" w:eastAsia="宋体" w:cs="宋体"/>
                <w:kern w:val="0"/>
                <w:szCs w:val="21"/>
                <w:highlight w:val="none"/>
                <w:lang w:bidi="ar"/>
              </w:rPr>
              <w:t>≥</w:t>
            </w:r>
            <w:r>
              <w:rPr>
                <w:rFonts w:hint="eastAsia" w:ascii="宋体" w:hAnsi="宋体" w:eastAsia="宋体" w:cs="宋体"/>
                <w:kern w:val="0"/>
                <w:szCs w:val="21"/>
                <w:highlight w:val="none"/>
                <w:lang w:val="en-US" w:eastAsia="zh-CN" w:bidi="ar"/>
              </w:rPr>
              <w:t>9.5</w:t>
            </w:r>
          </w:p>
        </w:tc>
      </w:tr>
      <w:tr w14:paraId="7329F998">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88FCB">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F989A">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2AF3CF3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罐体壁厚（mm）</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FCBD9D5">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≥6</w:t>
            </w:r>
          </w:p>
        </w:tc>
      </w:tr>
      <w:tr w14:paraId="31327CBD">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98D0E">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43A0F">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2B970A5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罐门锁紧装置</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DF268D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w:t>
            </w:r>
          </w:p>
        </w:tc>
      </w:tr>
      <w:tr w14:paraId="646D2204">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C7EABD">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E080D">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2B333B0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卸料方式</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75BDFFB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液压举升。举升角≥46°</w:t>
            </w:r>
          </w:p>
        </w:tc>
      </w:tr>
      <w:tr w14:paraId="57D89613">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E28C0">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B98E5">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245DCAB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抽吸安全防护</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B17FE2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二级防护</w:t>
            </w:r>
          </w:p>
        </w:tc>
      </w:tr>
      <w:tr w14:paraId="462B3351">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C469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4</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03837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高压水泵</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48141EED">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水泵品牌</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72C4092">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相当于或优于德国凯撒或德国SPECK/URACA或</w:t>
            </w:r>
            <w:r>
              <w:rPr>
                <w:rFonts w:hint="eastAsia" w:ascii="宋体" w:hAnsi="宋体" w:eastAsia="宋体" w:cs="宋体"/>
                <w:szCs w:val="21"/>
                <w:highlight w:val="none"/>
                <w:lang w:bidi="ar"/>
              </w:rPr>
              <w:t>德国乌拉卡URACA</w:t>
            </w:r>
            <w:r>
              <w:rPr>
                <w:rFonts w:hint="eastAsia" w:ascii="宋体" w:hAnsi="宋体" w:eastAsia="宋体" w:cs="宋体"/>
                <w:szCs w:val="21"/>
                <w:highlight w:val="none"/>
                <w:lang w:bidi="ar"/>
              </w:rPr>
              <w:br w:type="textWrapping"/>
            </w:r>
            <w:r>
              <w:rPr>
                <w:rFonts w:hint="eastAsia" w:ascii="宋体" w:hAnsi="宋体" w:eastAsia="宋体" w:cs="宋体"/>
                <w:szCs w:val="21"/>
                <w:highlight w:val="none"/>
                <w:lang w:bidi="ar"/>
              </w:rPr>
              <w:t>KD716G</w:t>
            </w:r>
          </w:p>
        </w:tc>
      </w:tr>
      <w:tr w14:paraId="3E23D3DD">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4667E">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45FC8">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44588263">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▲流量(L/min)</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34449CF4">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≥340</w:t>
            </w:r>
          </w:p>
        </w:tc>
      </w:tr>
      <w:tr w14:paraId="1E0EB830">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F9D97">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ED3C5">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60BBB2C7">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▲压力(Mbar)</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3FBAFD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≥20</w:t>
            </w:r>
          </w:p>
        </w:tc>
      </w:tr>
      <w:tr w14:paraId="13B2BC0D">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B397B">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DDF2D">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5CFEE0A4">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高压泵水质保护</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524371A">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w:t>
            </w:r>
          </w:p>
        </w:tc>
      </w:tr>
      <w:tr w14:paraId="19DDEBF4">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39D7D">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A8E71">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84BB013">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高压泵运行记录</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AD0347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w:t>
            </w:r>
          </w:p>
        </w:tc>
      </w:tr>
      <w:tr w14:paraId="6979D7A7">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E52BB">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E4F76">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501430B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泵体保护</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55DC6D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具备自动停机保护</w:t>
            </w:r>
          </w:p>
        </w:tc>
      </w:tr>
      <w:tr w14:paraId="49284BD4">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9A4C1">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814F7">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3A8251E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压力调节</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0652533">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w:t>
            </w:r>
          </w:p>
        </w:tc>
      </w:tr>
      <w:tr w14:paraId="5ADA88F2">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60390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5</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09F9B6">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真空泵</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33A4409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真空泵品牌</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181B2BE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相当于或优于意大利JUROP或德国CVS或美国威康</w:t>
            </w:r>
          </w:p>
        </w:tc>
      </w:tr>
      <w:tr w14:paraId="1A15D483">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B7174">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4E7A0">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74E2A88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▲最大排量（m³/h）</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13C477E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≥3100</w:t>
            </w:r>
          </w:p>
        </w:tc>
      </w:tr>
      <w:tr w14:paraId="7212D532">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7ECCF">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923E1">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5761277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真空度</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7CF13DA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≥87%</w:t>
            </w:r>
          </w:p>
        </w:tc>
      </w:tr>
      <w:tr w14:paraId="78C318FA">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C1095">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79CF3">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AF5549D">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真空泵保护系统</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F55CAC6">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w:t>
            </w:r>
          </w:p>
        </w:tc>
      </w:tr>
      <w:tr w14:paraId="218EFBEA">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38998">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6C52A">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6D2965B2">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泵体保护</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38566DD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满罐自动停机保护</w:t>
            </w:r>
          </w:p>
        </w:tc>
      </w:tr>
      <w:tr w14:paraId="4F3BE900">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right w:val="single" w:color="auto" w:sz="4" w:space="0"/>
            </w:tcBorders>
            <w:shd w:val="clear" w:color="auto" w:fill="auto"/>
            <w:vAlign w:val="center"/>
          </w:tcPr>
          <w:p w14:paraId="5E73B90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6</w:t>
            </w:r>
          </w:p>
        </w:tc>
        <w:tc>
          <w:tcPr>
            <w:tcW w:w="508" w:type="pct"/>
            <w:vMerge w:val="restart"/>
            <w:tcBorders>
              <w:top w:val="single" w:color="auto" w:sz="4" w:space="0"/>
              <w:left w:val="single" w:color="auto" w:sz="4" w:space="0"/>
              <w:right w:val="single" w:color="auto" w:sz="4" w:space="0"/>
            </w:tcBorders>
            <w:shd w:val="clear" w:color="auto" w:fill="auto"/>
            <w:vAlign w:val="center"/>
          </w:tcPr>
          <w:p w14:paraId="5797DA1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全自动污水循环系统</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82DBD03">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离心过滤器材质</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2ADB8F4">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材质为不锈钢</w:t>
            </w:r>
          </w:p>
        </w:tc>
      </w:tr>
      <w:tr w14:paraId="16421992">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17AA2CB0">
            <w:pPr>
              <w:widowControl/>
              <w:autoSpaceDE w:val="0"/>
              <w:autoSpaceDN w:val="0"/>
              <w:adjustRightInd w:val="0"/>
              <w:jc w:val="center"/>
              <w:textAlignment w:val="center"/>
              <w:rPr>
                <w:rFonts w:hint="eastAsia" w:ascii="宋体" w:hAnsi="宋体" w:eastAsia="宋体" w:cs="宋体"/>
                <w:kern w:val="0"/>
                <w:szCs w:val="21"/>
                <w:highlight w:val="none"/>
                <w:lang w:bidi="ar"/>
              </w:rPr>
            </w:pPr>
          </w:p>
        </w:tc>
        <w:tc>
          <w:tcPr>
            <w:tcW w:w="508" w:type="pct"/>
            <w:vMerge w:val="continue"/>
            <w:tcBorders>
              <w:left w:val="single" w:color="auto" w:sz="4" w:space="0"/>
              <w:right w:val="single" w:color="auto" w:sz="4" w:space="0"/>
            </w:tcBorders>
            <w:shd w:val="clear" w:color="auto" w:fill="auto"/>
            <w:vAlign w:val="center"/>
          </w:tcPr>
          <w:p w14:paraId="3F29BD7C">
            <w:pPr>
              <w:widowControl/>
              <w:autoSpaceDE w:val="0"/>
              <w:autoSpaceDN w:val="0"/>
              <w:adjustRightInd w:val="0"/>
              <w:jc w:val="center"/>
              <w:textAlignment w:val="center"/>
              <w:rPr>
                <w:rFonts w:hint="eastAsia" w:ascii="宋体" w:hAnsi="宋体" w:eastAsia="宋体" w:cs="宋体"/>
                <w:kern w:val="0"/>
                <w:szCs w:val="21"/>
                <w:highlight w:val="none"/>
                <w:lang w:bidi="ar"/>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76EB1957">
            <w:pPr>
              <w:widowControl/>
              <w:autoSpaceDE w:val="0"/>
              <w:autoSpaceDN w:val="0"/>
              <w:adjustRightInd w:val="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过滤器清洗便利性</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D524AC4">
            <w:pPr>
              <w:widowControl/>
              <w:autoSpaceDE w:val="0"/>
              <w:autoSpaceDN w:val="0"/>
              <w:adjustRightInd w:val="0"/>
              <w:jc w:val="center"/>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过滤器具备快拆功能</w:t>
            </w:r>
          </w:p>
        </w:tc>
      </w:tr>
      <w:tr w14:paraId="1740C5B6">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235AE60A">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606347BC">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68D1C2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驱动方式</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E16A6D3">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液压驱动</w:t>
            </w:r>
          </w:p>
        </w:tc>
      </w:tr>
      <w:tr w14:paraId="7C10815D">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30AAAEF4">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6BDB6723">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451D983A">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过滤方式</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0B2A1FC7">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优于或等于二级过滤</w:t>
            </w:r>
          </w:p>
        </w:tc>
      </w:tr>
      <w:tr w14:paraId="111B9398">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33B0CF9F">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2CDCE42C">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21A32835">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过滤精度（μm）</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57F610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≥200</w:t>
            </w:r>
          </w:p>
        </w:tc>
      </w:tr>
      <w:tr w14:paraId="489E7B14">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73C21432">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25703038">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64B1A7E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▲过滤能力（L/Min）</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7F2FA0A4">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≥1000</w:t>
            </w:r>
          </w:p>
        </w:tc>
      </w:tr>
      <w:tr w14:paraId="0FC38A3A">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765F07C7">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22373AA9">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635841E7">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运行方式</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B0DD13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根据污泥罐与清水罐水位自动启停</w:t>
            </w:r>
          </w:p>
        </w:tc>
      </w:tr>
      <w:tr w14:paraId="0480B2DF">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88A5A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7</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728E0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控制系统</w:t>
            </w:r>
          </w:p>
        </w:tc>
        <w:tc>
          <w:tcPr>
            <w:tcW w:w="8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9F4FD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控制柜</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（需提供配件）</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5385D3D">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具备电动控制</w:t>
            </w:r>
          </w:p>
        </w:tc>
      </w:tr>
      <w:tr w14:paraId="10DA3021">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135E1">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99CF4">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EA1E6">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755DBDD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具备一键停机（安全控制保护装置）</w:t>
            </w:r>
          </w:p>
        </w:tc>
      </w:tr>
      <w:tr w14:paraId="051E20E7">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F0FDB">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32B40">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10AA6">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5DF818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具备长度标识显示</w:t>
            </w:r>
          </w:p>
        </w:tc>
      </w:tr>
      <w:tr w14:paraId="4AF428F2">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F3487">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9C19F">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AF6DB">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4D11FA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具备远程电子油门</w:t>
            </w:r>
          </w:p>
        </w:tc>
      </w:tr>
      <w:tr w14:paraId="119D1C3C">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F7195">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0F982">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E1CA4">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C46A4CD">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具备控制箱数字显示</w:t>
            </w:r>
          </w:p>
        </w:tc>
      </w:tr>
      <w:tr w14:paraId="10FA4138">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7AC15">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E62F2">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F4FB1">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310967B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具备无线遥控</w:t>
            </w:r>
          </w:p>
        </w:tc>
      </w:tr>
      <w:tr w14:paraId="7C5BCECF">
        <w:tblPrEx>
          <w:tblCellMar>
            <w:top w:w="0" w:type="dxa"/>
            <w:left w:w="0" w:type="dxa"/>
            <w:bottom w:w="0" w:type="dxa"/>
            <w:right w:w="0" w:type="dxa"/>
          </w:tblCellMar>
        </w:tblPrEx>
        <w:trPr>
          <w:trHeight w:val="567" w:hRule="atLeast"/>
        </w:trPr>
        <w:tc>
          <w:tcPr>
            <w:tcW w:w="190" w:type="pct"/>
            <w:tcBorders>
              <w:top w:val="single" w:color="auto" w:sz="4" w:space="0"/>
              <w:left w:val="single" w:color="auto" w:sz="4" w:space="0"/>
              <w:bottom w:val="single" w:color="auto" w:sz="4" w:space="0"/>
              <w:right w:val="single" w:color="auto" w:sz="4" w:space="0"/>
            </w:tcBorders>
            <w:shd w:val="clear" w:color="auto" w:fill="auto"/>
            <w:vAlign w:val="center"/>
          </w:tcPr>
          <w:p w14:paraId="4134CA0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8</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4F1C245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全功率取力器</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7F8B06C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配套方式</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A1DC2D5">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随底盘原装并享受底盘厂质保</w:t>
            </w:r>
          </w:p>
        </w:tc>
      </w:tr>
      <w:tr w14:paraId="1D6D225A">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727FD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9</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7442BD">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吸污管排管系统</w:t>
            </w:r>
          </w:p>
        </w:tc>
        <w:tc>
          <w:tcPr>
            <w:tcW w:w="8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03230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框架式吸污臂</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12E992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旋臂伸缩尺寸≥1500mm</w:t>
            </w:r>
          </w:p>
        </w:tc>
      </w:tr>
      <w:tr w14:paraId="50994675">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4C08B">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90A76">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74743">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5BF903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旋臂旋转角度≥180°</w:t>
            </w:r>
          </w:p>
        </w:tc>
      </w:tr>
      <w:tr w14:paraId="6C7E4E74">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EF37C">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23733">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CDF82">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1700EB97">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吸污管材质：橡胶钢丝螺旋管</w:t>
            </w:r>
          </w:p>
        </w:tc>
      </w:tr>
      <w:tr w14:paraId="413AE880">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B4AB7">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18B6E">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CEE39">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2BF03D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1根吸污管，≥20m</w:t>
            </w:r>
          </w:p>
        </w:tc>
      </w:tr>
      <w:tr w14:paraId="69E270F2">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5ECBE">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811F6">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62E76">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ED1911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作业半径≥2500mm</w:t>
            </w:r>
          </w:p>
        </w:tc>
      </w:tr>
      <w:tr w14:paraId="66EF744D">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9164D">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2A865">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23574">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23066D75">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吸污管通径≥DN150mm</w:t>
            </w:r>
          </w:p>
        </w:tc>
      </w:tr>
      <w:tr w14:paraId="25D7E354">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2BDDA">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4F59A">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DF145">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4B0E6D2">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吸污头长度≥1.2m</w:t>
            </w:r>
          </w:p>
        </w:tc>
      </w:tr>
      <w:tr w14:paraId="3058A4C6">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right w:val="single" w:color="auto" w:sz="4" w:space="0"/>
            </w:tcBorders>
            <w:shd w:val="clear" w:color="auto" w:fill="auto"/>
            <w:vAlign w:val="center"/>
          </w:tcPr>
          <w:p w14:paraId="1E3A61A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10</w:t>
            </w:r>
          </w:p>
        </w:tc>
        <w:tc>
          <w:tcPr>
            <w:tcW w:w="508" w:type="pct"/>
            <w:vMerge w:val="restart"/>
            <w:tcBorders>
              <w:top w:val="single" w:color="auto" w:sz="4" w:space="0"/>
              <w:left w:val="single" w:color="auto" w:sz="4" w:space="0"/>
              <w:right w:val="single" w:color="auto" w:sz="4" w:space="0"/>
            </w:tcBorders>
            <w:shd w:val="clear" w:color="auto" w:fill="auto"/>
            <w:vAlign w:val="center"/>
          </w:tcPr>
          <w:p w14:paraId="0235B96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冲洗管旋转绞盘</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12AAD24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驱动方式</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53A3AAE">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液压摆动</w:t>
            </w:r>
          </w:p>
        </w:tc>
      </w:tr>
      <w:tr w14:paraId="5A4D85B5">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6425C4F3">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73F96C0D">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7DEF6BE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收放速度（米/秒）</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0487F547">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≥0.85</w:t>
            </w:r>
          </w:p>
        </w:tc>
      </w:tr>
      <w:tr w14:paraId="40F4E2BF">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5C970481">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77478D44">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38FC1535">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收放</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2AE4FE5">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电动液压收放</w:t>
            </w:r>
          </w:p>
        </w:tc>
      </w:tr>
      <w:tr w14:paraId="3D302C3F">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70F50953">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3FF66F29">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6D3CABB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软管控制</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01CED81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手动、电动一体控制</w:t>
            </w:r>
          </w:p>
        </w:tc>
      </w:tr>
      <w:tr w14:paraId="69D85D6C">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333FCACD">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01E936A1">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6EE69146">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材质</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7FAF13DF">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材质为双层钢丝耐磨橡胶管</w:t>
            </w:r>
          </w:p>
        </w:tc>
      </w:tr>
      <w:tr w14:paraId="45D2958B">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0E9AF50E">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077A7419">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1373A5C6">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通径（mm）</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8D3E3EA">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≥DN30</w:t>
            </w:r>
          </w:p>
        </w:tc>
      </w:tr>
      <w:tr w14:paraId="61BA1B3E">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112FFCA3">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68D1DFFB">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2A333DB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长度（m）</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EE459F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1用1备；单根≥100m</w:t>
            </w:r>
          </w:p>
        </w:tc>
      </w:tr>
      <w:tr w14:paraId="648CD161">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19B805C6">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05E7E7F8">
            <w:pPr>
              <w:rPr>
                <w:rFonts w:ascii="宋体" w:hAnsi="宋体" w:eastAsia="宋体" w:cs="宋体"/>
                <w:sz w:val="20"/>
                <w:szCs w:val="20"/>
                <w:highlight w:val="none"/>
              </w:rPr>
            </w:pPr>
          </w:p>
        </w:tc>
        <w:tc>
          <w:tcPr>
            <w:tcW w:w="827" w:type="pct"/>
            <w:vMerge w:val="restart"/>
            <w:tcBorders>
              <w:top w:val="single" w:color="auto" w:sz="4" w:space="0"/>
              <w:left w:val="single" w:color="auto" w:sz="4" w:space="0"/>
              <w:right w:val="single" w:color="auto" w:sz="4" w:space="0"/>
            </w:tcBorders>
            <w:shd w:val="clear" w:color="auto" w:fill="auto"/>
            <w:vAlign w:val="center"/>
          </w:tcPr>
          <w:p w14:paraId="3B7D79F2">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陶瓷喷嘴喷头</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0B53A17">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蘑菇形喷头10孔，2个</w:t>
            </w:r>
          </w:p>
        </w:tc>
      </w:tr>
      <w:tr w14:paraId="4572FAE9">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0ACE2D00">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7CB0DB72">
            <w:pPr>
              <w:rPr>
                <w:rFonts w:ascii="宋体" w:hAnsi="宋体" w:eastAsia="宋体" w:cs="宋体"/>
                <w:sz w:val="20"/>
                <w:szCs w:val="20"/>
                <w:highlight w:val="none"/>
              </w:rPr>
            </w:pPr>
          </w:p>
        </w:tc>
        <w:tc>
          <w:tcPr>
            <w:tcW w:w="827" w:type="pct"/>
            <w:vMerge w:val="continue"/>
            <w:tcBorders>
              <w:left w:val="single" w:color="auto" w:sz="4" w:space="0"/>
              <w:right w:val="single" w:color="auto" w:sz="4" w:space="0"/>
            </w:tcBorders>
            <w:shd w:val="clear" w:color="auto" w:fill="auto"/>
            <w:vAlign w:val="center"/>
          </w:tcPr>
          <w:p w14:paraId="2DDFEA56">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38DD1F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蘑菇形喷头11孔，2个</w:t>
            </w:r>
          </w:p>
        </w:tc>
      </w:tr>
      <w:tr w14:paraId="1DDCF92D">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28D7D9A0">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0220AD30">
            <w:pPr>
              <w:rPr>
                <w:rFonts w:ascii="宋体" w:hAnsi="宋体" w:eastAsia="宋体" w:cs="宋体"/>
                <w:sz w:val="20"/>
                <w:szCs w:val="20"/>
                <w:highlight w:val="none"/>
              </w:rPr>
            </w:pPr>
          </w:p>
        </w:tc>
        <w:tc>
          <w:tcPr>
            <w:tcW w:w="827" w:type="pct"/>
            <w:vMerge w:val="continue"/>
            <w:tcBorders>
              <w:left w:val="single" w:color="auto" w:sz="4" w:space="0"/>
              <w:right w:val="single" w:color="auto" w:sz="4" w:space="0"/>
            </w:tcBorders>
            <w:shd w:val="clear" w:color="auto" w:fill="auto"/>
            <w:vAlign w:val="center"/>
          </w:tcPr>
          <w:p w14:paraId="273970A7">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3EA98792">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榴弹型喷头10孔，2个</w:t>
            </w:r>
          </w:p>
        </w:tc>
      </w:tr>
      <w:tr w14:paraId="45A10BDC">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384B5A1A">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4280A218">
            <w:pPr>
              <w:rPr>
                <w:rFonts w:ascii="宋体" w:hAnsi="宋体" w:eastAsia="宋体" w:cs="宋体"/>
                <w:sz w:val="20"/>
                <w:szCs w:val="20"/>
                <w:highlight w:val="none"/>
              </w:rPr>
            </w:pPr>
          </w:p>
        </w:tc>
        <w:tc>
          <w:tcPr>
            <w:tcW w:w="827" w:type="pct"/>
            <w:vMerge w:val="continue"/>
            <w:tcBorders>
              <w:left w:val="single" w:color="auto" w:sz="4" w:space="0"/>
              <w:right w:val="single" w:color="auto" w:sz="4" w:space="0"/>
            </w:tcBorders>
            <w:shd w:val="clear" w:color="auto" w:fill="auto"/>
            <w:vAlign w:val="center"/>
          </w:tcPr>
          <w:p w14:paraId="7C2A722A">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7CE608FD">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菱形喷头10孔，2个</w:t>
            </w:r>
          </w:p>
        </w:tc>
      </w:tr>
      <w:tr w14:paraId="2F4F74E3">
        <w:tblPrEx>
          <w:tblCellMar>
            <w:top w:w="0" w:type="dxa"/>
            <w:left w:w="0" w:type="dxa"/>
            <w:bottom w:w="0" w:type="dxa"/>
            <w:right w:w="0" w:type="dxa"/>
          </w:tblCellMar>
        </w:tblPrEx>
        <w:trPr>
          <w:trHeight w:val="567" w:hRule="atLeast"/>
        </w:trPr>
        <w:tc>
          <w:tcPr>
            <w:tcW w:w="190" w:type="pct"/>
            <w:vMerge w:val="continue"/>
            <w:tcBorders>
              <w:left w:val="single" w:color="auto" w:sz="4" w:space="0"/>
              <w:right w:val="single" w:color="auto" w:sz="4" w:space="0"/>
            </w:tcBorders>
            <w:shd w:val="clear" w:color="auto" w:fill="auto"/>
            <w:vAlign w:val="center"/>
          </w:tcPr>
          <w:p w14:paraId="410C7107">
            <w:pPr>
              <w:rPr>
                <w:rFonts w:ascii="宋体" w:hAnsi="宋体" w:eastAsia="宋体" w:cs="宋体"/>
                <w:sz w:val="20"/>
                <w:szCs w:val="20"/>
                <w:highlight w:val="none"/>
              </w:rPr>
            </w:pPr>
          </w:p>
        </w:tc>
        <w:tc>
          <w:tcPr>
            <w:tcW w:w="508" w:type="pct"/>
            <w:vMerge w:val="continue"/>
            <w:tcBorders>
              <w:left w:val="single" w:color="auto" w:sz="4" w:space="0"/>
              <w:right w:val="single" w:color="auto" w:sz="4" w:space="0"/>
            </w:tcBorders>
            <w:shd w:val="clear" w:color="auto" w:fill="auto"/>
            <w:vAlign w:val="center"/>
          </w:tcPr>
          <w:p w14:paraId="75A9FCB3">
            <w:pPr>
              <w:rPr>
                <w:rFonts w:ascii="宋体" w:hAnsi="宋体" w:eastAsia="宋体" w:cs="宋体"/>
                <w:sz w:val="20"/>
                <w:szCs w:val="20"/>
                <w:highlight w:val="none"/>
              </w:rPr>
            </w:pPr>
          </w:p>
        </w:tc>
        <w:tc>
          <w:tcPr>
            <w:tcW w:w="827" w:type="pct"/>
            <w:vMerge w:val="continue"/>
            <w:tcBorders>
              <w:left w:val="single" w:color="auto" w:sz="4" w:space="0"/>
              <w:right w:val="single" w:color="auto" w:sz="4" w:space="0"/>
            </w:tcBorders>
            <w:shd w:val="clear" w:color="auto" w:fill="auto"/>
            <w:vAlign w:val="center"/>
          </w:tcPr>
          <w:p w14:paraId="437C0681">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9C26D9B">
            <w:pPr>
              <w:widowControl/>
              <w:autoSpaceDE w:val="0"/>
              <w:autoSpaceDN w:val="0"/>
              <w:adjustRightInd w:val="0"/>
              <w:jc w:val="center"/>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斗牛犬喷头，1个</w:t>
            </w:r>
          </w:p>
        </w:tc>
      </w:tr>
      <w:tr w14:paraId="1600292A">
        <w:tblPrEx>
          <w:tblCellMar>
            <w:top w:w="0" w:type="dxa"/>
            <w:left w:w="0" w:type="dxa"/>
            <w:bottom w:w="0" w:type="dxa"/>
            <w:right w:w="0" w:type="dxa"/>
          </w:tblCellMar>
        </w:tblPrEx>
        <w:trPr>
          <w:trHeight w:val="567" w:hRule="atLeast"/>
        </w:trPr>
        <w:tc>
          <w:tcPr>
            <w:tcW w:w="190" w:type="pct"/>
            <w:vMerge w:val="continue"/>
            <w:tcBorders>
              <w:left w:val="single" w:color="auto" w:sz="4" w:space="0"/>
              <w:bottom w:val="single" w:color="auto" w:sz="4" w:space="0"/>
              <w:right w:val="single" w:color="auto" w:sz="4" w:space="0"/>
            </w:tcBorders>
            <w:shd w:val="clear" w:color="auto" w:fill="auto"/>
            <w:vAlign w:val="center"/>
          </w:tcPr>
          <w:p w14:paraId="1AEA8969">
            <w:pPr>
              <w:rPr>
                <w:rFonts w:ascii="宋体" w:hAnsi="宋体" w:eastAsia="宋体" w:cs="宋体"/>
                <w:sz w:val="20"/>
                <w:szCs w:val="20"/>
                <w:highlight w:val="none"/>
              </w:rPr>
            </w:pPr>
          </w:p>
        </w:tc>
        <w:tc>
          <w:tcPr>
            <w:tcW w:w="508" w:type="pct"/>
            <w:vMerge w:val="continue"/>
            <w:tcBorders>
              <w:left w:val="single" w:color="auto" w:sz="4" w:space="0"/>
              <w:bottom w:val="single" w:color="auto" w:sz="4" w:space="0"/>
              <w:right w:val="single" w:color="auto" w:sz="4" w:space="0"/>
            </w:tcBorders>
            <w:shd w:val="clear" w:color="auto" w:fill="auto"/>
            <w:vAlign w:val="center"/>
          </w:tcPr>
          <w:p w14:paraId="03E3CFD8">
            <w:pPr>
              <w:rPr>
                <w:rFonts w:ascii="宋体" w:hAnsi="宋体" w:eastAsia="宋体" w:cs="宋体"/>
                <w:sz w:val="20"/>
                <w:szCs w:val="20"/>
                <w:highlight w:val="none"/>
              </w:rPr>
            </w:pPr>
          </w:p>
        </w:tc>
        <w:tc>
          <w:tcPr>
            <w:tcW w:w="827" w:type="pct"/>
            <w:vMerge w:val="continue"/>
            <w:tcBorders>
              <w:left w:val="single" w:color="auto" w:sz="4" w:space="0"/>
              <w:bottom w:val="single" w:color="auto" w:sz="4" w:space="0"/>
              <w:right w:val="single" w:color="auto" w:sz="4" w:space="0"/>
            </w:tcBorders>
            <w:shd w:val="clear" w:color="auto" w:fill="auto"/>
            <w:vAlign w:val="center"/>
          </w:tcPr>
          <w:p w14:paraId="24EBB34F">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6E5D843">
            <w:pPr>
              <w:widowControl/>
              <w:autoSpaceDE w:val="0"/>
              <w:autoSpaceDN w:val="0"/>
              <w:adjustRightInd w:val="0"/>
              <w:jc w:val="center"/>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震动喷头，1个</w:t>
            </w:r>
          </w:p>
        </w:tc>
      </w:tr>
      <w:tr w14:paraId="6EE9F6A7">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722FA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11</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888D2">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操作控制系统</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40753936">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显示方式</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055F9C9">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液晶显示屏</w:t>
            </w:r>
          </w:p>
        </w:tc>
      </w:tr>
      <w:tr w14:paraId="21D11789">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1118A">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73ADD">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5C55B12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操作方式</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073889B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按钮操控</w:t>
            </w:r>
          </w:p>
        </w:tc>
      </w:tr>
      <w:tr w14:paraId="3852A5F1">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3E46A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12</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F92E74">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▲安全系统</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47766EFE">
            <w:pPr>
              <w:widowControl/>
              <w:autoSpaceDE w:val="0"/>
              <w:autoSpaceDN w:val="0"/>
              <w:adjustRightInd w:val="0"/>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安全阀、限压阀</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C73C42D">
            <w:pPr>
              <w:widowControl/>
              <w:autoSpaceDE w:val="0"/>
              <w:autoSpaceDN w:val="0"/>
              <w:adjustRightInd w:val="0"/>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配置</w:t>
            </w:r>
          </w:p>
        </w:tc>
      </w:tr>
      <w:tr w14:paraId="5579625F">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D72E4">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E4F0E">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A642073">
            <w:pPr>
              <w:widowControl/>
              <w:autoSpaceDE w:val="0"/>
              <w:autoSpaceDN w:val="0"/>
              <w:adjustRightInd w:val="0"/>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保护系统</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3204BC06">
            <w:pPr>
              <w:widowControl/>
              <w:autoSpaceDE w:val="0"/>
              <w:autoSpaceDN w:val="0"/>
              <w:adjustRightInd w:val="0"/>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整车运行状态智能检测与保护</w:t>
            </w:r>
          </w:p>
        </w:tc>
      </w:tr>
      <w:tr w14:paraId="2E34D6E2">
        <w:tblPrEx>
          <w:tblCellMar>
            <w:top w:w="0" w:type="dxa"/>
            <w:left w:w="0" w:type="dxa"/>
            <w:bottom w:w="0" w:type="dxa"/>
            <w:right w:w="0" w:type="dxa"/>
          </w:tblCellMar>
        </w:tblPrEx>
        <w:trPr>
          <w:trHeight w:val="567"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4A4D87">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13</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F8725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需求配置</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1F22A989">
            <w:pPr>
              <w:widowControl/>
              <w:autoSpaceDE w:val="0"/>
              <w:autoSpaceDN w:val="0"/>
              <w:adjustRightInd w:val="0"/>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尾部箭头警示灯</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E2CA996">
            <w:pPr>
              <w:widowControl/>
              <w:autoSpaceDE w:val="0"/>
              <w:autoSpaceDN w:val="0"/>
              <w:adjustRightInd w:val="0"/>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左右各一</w:t>
            </w:r>
          </w:p>
        </w:tc>
      </w:tr>
      <w:tr w14:paraId="69F6C2B0">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5A74C">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65014">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18305BDC">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倒车影像（倒车雷达）</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15B987F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随底盘原装并享受底盘厂质保</w:t>
            </w:r>
          </w:p>
        </w:tc>
      </w:tr>
      <w:tr w14:paraId="4950E23A">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264A4">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18602">
            <w:pPr>
              <w:rPr>
                <w:rFonts w:ascii="宋体" w:hAnsi="宋体" w:eastAsia="宋体" w:cs="宋体"/>
                <w:sz w:val="20"/>
                <w:szCs w:val="20"/>
                <w:highlight w:val="none"/>
              </w:rPr>
            </w:pPr>
          </w:p>
        </w:tc>
        <w:tc>
          <w:tcPr>
            <w:tcW w:w="8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18949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行车记录仪</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5EC6EDD2">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分辨率:1080P以上</w:t>
            </w:r>
          </w:p>
        </w:tc>
      </w:tr>
      <w:tr w14:paraId="3C49AAB8">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5E0A8">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C8C9A">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EAA6F">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3F59A0B">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光圈：F小于等于1.8</w:t>
            </w:r>
          </w:p>
        </w:tc>
      </w:tr>
      <w:tr w14:paraId="721C35D3">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D6557">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35CB4">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F51CF">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9D51D6E">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SD（TF）内存卡：64G及以上</w:t>
            </w:r>
          </w:p>
        </w:tc>
      </w:tr>
      <w:tr w14:paraId="03881FE3">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7523E">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A525D8">
            <w:pPr>
              <w:rPr>
                <w:rFonts w:ascii="宋体" w:hAnsi="宋体" w:eastAsia="宋体" w:cs="宋体"/>
                <w:sz w:val="20"/>
                <w:szCs w:val="20"/>
                <w:highlight w:val="none"/>
              </w:rPr>
            </w:pPr>
          </w:p>
        </w:tc>
        <w:tc>
          <w:tcPr>
            <w:tcW w:w="8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7E470">
            <w:pPr>
              <w:rPr>
                <w:rFonts w:ascii="宋体" w:hAnsi="宋体" w:eastAsia="宋体" w:cs="宋体"/>
                <w:sz w:val="20"/>
                <w:szCs w:val="20"/>
                <w:highlight w:val="none"/>
              </w:rPr>
            </w:pP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6FB03281">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品牌相当于或优于360或小米或海康威视</w:t>
            </w:r>
          </w:p>
        </w:tc>
      </w:tr>
      <w:tr w14:paraId="40A17165">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5ADF9">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7C8C9">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34BCE214">
            <w:pPr>
              <w:widowControl/>
              <w:autoSpaceDE w:val="0"/>
              <w:autoSpaceDN w:val="0"/>
              <w:adjustRightInd w:val="0"/>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三角木止滑器</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39D0F778">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配置</w:t>
            </w:r>
          </w:p>
        </w:tc>
      </w:tr>
      <w:tr w14:paraId="6B8F39F8">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45D8F">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4A153">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0C3AEF03">
            <w:pPr>
              <w:widowControl/>
              <w:autoSpaceDE w:val="0"/>
              <w:autoSpaceDN w:val="0"/>
              <w:adjustRightInd w:val="0"/>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全车</w:t>
            </w:r>
            <w:r>
              <w:rPr>
                <w:rFonts w:hint="eastAsia" w:ascii="宋体" w:hAnsi="宋体" w:eastAsia="宋体" w:cs="宋体"/>
                <w:szCs w:val="21"/>
                <w:highlight w:val="none"/>
              </w:rPr>
              <w:t>玻璃防爆</w:t>
            </w:r>
            <w:r>
              <w:rPr>
                <w:rFonts w:hint="eastAsia" w:ascii="宋体" w:hAnsi="宋体" w:eastAsia="宋体" w:cs="宋体"/>
                <w:kern w:val="0"/>
                <w:szCs w:val="21"/>
                <w:highlight w:val="none"/>
                <w:lang w:bidi="ar"/>
              </w:rPr>
              <w:t>膜</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1BA7EB93">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相当于或优于龙膜或3M或威固</w:t>
            </w:r>
          </w:p>
        </w:tc>
      </w:tr>
      <w:tr w14:paraId="5B9F3BE1">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369D5">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1BADD">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42A1BEFA">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三脚架、灭火器及支架</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74ED63AE">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配置</w:t>
            </w:r>
          </w:p>
        </w:tc>
      </w:tr>
      <w:tr w14:paraId="71C7209B">
        <w:tblPrEx>
          <w:tblCellMar>
            <w:top w:w="0" w:type="dxa"/>
            <w:left w:w="0" w:type="dxa"/>
            <w:bottom w:w="0" w:type="dxa"/>
            <w:right w:w="0" w:type="dxa"/>
          </w:tblCellMar>
        </w:tblPrEx>
        <w:trPr>
          <w:trHeight w:val="567" w:hRule="atLeast"/>
        </w:trPr>
        <w:tc>
          <w:tcPr>
            <w:tcW w:w="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E27FE">
            <w:pPr>
              <w:rPr>
                <w:rFonts w:ascii="宋体" w:hAnsi="宋体" w:eastAsia="宋体" w:cs="宋体"/>
                <w:sz w:val="20"/>
                <w:szCs w:val="20"/>
                <w:highlight w:val="none"/>
              </w:rPr>
            </w:pPr>
          </w:p>
        </w:tc>
        <w:tc>
          <w:tcPr>
            <w:tcW w:w="5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89461">
            <w:pPr>
              <w:rPr>
                <w:rFonts w:ascii="宋体" w:hAnsi="宋体" w:eastAsia="宋体" w:cs="宋体"/>
                <w:sz w:val="20"/>
                <w:szCs w:val="20"/>
                <w:highlight w:val="none"/>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14:paraId="25DF59B2">
            <w:pPr>
              <w:widowControl/>
              <w:autoSpaceDE w:val="0"/>
              <w:autoSpaceDN w:val="0"/>
              <w:adjustRightInd w:val="0"/>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全包围脚垫</w:t>
            </w:r>
          </w:p>
        </w:tc>
        <w:tc>
          <w:tcPr>
            <w:tcW w:w="3474" w:type="pct"/>
            <w:tcBorders>
              <w:top w:val="single" w:color="auto" w:sz="4" w:space="0"/>
              <w:left w:val="single" w:color="auto" w:sz="4" w:space="0"/>
              <w:bottom w:val="single" w:color="auto" w:sz="4" w:space="0"/>
              <w:right w:val="single" w:color="auto" w:sz="4" w:space="0"/>
            </w:tcBorders>
            <w:shd w:val="clear" w:color="auto" w:fill="auto"/>
            <w:vAlign w:val="center"/>
          </w:tcPr>
          <w:p w14:paraId="450B9450">
            <w:pPr>
              <w:widowControl/>
              <w:autoSpaceDE w:val="0"/>
              <w:autoSpaceDN w:val="0"/>
              <w:adjustRightInd w:val="0"/>
              <w:jc w:val="center"/>
              <w:textAlignment w:val="center"/>
              <w:rPr>
                <w:rFonts w:ascii="宋体" w:hAnsi="宋体" w:eastAsia="宋体" w:cs="宋体"/>
                <w:szCs w:val="21"/>
                <w:highlight w:val="none"/>
                <w:lang w:bidi="ar"/>
              </w:rPr>
            </w:pPr>
            <w:r>
              <w:rPr>
                <w:rFonts w:hint="eastAsia" w:ascii="宋体" w:hAnsi="宋体" w:eastAsia="宋体" w:cs="宋体"/>
                <w:kern w:val="0"/>
                <w:szCs w:val="21"/>
                <w:highlight w:val="none"/>
                <w:lang w:bidi="ar"/>
              </w:rPr>
              <w:t>配置</w:t>
            </w:r>
          </w:p>
        </w:tc>
      </w:tr>
    </w:tbl>
    <w:p w14:paraId="00E667FD">
      <w:pPr>
        <w:autoSpaceDE w:val="0"/>
        <w:autoSpaceDN w:val="0"/>
        <w:adjustRightInd w:val="0"/>
        <w:spacing w:line="360" w:lineRule="auto"/>
        <w:jc w:val="left"/>
        <w:rPr>
          <w:rFonts w:ascii="宋体" w:hAnsi="宋体" w:eastAsia="宋体" w:cs="宋体"/>
          <w:b/>
          <w:bCs/>
          <w:szCs w:val="21"/>
        </w:rPr>
      </w:pPr>
    </w:p>
    <w:p w14:paraId="616D978E">
      <w:pPr>
        <w:tabs>
          <w:tab w:val="left" w:pos="308"/>
        </w:tabs>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三、投标产品要求</w:t>
      </w:r>
    </w:p>
    <w:p w14:paraId="4F5E9B66">
      <w:pPr>
        <w:widowControl/>
        <w:autoSpaceDN w:val="0"/>
        <w:spacing w:line="360" w:lineRule="auto"/>
        <w:ind w:firstLine="422" w:firstLineChars="200"/>
        <w:rPr>
          <w:rFonts w:ascii="宋体" w:hAnsi="宋体" w:eastAsia="宋体" w:cs="宋体"/>
          <w:b/>
          <w:bCs/>
          <w:szCs w:val="21"/>
          <w:lang w:val="zh-CN" w:bidi="ar"/>
        </w:rPr>
      </w:pPr>
      <w:r>
        <w:rPr>
          <w:rFonts w:hint="eastAsia" w:ascii="宋体" w:hAnsi="宋体" w:eastAsia="宋体" w:cs="宋体"/>
          <w:b/>
          <w:bCs/>
          <w:szCs w:val="21"/>
          <w:lang w:val="zh-CN" w:bidi="ar"/>
        </w:rPr>
        <w:t>★（一）投标人投标车辆的生产企业及投标车辆产品型号已列入国家工业和信息化部发布的有效的《道路机动车辆生产企业及产品公告》（或《车辆生产企业及产品公告》）；</w:t>
      </w:r>
    </w:p>
    <w:p w14:paraId="13C5B7CD">
      <w:pPr>
        <w:widowControl/>
        <w:autoSpaceDN w:val="0"/>
        <w:spacing w:line="360" w:lineRule="auto"/>
        <w:ind w:firstLine="422" w:firstLineChars="200"/>
        <w:rPr>
          <w:rFonts w:ascii="宋体" w:hAnsi="宋体" w:eastAsia="宋体" w:cs="宋体"/>
          <w:b/>
          <w:bCs/>
          <w:szCs w:val="21"/>
          <w:lang w:val="zh-CN" w:bidi="ar"/>
        </w:rPr>
      </w:pPr>
      <w:r>
        <w:rPr>
          <w:rFonts w:hint="eastAsia" w:ascii="宋体" w:hAnsi="宋体" w:eastAsia="宋体" w:cs="宋体"/>
          <w:b/>
          <w:bCs/>
          <w:szCs w:val="21"/>
          <w:lang w:val="zh-CN" w:bidi="ar"/>
        </w:rPr>
        <w:t>★（二）投标车辆具有中国国家强制性产品认证证书（3C认证)；</w:t>
      </w:r>
    </w:p>
    <w:p w14:paraId="63B524CC">
      <w:pPr>
        <w:widowControl/>
        <w:autoSpaceDN w:val="0"/>
        <w:spacing w:line="360" w:lineRule="auto"/>
        <w:ind w:firstLine="420" w:firstLineChars="200"/>
        <w:rPr>
          <w:rFonts w:ascii="宋体" w:hAnsi="宋体" w:eastAsia="宋体" w:cs="宋体"/>
          <w:szCs w:val="21"/>
          <w:lang w:val="zh-CN" w:bidi="ar"/>
        </w:rPr>
      </w:pPr>
      <w:r>
        <w:rPr>
          <w:rFonts w:hint="eastAsia" w:ascii="宋体" w:hAnsi="宋体" w:eastAsia="宋体" w:cs="宋体"/>
          <w:szCs w:val="21"/>
          <w:lang w:val="zh-CN" w:bidi="ar"/>
        </w:rPr>
        <w:t>（三）投标人提供的车辆应按招标人要求配备所有附件和完整的使用说明书，提供整套设备的结构、原理、使用等相关资料。</w:t>
      </w:r>
    </w:p>
    <w:p w14:paraId="67FD9A0B">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四、供货要求</w:t>
      </w:r>
    </w:p>
    <w:p w14:paraId="56CFD988">
      <w:pPr>
        <w:autoSpaceDE w:val="0"/>
        <w:autoSpaceDN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（一）中标人应在结果公示</w:t>
      </w:r>
      <w:r>
        <w:rPr>
          <w:rFonts w:hint="eastAsia" w:ascii="宋体" w:hAnsi="宋体" w:eastAsia="宋体" w:cs="宋体"/>
          <w:szCs w:val="21"/>
        </w:rPr>
        <w:t>结束后</w:t>
      </w:r>
      <w:r>
        <w:rPr>
          <w:rFonts w:hint="eastAsia" w:ascii="宋体" w:hAnsi="宋体" w:eastAsia="宋体" w:cs="宋体"/>
          <w:kern w:val="0"/>
          <w:szCs w:val="21"/>
          <w:lang w:bidi="ar"/>
        </w:rPr>
        <w:t>5个工作日内向招标人以书面形式报备车辆生产计划（含生产地址准确定位、生产时间节点等），如在结果公示</w:t>
      </w:r>
      <w:r>
        <w:rPr>
          <w:rFonts w:hint="eastAsia" w:ascii="宋体" w:hAnsi="宋体" w:eastAsia="宋体" w:cs="宋体"/>
          <w:szCs w:val="21"/>
        </w:rPr>
        <w:t>结束后</w:t>
      </w:r>
      <w:r>
        <w:rPr>
          <w:rFonts w:hint="eastAsia" w:ascii="宋体" w:hAnsi="宋体" w:eastAsia="宋体" w:cs="宋体"/>
          <w:kern w:val="0"/>
          <w:szCs w:val="21"/>
          <w:lang w:bidi="ar"/>
        </w:rPr>
        <w:t>5个工作日内未能完成上述工作，则取消其中标资格，不予退还其投标保证金，同时招标人有权将中标人列入黑名单。车辆生产期间，招标人有权不定期到中标人生产车间现场监造，中标人必须无条件配合。</w:t>
      </w:r>
    </w:p>
    <w:p w14:paraId="2C4E6F6E">
      <w:pPr>
        <w:autoSpaceDE w:val="0"/>
        <w:autoSpaceDN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（二）中标人应保证供货车辆全新、未曾使用过的，其质量、规格及技术参数符合国家标准、规范及采购需求书、合同的要求。供货车型须为投标文件所约定车辆品牌、型号、配置。</w:t>
      </w:r>
    </w:p>
    <w:p w14:paraId="793E4E6C">
      <w:pPr>
        <w:autoSpaceDE w:val="0"/>
        <w:autoSpaceDN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三）本项目采购文件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1F2C2945">
      <w:pPr>
        <w:autoSpaceDE w:val="0"/>
        <w:autoSpaceDN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（四）本项目采购文件中如有出现的品牌规格等，仅为方便描述参考，不具有任何指定性及唯一性，投标人原则上应提供不低于该品牌档次的产品。</w:t>
      </w:r>
    </w:p>
    <w:p w14:paraId="745310FC">
      <w:pPr>
        <w:autoSpaceDE w:val="0"/>
        <w:autoSpaceDN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（五）中标人须配合招标人办理车辆通行证等相关手续。</w:t>
      </w:r>
    </w:p>
    <w:p w14:paraId="45E99A61">
      <w:pPr>
        <w:tabs>
          <w:tab w:val="left" w:pos="308"/>
        </w:tabs>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五、交货要求</w:t>
      </w:r>
    </w:p>
    <w:p w14:paraId="5C71E28B">
      <w:pPr>
        <w:pStyle w:val="6"/>
        <w:spacing w:before="0" w:beforeAutospacing="0" w:after="0" w:afterAutospacing="0" w:line="360" w:lineRule="auto"/>
        <w:ind w:firstLine="422" w:firstLineChars="200"/>
        <w:jc w:val="both"/>
        <w:rPr>
          <w:rFonts w:eastAsia="宋体" w:cs="宋体"/>
          <w:b/>
          <w:sz w:val="21"/>
          <w:szCs w:val="21"/>
        </w:rPr>
      </w:pPr>
      <w:r>
        <w:rPr>
          <w:rFonts w:hint="eastAsia" w:eastAsia="宋体" w:cs="宋体"/>
          <w:b/>
          <w:sz w:val="21"/>
          <w:szCs w:val="21"/>
        </w:rPr>
        <w:t>（一）供货期要求：</w:t>
      </w:r>
    </w:p>
    <w:p w14:paraId="49074F70">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（1）合同签订之日起50个日历天内完成供货及查验车辆（不得超过中标通知书发出之日起80个日历天）。</w:t>
      </w:r>
    </w:p>
    <w:p w14:paraId="3061F9C0">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（2）车辆经招标人查验合格后20个日历天内完成车辆的喷涂、上牌（必须为东莞市车牌）、配件安装（包括安装行车记录仪、贴膜等）和验收交付。</w:t>
      </w:r>
    </w:p>
    <w:p w14:paraId="0A121C49">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（二）喷涂要求：</w:t>
      </w:r>
    </w:p>
    <w:p w14:paraId="032CF0A4">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车辆交付招标人使用时，车身颜色为</w:t>
      </w:r>
      <w:r>
        <w:rPr>
          <w:rFonts w:hint="eastAsia" w:eastAsia="宋体" w:cs="宋体"/>
          <w:b/>
          <w:bCs/>
          <w:sz w:val="21"/>
          <w:szCs w:val="21"/>
        </w:rPr>
        <w:t>工程黄</w:t>
      </w:r>
      <w:r>
        <w:rPr>
          <w:rFonts w:hint="eastAsia" w:eastAsia="宋体" w:cs="宋体"/>
          <w:sz w:val="21"/>
          <w:szCs w:val="21"/>
        </w:rPr>
        <w:t>，中标人应根据招标人提供的企业LOGO,企业名称等相关内容要求设计车辆图纸，并由招标人审核同意后依据图纸对车辆进行喷涂。</w:t>
      </w:r>
    </w:p>
    <w:p w14:paraId="72D6BE41">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（三）验收要求：</w:t>
      </w:r>
    </w:p>
    <w:p w14:paraId="7E76C763">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（1）车辆查验：</w:t>
      </w:r>
    </w:p>
    <w:p w14:paraId="1E956DEC">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1 \* GB3 </w:instrText>
      </w:r>
      <w:r>
        <w:rPr>
          <w:rFonts w:hint="eastAsia" w:eastAsia="宋体" w:cs="宋体"/>
          <w:sz w:val="21"/>
          <w:szCs w:val="21"/>
        </w:rPr>
        <w:fldChar w:fldCharType="separate"/>
      </w:r>
      <w:r>
        <w:rPr>
          <w:rFonts w:hint="eastAsia" w:eastAsia="宋体" w:cs="宋体"/>
          <w:sz w:val="21"/>
          <w:szCs w:val="21"/>
        </w:rPr>
        <w:t>①</w:t>
      </w:r>
      <w:r>
        <w:rPr>
          <w:rFonts w:hint="eastAsia" w:eastAsia="宋体" w:cs="宋体"/>
          <w:sz w:val="21"/>
          <w:szCs w:val="21"/>
        </w:rPr>
        <w:fldChar w:fldCharType="end"/>
      </w:r>
      <w:r>
        <w:rPr>
          <w:rFonts w:hint="eastAsia" w:eastAsia="宋体" w:cs="宋体"/>
          <w:sz w:val="21"/>
          <w:szCs w:val="21"/>
        </w:rPr>
        <w:t>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详见附件1《查验单》）。</w:t>
      </w:r>
    </w:p>
    <w:p w14:paraId="6566B46A">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2 \* GB3 </w:instrText>
      </w:r>
      <w:r>
        <w:rPr>
          <w:rFonts w:hint="eastAsia" w:eastAsia="宋体" w:cs="宋体"/>
          <w:sz w:val="21"/>
          <w:szCs w:val="21"/>
        </w:rPr>
        <w:fldChar w:fldCharType="separate"/>
      </w:r>
      <w:r>
        <w:rPr>
          <w:rFonts w:hint="eastAsia" w:eastAsia="宋体" w:cs="宋体"/>
          <w:sz w:val="21"/>
          <w:szCs w:val="21"/>
        </w:rPr>
        <w:t>②</w:t>
      </w:r>
      <w:r>
        <w:rPr>
          <w:rFonts w:hint="eastAsia" w:eastAsia="宋体" w:cs="宋体"/>
          <w:sz w:val="21"/>
          <w:szCs w:val="21"/>
        </w:rPr>
        <w:fldChar w:fldCharType="end"/>
      </w:r>
      <w:r>
        <w:rPr>
          <w:rFonts w:hint="eastAsia" w:eastAsia="宋体" w:cs="宋体"/>
          <w:sz w:val="21"/>
          <w:szCs w:val="21"/>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14:paraId="3192F894">
      <w:pPr>
        <w:pStyle w:val="6"/>
        <w:widowControl w:val="0"/>
        <w:autoSpaceDE w:val="0"/>
        <w:autoSpaceDN w:val="0"/>
        <w:adjustRightInd w:val="0"/>
        <w:spacing w:before="0" w:beforeAutospacing="0" w:after="0" w:afterAutospacing="0" w:line="360" w:lineRule="auto"/>
        <w:ind w:right="-26" w:firstLine="420" w:firstLineChars="200"/>
        <w:rPr>
          <w:rFonts w:eastAsia="宋体" w:cs="宋体"/>
          <w:sz w:val="21"/>
          <w:szCs w:val="21"/>
        </w:rPr>
      </w:pPr>
      <w:r>
        <w:rPr>
          <w:rFonts w:hint="eastAsia" w:eastAsia="宋体" w:cs="宋体"/>
          <w:kern w:val="0"/>
          <w:sz w:val="21"/>
          <w:szCs w:val="21"/>
          <w:lang w:bidi="ar"/>
        </w:rPr>
        <w:t>③车辆的查验、试驾完成后，若查验合格，各方在查验证明上签字；若查验不合格，招标人需在查验证明上写明不合格内容及整改时限要求，</w:t>
      </w:r>
      <w:r>
        <w:rPr>
          <w:rFonts w:hint="eastAsia" w:eastAsia="宋体" w:cs="宋体"/>
          <w:sz w:val="21"/>
          <w:szCs w:val="21"/>
        </w:rPr>
        <w:t>因查验不合格或未在整改时限内整改完成导致逾期供货的，按下文“</w:t>
      </w:r>
      <w:r>
        <w:rPr>
          <w:rFonts w:hint="eastAsia" w:cs="宋体"/>
          <w:sz w:val="21"/>
          <w:szCs w:val="21"/>
        </w:rPr>
        <w:t>十</w:t>
      </w:r>
      <w:r>
        <w:rPr>
          <w:rFonts w:hint="eastAsia" w:eastAsia="宋体" w:cs="宋体"/>
          <w:sz w:val="21"/>
          <w:szCs w:val="21"/>
        </w:rPr>
        <w:t>、违约责任第（一）点”逾期供货条款执行。</w:t>
      </w:r>
    </w:p>
    <w:p w14:paraId="0432485C">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④查验过程中，招标人有权根据需要开展现场操作试验，如试验发现技术参数不符合投标文件的，中标人不得以车辆已试验为由拒绝退货，不得以此为由索取任何赔偿。</w:t>
      </w:r>
    </w:p>
    <w:p w14:paraId="0CA2ED93">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（2）车辆验收：</w:t>
      </w:r>
    </w:p>
    <w:p w14:paraId="05C8EF66">
      <w:pPr>
        <w:spacing w:line="360" w:lineRule="auto"/>
        <w:ind w:firstLine="420" w:firstLineChars="200"/>
        <w:contextualSpacing/>
        <w:rPr>
          <w:rFonts w:ascii="宋体" w:hAnsi="宋体" w:eastAsia="宋体" w:cs="宋体"/>
          <w:szCs w:val="21"/>
        </w:rPr>
      </w:pPr>
      <w:r>
        <w:rPr>
          <w:rFonts w:hint="eastAsia" w:eastAsia="宋体" w:cs="宋体"/>
          <w:szCs w:val="21"/>
        </w:rPr>
        <w:t>车辆查验合格后，中标人需完成车辆上牌及配件安装（包括喷涂、安装行车记录仪、贴膜等）相关工作，并将车辆移交至招标人指定地点（东莞市内，以招标人通知为准）后开展验收工作，检查确认货物、配件是否齐全（若发现车辆部件丢失、损坏，均由中标人承担责任）。若验收合格，各方于验收证明上签字并进行车辆交付；若验收不合格，招标人需在验收证明上写明不合格内容及整改时限要求，因验收不合格</w:t>
      </w:r>
      <w:r>
        <w:rPr>
          <w:rFonts w:hint="eastAsia" w:ascii="宋体" w:hAnsi="宋体" w:eastAsia="宋体" w:cs="宋体"/>
          <w:szCs w:val="21"/>
        </w:rPr>
        <w:t>或未在整改时限内整改完成导致逾期供货的，按下文“十、违约责任第（一）点”逾期供货条款执行（详见附件2《验收单》）。</w:t>
      </w:r>
    </w:p>
    <w:p w14:paraId="4EBA809A">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（3）车辆交付：</w:t>
      </w:r>
    </w:p>
    <w:p w14:paraId="23AD27B5">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14:paraId="41C76C27">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1 \* GB3 </w:instrText>
      </w:r>
      <w:r>
        <w:rPr>
          <w:rFonts w:hint="eastAsia" w:eastAsia="宋体" w:cs="宋体"/>
          <w:sz w:val="21"/>
          <w:szCs w:val="21"/>
        </w:rPr>
        <w:fldChar w:fldCharType="separate"/>
      </w:r>
      <w:r>
        <w:rPr>
          <w:rFonts w:hint="eastAsia" w:eastAsia="宋体" w:cs="宋体"/>
          <w:sz w:val="21"/>
          <w:szCs w:val="21"/>
        </w:rPr>
        <w:t>①</w:t>
      </w:r>
      <w:r>
        <w:rPr>
          <w:rFonts w:hint="eastAsia" w:eastAsia="宋体" w:cs="宋体"/>
          <w:sz w:val="21"/>
          <w:szCs w:val="21"/>
        </w:rPr>
        <w:fldChar w:fldCharType="end"/>
      </w:r>
      <w:r>
        <w:rPr>
          <w:rFonts w:hint="eastAsia" w:eastAsia="宋体" w:cs="宋体"/>
          <w:sz w:val="21"/>
          <w:szCs w:val="21"/>
        </w:rPr>
        <w:t>车辆合格证复印件；</w:t>
      </w:r>
    </w:p>
    <w:p w14:paraId="7A6AFF98">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2 \* GB3 </w:instrText>
      </w:r>
      <w:r>
        <w:rPr>
          <w:rFonts w:hint="eastAsia" w:eastAsia="宋体" w:cs="宋体"/>
          <w:sz w:val="21"/>
          <w:szCs w:val="21"/>
        </w:rPr>
        <w:fldChar w:fldCharType="separate"/>
      </w:r>
      <w:r>
        <w:rPr>
          <w:rFonts w:hint="eastAsia" w:eastAsia="宋体" w:cs="宋体"/>
          <w:sz w:val="21"/>
          <w:szCs w:val="21"/>
        </w:rPr>
        <w:t>②</w:t>
      </w:r>
      <w:r>
        <w:rPr>
          <w:rFonts w:hint="eastAsia" w:eastAsia="宋体" w:cs="宋体"/>
          <w:sz w:val="21"/>
          <w:szCs w:val="21"/>
        </w:rPr>
        <w:fldChar w:fldCharType="end"/>
      </w:r>
      <w:r>
        <w:rPr>
          <w:rFonts w:hint="eastAsia" w:eastAsia="宋体" w:cs="宋体"/>
          <w:sz w:val="21"/>
          <w:szCs w:val="21"/>
        </w:rPr>
        <w:t>质量服务卡或保修手册；</w:t>
      </w:r>
    </w:p>
    <w:p w14:paraId="79674AE9">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3 \* GB3 </w:instrText>
      </w:r>
      <w:r>
        <w:rPr>
          <w:rFonts w:hint="eastAsia" w:eastAsia="宋体" w:cs="宋体"/>
          <w:sz w:val="21"/>
          <w:szCs w:val="21"/>
        </w:rPr>
        <w:fldChar w:fldCharType="separate"/>
      </w:r>
      <w:r>
        <w:rPr>
          <w:rFonts w:hint="eastAsia" w:eastAsia="宋体" w:cs="宋体"/>
          <w:sz w:val="21"/>
          <w:szCs w:val="21"/>
        </w:rPr>
        <w:t>③</w:t>
      </w:r>
      <w:r>
        <w:rPr>
          <w:rFonts w:hint="eastAsia" w:eastAsia="宋体" w:cs="宋体"/>
          <w:sz w:val="21"/>
          <w:szCs w:val="21"/>
        </w:rPr>
        <w:fldChar w:fldCharType="end"/>
      </w:r>
      <w:r>
        <w:rPr>
          <w:rFonts w:hint="eastAsia" w:eastAsia="宋体" w:cs="宋体"/>
          <w:sz w:val="21"/>
          <w:szCs w:val="21"/>
        </w:rPr>
        <w:t>车辆使用说明书或用户使用手册（中文）；</w:t>
      </w:r>
    </w:p>
    <w:p w14:paraId="3663642F">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4 \* GB3 </w:instrText>
      </w:r>
      <w:r>
        <w:rPr>
          <w:rFonts w:hint="eastAsia" w:eastAsia="宋体" w:cs="宋体"/>
          <w:sz w:val="21"/>
          <w:szCs w:val="21"/>
        </w:rPr>
        <w:fldChar w:fldCharType="separate"/>
      </w:r>
      <w:r>
        <w:rPr>
          <w:rFonts w:hint="eastAsia" w:eastAsia="宋体" w:cs="宋体"/>
          <w:sz w:val="21"/>
          <w:szCs w:val="21"/>
        </w:rPr>
        <w:t>④</w:t>
      </w:r>
      <w:r>
        <w:rPr>
          <w:rFonts w:hint="eastAsia" w:eastAsia="宋体" w:cs="宋体"/>
          <w:sz w:val="21"/>
          <w:szCs w:val="21"/>
        </w:rPr>
        <w:fldChar w:fldCharType="end"/>
      </w:r>
      <w:r>
        <w:rPr>
          <w:rFonts w:hint="eastAsia" w:eastAsia="宋体" w:cs="宋体"/>
          <w:sz w:val="21"/>
          <w:szCs w:val="21"/>
        </w:rPr>
        <w:t>随车工具及备件清单；</w:t>
      </w:r>
    </w:p>
    <w:p w14:paraId="4A350E9E">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5 \* GB3 </w:instrText>
      </w:r>
      <w:r>
        <w:rPr>
          <w:rFonts w:hint="eastAsia" w:eastAsia="宋体" w:cs="宋体"/>
          <w:sz w:val="21"/>
          <w:szCs w:val="21"/>
        </w:rPr>
        <w:fldChar w:fldCharType="separate"/>
      </w:r>
      <w:r>
        <w:rPr>
          <w:rFonts w:hint="eastAsia" w:eastAsia="宋体" w:cs="宋体"/>
          <w:sz w:val="21"/>
          <w:szCs w:val="21"/>
        </w:rPr>
        <w:t>⑤</w:t>
      </w:r>
      <w:r>
        <w:rPr>
          <w:rFonts w:hint="eastAsia" w:eastAsia="宋体" w:cs="宋体"/>
          <w:sz w:val="21"/>
          <w:szCs w:val="21"/>
        </w:rPr>
        <w:fldChar w:fldCharType="end"/>
      </w:r>
      <w:r>
        <w:rPr>
          <w:rFonts w:hint="eastAsia" w:eastAsia="宋体" w:cs="宋体"/>
          <w:sz w:val="21"/>
          <w:szCs w:val="21"/>
        </w:rPr>
        <w:t>三包凭证；</w:t>
      </w:r>
    </w:p>
    <w:p w14:paraId="4C41A471">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6 \* GB3 </w:instrText>
      </w:r>
      <w:r>
        <w:rPr>
          <w:rFonts w:hint="eastAsia" w:eastAsia="宋体" w:cs="宋体"/>
          <w:sz w:val="21"/>
          <w:szCs w:val="21"/>
        </w:rPr>
        <w:fldChar w:fldCharType="separate"/>
      </w:r>
      <w:r>
        <w:rPr>
          <w:rFonts w:hint="eastAsia" w:eastAsia="宋体" w:cs="宋体"/>
          <w:sz w:val="21"/>
          <w:szCs w:val="21"/>
        </w:rPr>
        <w:t>⑥</w:t>
      </w:r>
      <w:r>
        <w:rPr>
          <w:rFonts w:hint="eastAsia" w:eastAsia="宋体" w:cs="宋体"/>
          <w:sz w:val="21"/>
          <w:szCs w:val="21"/>
        </w:rPr>
        <w:fldChar w:fldCharType="end"/>
      </w:r>
      <w:r>
        <w:rPr>
          <w:rFonts w:hint="eastAsia" w:eastAsia="宋体" w:cs="宋体"/>
          <w:sz w:val="21"/>
          <w:szCs w:val="21"/>
        </w:rPr>
        <w:t>车辆登记入户相关文件；</w:t>
      </w:r>
    </w:p>
    <w:p w14:paraId="3A02495B">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7 \* GB3 </w:instrText>
      </w:r>
      <w:r>
        <w:rPr>
          <w:rFonts w:hint="eastAsia" w:eastAsia="宋体" w:cs="宋体"/>
          <w:sz w:val="21"/>
          <w:szCs w:val="21"/>
        </w:rPr>
        <w:fldChar w:fldCharType="separate"/>
      </w:r>
      <w:r>
        <w:rPr>
          <w:rFonts w:hint="eastAsia" w:eastAsia="宋体" w:cs="宋体"/>
          <w:sz w:val="21"/>
          <w:szCs w:val="21"/>
        </w:rPr>
        <w:t>⑦</w:t>
      </w:r>
      <w:r>
        <w:rPr>
          <w:rFonts w:hint="eastAsia" w:eastAsia="宋体" w:cs="宋体"/>
          <w:sz w:val="21"/>
          <w:szCs w:val="21"/>
        </w:rPr>
        <w:fldChar w:fldCharType="end"/>
      </w:r>
      <w:r>
        <w:rPr>
          <w:rFonts w:hint="eastAsia" w:eastAsia="宋体" w:cs="宋体"/>
          <w:sz w:val="21"/>
          <w:szCs w:val="21"/>
        </w:rPr>
        <w:t>购车发票；</w:t>
      </w:r>
    </w:p>
    <w:p w14:paraId="5CC10720">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8 \* GB3 </w:instrText>
      </w:r>
      <w:r>
        <w:rPr>
          <w:rFonts w:hint="eastAsia" w:eastAsia="宋体" w:cs="宋体"/>
          <w:sz w:val="21"/>
          <w:szCs w:val="21"/>
        </w:rPr>
        <w:fldChar w:fldCharType="separate"/>
      </w:r>
      <w:r>
        <w:rPr>
          <w:rFonts w:hint="eastAsia" w:eastAsia="宋体" w:cs="宋体"/>
          <w:sz w:val="21"/>
          <w:szCs w:val="21"/>
        </w:rPr>
        <w:t>⑧</w:t>
      </w:r>
      <w:r>
        <w:rPr>
          <w:rFonts w:hint="eastAsia" w:eastAsia="宋体" w:cs="宋体"/>
          <w:sz w:val="21"/>
          <w:szCs w:val="21"/>
        </w:rPr>
        <w:fldChar w:fldCharType="end"/>
      </w:r>
      <w:r>
        <w:rPr>
          <w:rFonts w:hint="eastAsia" w:eastAsia="宋体" w:cs="宋体"/>
          <w:sz w:val="21"/>
          <w:szCs w:val="21"/>
        </w:rPr>
        <w:t>车辆一致性证书；</w:t>
      </w:r>
    </w:p>
    <w:p w14:paraId="6D510E63">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9 \* GB3 </w:instrText>
      </w:r>
      <w:r>
        <w:rPr>
          <w:rFonts w:hint="eastAsia" w:eastAsia="宋体" w:cs="宋体"/>
          <w:sz w:val="21"/>
          <w:szCs w:val="21"/>
        </w:rPr>
        <w:fldChar w:fldCharType="separate"/>
      </w:r>
      <w:r>
        <w:rPr>
          <w:rFonts w:hint="eastAsia" w:eastAsia="宋体" w:cs="宋体"/>
          <w:sz w:val="21"/>
          <w:szCs w:val="21"/>
        </w:rPr>
        <w:t>⑨</w:t>
      </w:r>
      <w:r>
        <w:rPr>
          <w:rFonts w:hint="eastAsia" w:eastAsia="宋体" w:cs="宋体"/>
          <w:sz w:val="21"/>
          <w:szCs w:val="21"/>
        </w:rPr>
        <w:fldChar w:fldCharType="end"/>
      </w:r>
      <w:r>
        <w:rPr>
          <w:rFonts w:hint="eastAsia" w:eastAsia="宋体" w:cs="宋体"/>
          <w:sz w:val="21"/>
          <w:szCs w:val="21"/>
        </w:rPr>
        <w:t>机动车登记证书；</w:t>
      </w:r>
    </w:p>
    <w:p w14:paraId="1C409CC4">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10 \* GB3 </w:instrText>
      </w:r>
      <w:r>
        <w:rPr>
          <w:rFonts w:hint="eastAsia" w:eastAsia="宋体" w:cs="宋体"/>
          <w:sz w:val="21"/>
          <w:szCs w:val="21"/>
        </w:rPr>
        <w:fldChar w:fldCharType="separate"/>
      </w:r>
      <w:r>
        <w:rPr>
          <w:rFonts w:hint="eastAsia" w:eastAsia="宋体" w:cs="宋体"/>
          <w:sz w:val="21"/>
          <w:szCs w:val="21"/>
        </w:rPr>
        <w:t>⑩</w:t>
      </w:r>
      <w:r>
        <w:rPr>
          <w:rFonts w:hint="eastAsia" w:eastAsia="宋体" w:cs="宋体"/>
          <w:sz w:val="21"/>
          <w:szCs w:val="21"/>
        </w:rPr>
        <w:fldChar w:fldCharType="end"/>
      </w:r>
      <w:r>
        <w:rPr>
          <w:rFonts w:hint="eastAsia" w:eastAsia="宋体" w:cs="宋体"/>
          <w:sz w:val="21"/>
          <w:szCs w:val="21"/>
        </w:rPr>
        <w:t>新车交付确认表；</w:t>
      </w:r>
    </w:p>
    <w:p w14:paraId="000CA0DF">
      <w:pPr>
        <w:pStyle w:val="6"/>
        <w:spacing w:before="0" w:beforeAutospacing="0" w:after="0" w:afterAutospacing="0" w:line="360" w:lineRule="auto"/>
        <w:ind w:firstLine="630" w:firstLineChars="300"/>
        <w:jc w:val="both"/>
        <w:rPr>
          <w:rFonts w:eastAsia="宋体" w:cs="宋体"/>
          <w:sz w:val="21"/>
          <w:szCs w:val="21"/>
        </w:rPr>
      </w:pPr>
      <w:r>
        <w:rPr>
          <w:rFonts w:ascii="Cambria Math" w:hAnsi="Cambria Math" w:eastAsia="宋体" w:cs="Cambria Math"/>
          <w:sz w:val="21"/>
          <w:szCs w:val="21"/>
        </w:rPr>
        <w:t>⑪</w:t>
      </w:r>
      <w:r>
        <w:rPr>
          <w:rFonts w:hint="eastAsia" w:eastAsia="宋体" w:cs="宋体"/>
          <w:sz w:val="21"/>
          <w:szCs w:val="21"/>
        </w:rPr>
        <w:t>保险单正本及其保险发票；</w:t>
      </w:r>
    </w:p>
    <w:p w14:paraId="28331DD0">
      <w:pPr>
        <w:pStyle w:val="6"/>
        <w:spacing w:before="0" w:beforeAutospacing="0" w:after="0" w:afterAutospacing="0" w:line="360" w:lineRule="auto"/>
        <w:ind w:firstLine="630" w:firstLineChars="300"/>
        <w:jc w:val="both"/>
        <w:rPr>
          <w:rFonts w:eastAsia="宋体" w:cs="宋体"/>
          <w:sz w:val="21"/>
          <w:szCs w:val="21"/>
        </w:rPr>
      </w:pPr>
      <w:r>
        <w:rPr>
          <w:rFonts w:ascii="Cambria Math" w:hAnsi="Cambria Math" w:eastAsia="宋体" w:cs="Cambria Math"/>
          <w:sz w:val="21"/>
          <w:szCs w:val="21"/>
        </w:rPr>
        <w:t>⑫</w:t>
      </w:r>
      <w:r>
        <w:rPr>
          <w:rFonts w:hint="eastAsia" w:eastAsia="宋体" w:cs="宋体"/>
          <w:sz w:val="21"/>
          <w:szCs w:val="21"/>
        </w:rPr>
        <w:t>交通强制险增值税专用发票；</w:t>
      </w:r>
    </w:p>
    <w:p w14:paraId="7EBE8198">
      <w:pPr>
        <w:pStyle w:val="6"/>
        <w:spacing w:before="0" w:beforeAutospacing="0" w:after="0" w:afterAutospacing="0" w:line="360" w:lineRule="auto"/>
        <w:ind w:firstLine="630" w:firstLineChars="300"/>
        <w:jc w:val="both"/>
        <w:rPr>
          <w:rFonts w:eastAsia="宋体" w:cs="宋体"/>
          <w:sz w:val="21"/>
          <w:szCs w:val="21"/>
        </w:rPr>
      </w:pPr>
      <w:r>
        <w:rPr>
          <w:rFonts w:ascii="Cambria Math" w:hAnsi="Cambria Math" w:eastAsia="宋体" w:cs="Cambria Math"/>
          <w:sz w:val="21"/>
          <w:szCs w:val="21"/>
        </w:rPr>
        <w:t>⑬</w:t>
      </w:r>
      <w:r>
        <w:rPr>
          <w:rFonts w:hint="eastAsia" w:eastAsia="宋体" w:cs="宋体"/>
          <w:sz w:val="21"/>
          <w:szCs w:val="21"/>
        </w:rPr>
        <w:t>车船税发票；</w:t>
      </w:r>
    </w:p>
    <w:p w14:paraId="619D655B">
      <w:pPr>
        <w:pStyle w:val="6"/>
        <w:spacing w:before="0" w:beforeAutospacing="0" w:after="0" w:afterAutospacing="0" w:line="360" w:lineRule="auto"/>
        <w:ind w:firstLine="630" w:firstLineChars="300"/>
        <w:jc w:val="both"/>
        <w:rPr>
          <w:rFonts w:eastAsia="宋体" w:cs="宋体"/>
          <w:sz w:val="21"/>
          <w:szCs w:val="21"/>
        </w:rPr>
      </w:pPr>
      <w:r>
        <w:rPr>
          <w:rFonts w:ascii="Cambria Math" w:hAnsi="Cambria Math" w:eastAsia="宋体" w:cs="Cambria Math"/>
          <w:sz w:val="21"/>
          <w:szCs w:val="21"/>
        </w:rPr>
        <w:t>⑭</w:t>
      </w:r>
      <w:r>
        <w:rPr>
          <w:rFonts w:hint="eastAsia" w:eastAsia="宋体" w:cs="宋体"/>
          <w:sz w:val="21"/>
          <w:szCs w:val="21"/>
        </w:rPr>
        <w:t>车辆购置税发票；</w:t>
      </w:r>
    </w:p>
    <w:p w14:paraId="67673E16">
      <w:pPr>
        <w:pStyle w:val="6"/>
        <w:spacing w:before="0" w:beforeAutospacing="0" w:after="0" w:afterAutospacing="0" w:line="360" w:lineRule="auto"/>
        <w:ind w:firstLine="630" w:firstLineChars="300"/>
        <w:jc w:val="both"/>
        <w:rPr>
          <w:rFonts w:eastAsia="宋体" w:cs="宋体"/>
          <w:sz w:val="21"/>
          <w:szCs w:val="21"/>
        </w:rPr>
      </w:pPr>
      <w:r>
        <w:rPr>
          <w:rFonts w:ascii="Cambria Math" w:hAnsi="Cambria Math" w:eastAsia="宋体" w:cs="Cambria Math"/>
          <w:sz w:val="21"/>
          <w:szCs w:val="21"/>
        </w:rPr>
        <w:t>⑮</w:t>
      </w:r>
      <w:r>
        <w:rPr>
          <w:rFonts w:hint="eastAsia" w:eastAsia="宋体" w:cs="宋体"/>
          <w:sz w:val="21"/>
          <w:szCs w:val="21"/>
        </w:rPr>
        <w:t>完税证明；</w:t>
      </w:r>
    </w:p>
    <w:p w14:paraId="36883A50">
      <w:pPr>
        <w:pStyle w:val="6"/>
        <w:spacing w:before="0" w:beforeAutospacing="0" w:after="0" w:afterAutospacing="0" w:line="360" w:lineRule="auto"/>
        <w:ind w:firstLine="630" w:firstLineChars="300"/>
        <w:jc w:val="both"/>
        <w:rPr>
          <w:rFonts w:eastAsia="宋体" w:cs="宋体"/>
          <w:sz w:val="21"/>
          <w:szCs w:val="21"/>
        </w:rPr>
      </w:pPr>
      <w:r>
        <w:rPr>
          <w:rFonts w:ascii="Cambria Math" w:hAnsi="Cambria Math" w:eastAsia="宋体" w:cs="Cambria Math"/>
          <w:sz w:val="21"/>
          <w:szCs w:val="21"/>
        </w:rPr>
        <w:t>⑯</w:t>
      </w:r>
      <w:r>
        <w:rPr>
          <w:rFonts w:hint="eastAsia" w:eastAsia="宋体" w:cs="宋体"/>
          <w:sz w:val="21"/>
          <w:szCs w:val="21"/>
        </w:rPr>
        <w:t>交通强制险标；</w:t>
      </w:r>
    </w:p>
    <w:p w14:paraId="212F4E2E">
      <w:pPr>
        <w:pStyle w:val="6"/>
        <w:spacing w:before="0" w:beforeAutospacing="0" w:after="0" w:afterAutospacing="0" w:line="360" w:lineRule="auto"/>
        <w:ind w:firstLine="630" w:firstLineChars="300"/>
        <w:jc w:val="both"/>
        <w:rPr>
          <w:rFonts w:eastAsia="宋体" w:cs="宋体"/>
          <w:sz w:val="21"/>
          <w:szCs w:val="21"/>
        </w:rPr>
      </w:pPr>
      <w:r>
        <w:rPr>
          <w:rFonts w:ascii="Cambria Math" w:hAnsi="Cambria Math" w:eastAsia="宋体" w:cs="Cambria Math"/>
          <w:sz w:val="21"/>
          <w:szCs w:val="21"/>
        </w:rPr>
        <w:t>⑰</w:t>
      </w:r>
      <w:r>
        <w:rPr>
          <w:rFonts w:hint="eastAsia" w:eastAsia="宋体" w:cs="宋体"/>
          <w:sz w:val="21"/>
          <w:szCs w:val="21"/>
        </w:rPr>
        <w:t>其他。</w:t>
      </w:r>
    </w:p>
    <w:p w14:paraId="3A8A3D9B">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4）车辆验收合格不代表对产品质量的最终认定，不可免除中标人对产品的瑕疵和缺陷承担相应责任；招标人在使用过程中发现车辆不符合合同要求的，中标人应承担相应的退、换责任。因车辆质量问题发生争议，由广东省或东莞市质量技术监督部门进行质量鉴定。鉴定费用由招标人先行垫付。如车辆符合质量标准的，鉴定费由招标人承担；车辆不符合质量标准的，鉴定费用由中标人承担，相关费用从结算款中扣除。</w:t>
      </w:r>
    </w:p>
    <w:p w14:paraId="1D1670CE">
      <w:pPr>
        <w:tabs>
          <w:tab w:val="left" w:pos="308"/>
        </w:tabs>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六、培训要求</w:t>
      </w:r>
    </w:p>
    <w:p w14:paraId="5DD5950C">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（一）技术培训费用已包含合同价中，招标人不另行支付中标人或给予中标人补偿。</w:t>
      </w:r>
    </w:p>
    <w:p w14:paraId="7311C7A8">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（二）培训内容要求：</w:t>
      </w:r>
    </w:p>
    <w:p w14:paraId="2FD8825F">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开展培训前，中标人需将培训内容计划及培训资料（培训资料需整理成册，包括纸质版电子版）提前移交至招标人，经招标人确认无误后共同商议培训时间、培训人员数量及地点（培训地点为东莞市行政辖区内，具体以招标人通知为准），培训包括但不限于以下两种：</w:t>
      </w:r>
    </w:p>
    <w:p w14:paraId="70604E98">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（1）技术理论培训：车辆验收合格后，中标人派专人开展跟班培训，培训时间由招标人决定，跟班总时长不少于</w:t>
      </w:r>
      <w:r>
        <w:rPr>
          <w:rFonts w:hint="eastAsia" w:eastAsia="宋体" w:cs="宋体"/>
          <w:sz w:val="21"/>
          <w:szCs w:val="21"/>
          <w:lang w:val="en-US" w:eastAsia="zh-CN"/>
        </w:rPr>
        <w:t>每车5</w:t>
      </w:r>
      <w:r>
        <w:rPr>
          <w:rFonts w:hint="eastAsia" w:eastAsia="宋体" w:cs="宋体"/>
          <w:sz w:val="21"/>
          <w:szCs w:val="21"/>
        </w:rPr>
        <w:t>个工作日，每日跟班时长不少于6小时，直至受训人员签名确认已充分理解受训内容，否则中标人应为受训人员解难答疑直至其充分理解。培训内容包括但不限于：</w:t>
      </w:r>
    </w:p>
    <w:p w14:paraId="1FD1D057">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1 \* GB3 </w:instrText>
      </w:r>
      <w:r>
        <w:rPr>
          <w:rFonts w:hint="eastAsia" w:eastAsia="宋体" w:cs="宋体"/>
          <w:sz w:val="21"/>
          <w:szCs w:val="21"/>
        </w:rPr>
        <w:fldChar w:fldCharType="separate"/>
      </w:r>
      <w:r>
        <w:rPr>
          <w:rFonts w:hint="eastAsia" w:eastAsia="宋体" w:cs="宋体"/>
          <w:sz w:val="21"/>
          <w:szCs w:val="21"/>
        </w:rPr>
        <w:t>①</w:t>
      </w:r>
      <w:r>
        <w:rPr>
          <w:rFonts w:hint="eastAsia" w:eastAsia="宋体" w:cs="宋体"/>
          <w:sz w:val="21"/>
          <w:szCs w:val="21"/>
        </w:rPr>
        <w:fldChar w:fldCharType="end"/>
      </w:r>
      <w:r>
        <w:rPr>
          <w:rFonts w:hint="eastAsia" w:eastAsia="宋体" w:cs="宋体"/>
          <w:sz w:val="21"/>
          <w:szCs w:val="21"/>
        </w:rPr>
        <w:t>车辆结构及原理培训，了解车辆及各部件名称用途</w:t>
      </w:r>
    </w:p>
    <w:p w14:paraId="39681FF2">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2 \* GB3 </w:instrText>
      </w:r>
      <w:r>
        <w:rPr>
          <w:rFonts w:hint="eastAsia" w:eastAsia="宋体" w:cs="宋体"/>
          <w:sz w:val="21"/>
          <w:szCs w:val="21"/>
        </w:rPr>
        <w:fldChar w:fldCharType="separate"/>
      </w:r>
      <w:r>
        <w:rPr>
          <w:rFonts w:hint="eastAsia" w:eastAsia="宋体" w:cs="宋体"/>
          <w:sz w:val="21"/>
          <w:szCs w:val="21"/>
        </w:rPr>
        <w:t>②</w:t>
      </w:r>
      <w:r>
        <w:rPr>
          <w:rFonts w:hint="eastAsia" w:eastAsia="宋体" w:cs="宋体"/>
          <w:sz w:val="21"/>
          <w:szCs w:val="21"/>
        </w:rPr>
        <w:fldChar w:fldCharType="end"/>
      </w:r>
      <w:r>
        <w:rPr>
          <w:rFonts w:hint="eastAsia" w:eastAsia="宋体" w:cs="宋体"/>
          <w:sz w:val="21"/>
          <w:szCs w:val="21"/>
        </w:rPr>
        <w:t>车辆维护与保养要求及方法（明确易损易耗件清单及更换操作方法）</w:t>
      </w:r>
    </w:p>
    <w:p w14:paraId="00D12974">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3 \* GB3 </w:instrText>
      </w:r>
      <w:r>
        <w:rPr>
          <w:rFonts w:hint="eastAsia" w:eastAsia="宋体" w:cs="宋体"/>
          <w:sz w:val="21"/>
          <w:szCs w:val="21"/>
        </w:rPr>
        <w:fldChar w:fldCharType="separate"/>
      </w:r>
      <w:r>
        <w:rPr>
          <w:rFonts w:hint="eastAsia" w:eastAsia="宋体" w:cs="宋体"/>
          <w:sz w:val="21"/>
          <w:szCs w:val="21"/>
        </w:rPr>
        <w:t>③</w:t>
      </w:r>
      <w:r>
        <w:rPr>
          <w:rFonts w:hint="eastAsia" w:eastAsia="宋体" w:cs="宋体"/>
          <w:sz w:val="21"/>
          <w:szCs w:val="21"/>
        </w:rPr>
        <w:fldChar w:fldCharType="end"/>
      </w:r>
      <w:r>
        <w:rPr>
          <w:rFonts w:hint="eastAsia" w:eastAsia="宋体" w:cs="宋体"/>
          <w:sz w:val="21"/>
          <w:szCs w:val="21"/>
        </w:rPr>
        <w:t>动力装置维护与养护要求及方法</w:t>
      </w:r>
    </w:p>
    <w:p w14:paraId="52C01C51">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4 \* GB3 </w:instrText>
      </w:r>
      <w:r>
        <w:rPr>
          <w:rFonts w:hint="eastAsia" w:eastAsia="宋体" w:cs="宋体"/>
          <w:sz w:val="21"/>
          <w:szCs w:val="21"/>
        </w:rPr>
        <w:fldChar w:fldCharType="separate"/>
      </w:r>
      <w:r>
        <w:rPr>
          <w:rFonts w:hint="eastAsia" w:eastAsia="宋体" w:cs="宋体"/>
          <w:sz w:val="21"/>
          <w:szCs w:val="21"/>
        </w:rPr>
        <w:t>④</w:t>
      </w:r>
      <w:r>
        <w:rPr>
          <w:rFonts w:hint="eastAsia" w:eastAsia="宋体" w:cs="宋体"/>
          <w:sz w:val="21"/>
          <w:szCs w:val="21"/>
        </w:rPr>
        <w:fldChar w:fldCharType="end"/>
      </w:r>
      <w:r>
        <w:rPr>
          <w:rFonts w:hint="eastAsia" w:eastAsia="宋体" w:cs="宋体"/>
          <w:sz w:val="21"/>
          <w:szCs w:val="21"/>
        </w:rPr>
        <w:t>故障分析与排除</w:t>
      </w:r>
    </w:p>
    <w:p w14:paraId="5D9B49BC">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t>⑤车辆基本操作使用，包括日常操作，作业前准备，停车注意事项、车辆仪表控制操作</w:t>
      </w:r>
    </w:p>
    <w:p w14:paraId="3472F43E">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t>⑥车辆操作注意事项</w:t>
      </w:r>
    </w:p>
    <w:p w14:paraId="517E69E2">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t>⑦不同工况的车辆操作使用技巧及配件的选择</w:t>
      </w:r>
    </w:p>
    <w:p w14:paraId="5583FAD7">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（三）培训完成后，招标人在使用上存在问题时，中标人需及时解难答疑，提供免费的咨询服务，若需中标人现场协助指导作业，中标人应无条件上门指导。</w:t>
      </w:r>
    </w:p>
    <w:p w14:paraId="1D9D0E00">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（四）若中标人培训服务态度恶劣、培训内容不满足要求的，招标人有权要求中标人整改并重新服务直至满足招标人要求，若中标人不落实整改工作，按下文“十、违约责任 第（五）点”执行。</w:t>
      </w:r>
    </w:p>
    <w:p w14:paraId="74264447">
      <w:pPr>
        <w:tabs>
          <w:tab w:val="left" w:pos="308"/>
        </w:tabs>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七、价款要求</w:t>
      </w:r>
    </w:p>
    <w:p w14:paraId="0D288657">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首年交强险、首年商业保险【机动车损失保险、第三者责任保险300万元保额、车上人员（驾驶员和乘客，50万元/人保额）责任保险】、车身喷涂（按招标人要求）、检测及验收合格之前及质保期内维修维护、售后服务等全部费用。</w:t>
      </w:r>
    </w:p>
    <w:p w14:paraId="6E2A2D48">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（二）费用支付：</w:t>
      </w:r>
    </w:p>
    <w:p w14:paraId="7B6B9E41">
      <w:pPr>
        <w:pStyle w:val="6"/>
        <w:spacing w:before="0" w:beforeAutospacing="0" w:after="0" w:afterAutospacing="0" w:line="360" w:lineRule="auto"/>
        <w:ind w:firstLine="422" w:firstLineChars="200"/>
        <w:jc w:val="both"/>
        <w:rPr>
          <w:rFonts w:eastAsia="宋体" w:cs="宋体"/>
          <w:sz w:val="21"/>
          <w:szCs w:val="21"/>
        </w:rPr>
      </w:pPr>
      <w:r>
        <w:rPr>
          <w:rFonts w:hint="eastAsia" w:eastAsia="宋体" w:cs="宋体"/>
          <w:b/>
          <w:bCs/>
          <w:sz w:val="21"/>
          <w:szCs w:val="21"/>
        </w:rPr>
        <w:t>（1）预付款：</w:t>
      </w:r>
      <w:r>
        <w:rPr>
          <w:rFonts w:hint="eastAsia" w:eastAsia="宋体" w:cs="宋体"/>
          <w:sz w:val="21"/>
          <w:szCs w:val="21"/>
        </w:rPr>
        <w:t>合同签订并提交履约担保后，中标人提交符合招标人要求的请款报告并出具等额有效的收款收据后，招标人支付合同总价的</w:t>
      </w:r>
      <w:r>
        <w:rPr>
          <w:rFonts w:hint="eastAsia" w:eastAsia="宋体" w:cs="宋体"/>
          <w:sz w:val="21"/>
          <w:szCs w:val="21"/>
          <w:lang w:val="en-US" w:eastAsia="zh-CN"/>
        </w:rPr>
        <w:t>3</w:t>
      </w:r>
      <w:r>
        <w:rPr>
          <w:rFonts w:hint="eastAsia" w:eastAsia="宋体" w:cs="宋体"/>
          <w:sz w:val="21"/>
          <w:szCs w:val="21"/>
        </w:rPr>
        <w:t>0%作为预付款（中标人需配合提供符合招标人要求的请款资料及等额有效的收款收据）。</w:t>
      </w:r>
    </w:p>
    <w:p w14:paraId="310A5FC7">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（2）验收款：</w:t>
      </w:r>
    </w:p>
    <w:p w14:paraId="0AD808CC">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1 \* GB3 </w:instrText>
      </w:r>
      <w:r>
        <w:rPr>
          <w:rFonts w:hint="eastAsia" w:eastAsia="宋体" w:cs="宋体"/>
          <w:sz w:val="21"/>
          <w:szCs w:val="21"/>
        </w:rPr>
        <w:fldChar w:fldCharType="separate"/>
      </w:r>
      <w:r>
        <w:rPr>
          <w:rFonts w:hint="eastAsia" w:eastAsia="宋体" w:cs="宋体"/>
          <w:sz w:val="21"/>
          <w:szCs w:val="21"/>
        </w:rPr>
        <w:t>①</w:t>
      </w:r>
      <w:r>
        <w:rPr>
          <w:rFonts w:hint="eastAsia" w:eastAsia="宋体" w:cs="宋体"/>
          <w:sz w:val="21"/>
          <w:szCs w:val="21"/>
        </w:rPr>
        <w:fldChar w:fldCharType="end"/>
      </w:r>
      <w:r>
        <w:rPr>
          <w:rFonts w:hint="eastAsia" w:eastAsia="宋体" w:cs="宋体"/>
          <w:sz w:val="21"/>
          <w:szCs w:val="21"/>
        </w:rPr>
        <w:t>采取预留质保金方式的，到货并安装调试完毕、验收合格后并上牌交付后，中标人提交符合招标人要求的请款资料并提供100%结算价的等额有效的增值税专用发票原件，招标人在二十个工作日内支付至结算价的95％，剩余结算价的5％用作质保金。</w:t>
      </w:r>
    </w:p>
    <w:p w14:paraId="3EC5411F">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2 \* GB3 </w:instrText>
      </w:r>
      <w:r>
        <w:rPr>
          <w:rFonts w:hint="eastAsia" w:eastAsia="宋体" w:cs="宋体"/>
          <w:sz w:val="21"/>
          <w:szCs w:val="21"/>
        </w:rPr>
        <w:fldChar w:fldCharType="separate"/>
      </w:r>
      <w:r>
        <w:rPr>
          <w:rFonts w:hint="eastAsia" w:eastAsia="宋体" w:cs="宋体"/>
          <w:sz w:val="21"/>
          <w:szCs w:val="21"/>
        </w:rPr>
        <w:t>②</w:t>
      </w:r>
      <w:r>
        <w:rPr>
          <w:rFonts w:hint="eastAsia" w:eastAsia="宋体" w:cs="宋体"/>
          <w:sz w:val="21"/>
          <w:szCs w:val="21"/>
        </w:rPr>
        <w:fldChar w:fldCharType="end"/>
      </w:r>
      <w:r>
        <w:rPr>
          <w:rFonts w:hint="eastAsia" w:eastAsia="宋体" w:cs="宋体"/>
          <w:sz w:val="21"/>
          <w:szCs w:val="21"/>
        </w:rPr>
        <w:t>采取不可撤销质量保函方式的，到货并安装调试完毕、验收合格并上牌交付后，中标人提交符合招标人要求的请款资料并提供100%结算价等额有效的增值税专用发票原件，并提供结算价5%且有效期至质保期满的</w:t>
      </w:r>
      <w:r>
        <w:rPr>
          <w:rFonts w:hint="eastAsia" w:eastAsia="宋体" w:cs="宋体"/>
          <w:bCs/>
          <w:sz w:val="21"/>
          <w:szCs w:val="21"/>
        </w:rPr>
        <w:t>不可撤销质量保函</w:t>
      </w:r>
      <w:r>
        <w:rPr>
          <w:rFonts w:hint="eastAsia" w:eastAsia="宋体" w:cs="宋体"/>
          <w:sz w:val="21"/>
          <w:szCs w:val="21"/>
        </w:rPr>
        <w:t>后二十个工作日内，招标人向中标人支付至结算价的100％价款。</w:t>
      </w:r>
    </w:p>
    <w:p w14:paraId="1145A9BE">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（3）质保款：</w:t>
      </w:r>
    </w:p>
    <w:p w14:paraId="3F17FEF5">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1 \* GB3 </w:instrText>
      </w:r>
      <w:r>
        <w:rPr>
          <w:rFonts w:hint="eastAsia" w:eastAsia="宋体" w:cs="宋体"/>
          <w:sz w:val="21"/>
          <w:szCs w:val="21"/>
        </w:rPr>
        <w:fldChar w:fldCharType="separate"/>
      </w:r>
      <w:r>
        <w:rPr>
          <w:rFonts w:hint="eastAsia" w:eastAsia="宋体" w:cs="宋体"/>
          <w:sz w:val="21"/>
          <w:szCs w:val="21"/>
        </w:rPr>
        <w:t>①</w:t>
      </w:r>
      <w:r>
        <w:rPr>
          <w:rFonts w:hint="eastAsia" w:eastAsia="宋体" w:cs="宋体"/>
          <w:sz w:val="21"/>
          <w:szCs w:val="21"/>
        </w:rPr>
        <w:fldChar w:fldCharType="end"/>
      </w:r>
      <w:r>
        <w:rPr>
          <w:rFonts w:hint="eastAsia" w:eastAsia="宋体" w:cs="宋体"/>
          <w:sz w:val="21"/>
          <w:szCs w:val="21"/>
        </w:rPr>
        <w:t>采取预留质保金方式的，车辆质保期满后，经招标人审核确认中标人提供的车辆无质量问题且中标人无违约行为，中标人提交请款报告并出具前述100%结算价款金额的等额有效的增值税专用发票复印件后二十个工作日内，招标人向中标人支付合同结算价剩余款项；</w:t>
      </w:r>
    </w:p>
    <w:p w14:paraId="455AD661">
      <w:pPr>
        <w:pStyle w:val="6"/>
        <w:spacing w:before="0" w:beforeAutospacing="0" w:after="0" w:afterAutospacing="0" w:line="360" w:lineRule="auto"/>
        <w:ind w:firstLine="630" w:firstLineChars="300"/>
        <w:jc w:val="both"/>
        <w:rPr>
          <w:rFonts w:eastAsia="宋体" w:cs="宋体"/>
          <w:sz w:val="21"/>
          <w:szCs w:val="21"/>
        </w:rPr>
      </w:pPr>
      <w:r>
        <w:rPr>
          <w:rFonts w:hint="eastAsia" w:eastAsia="宋体" w:cs="宋体"/>
          <w:sz w:val="21"/>
          <w:szCs w:val="21"/>
        </w:rPr>
        <w:fldChar w:fldCharType="begin"/>
      </w:r>
      <w:r>
        <w:rPr>
          <w:rFonts w:hint="eastAsia" w:eastAsia="宋体" w:cs="宋体"/>
          <w:sz w:val="21"/>
          <w:szCs w:val="21"/>
        </w:rPr>
        <w:instrText xml:space="preserve"> = 2 \* GB3 </w:instrText>
      </w:r>
      <w:r>
        <w:rPr>
          <w:rFonts w:hint="eastAsia" w:eastAsia="宋体" w:cs="宋体"/>
          <w:sz w:val="21"/>
          <w:szCs w:val="21"/>
        </w:rPr>
        <w:fldChar w:fldCharType="separate"/>
      </w:r>
      <w:r>
        <w:rPr>
          <w:rFonts w:hint="eastAsia" w:eastAsia="宋体" w:cs="宋体"/>
          <w:sz w:val="21"/>
          <w:szCs w:val="21"/>
        </w:rPr>
        <w:t>②</w:t>
      </w:r>
      <w:r>
        <w:rPr>
          <w:rFonts w:hint="eastAsia" w:eastAsia="宋体" w:cs="宋体"/>
          <w:sz w:val="21"/>
          <w:szCs w:val="21"/>
        </w:rPr>
        <w:fldChar w:fldCharType="end"/>
      </w:r>
      <w:r>
        <w:rPr>
          <w:rFonts w:hint="eastAsia" w:eastAsia="宋体" w:cs="宋体"/>
          <w:sz w:val="21"/>
          <w:szCs w:val="21"/>
        </w:rPr>
        <w:t>采取不可撤销质量保函方式的，车辆质保期满后一个月内，由中标人提出退回不可撤销质量保函申请，经招标人审核确认中标人车辆无质量问题且中标人无违约行为，由招标人退回不可撤销质量保函。</w:t>
      </w:r>
    </w:p>
    <w:p w14:paraId="34422327">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p>
    <w:p w14:paraId="6569AD68">
      <w:pPr>
        <w:tabs>
          <w:tab w:val="left" w:pos="308"/>
        </w:tabs>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八、质保、售后服务要求</w:t>
      </w:r>
    </w:p>
    <w:p w14:paraId="281EE6CD">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（一）质保：</w:t>
      </w:r>
    </w:p>
    <w:p w14:paraId="658335EC">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（1）质保内容划分：本项目车辆质保内容区分为主要核心部件质保和易损易耗零部件（附件3）质保。</w:t>
      </w:r>
    </w:p>
    <w:p w14:paraId="6828ECC3">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（2）质保期：易损易耗零部件质保期限要求</w:t>
      </w:r>
      <w:r>
        <w:rPr>
          <w:rFonts w:hint="eastAsia" w:cs="宋体"/>
          <w:sz w:val="21"/>
          <w:szCs w:val="21"/>
        </w:rPr>
        <w:t>按</w:t>
      </w:r>
      <w:r>
        <w:rPr>
          <w:rFonts w:hint="eastAsia" w:eastAsia="宋体" w:cs="宋体"/>
          <w:sz w:val="21"/>
          <w:szCs w:val="21"/>
        </w:rPr>
        <w:t>附件3</w:t>
      </w:r>
      <w:r>
        <w:rPr>
          <w:rFonts w:hint="eastAsia" w:cs="宋体"/>
          <w:sz w:val="21"/>
          <w:szCs w:val="21"/>
        </w:rPr>
        <w:t>执行</w:t>
      </w:r>
      <w:r>
        <w:rPr>
          <w:rFonts w:hint="eastAsia" w:eastAsia="宋体" w:cs="宋体"/>
          <w:sz w:val="21"/>
          <w:szCs w:val="21"/>
        </w:rPr>
        <w:t>，投标人提供的产品用户使用说明书中的零部件保修期限表与附件3时间不一致的，以保修期较长的执行。</w:t>
      </w:r>
      <w:r>
        <w:rPr>
          <w:rFonts w:hint="eastAsia" w:cs="宋体"/>
          <w:sz w:val="21"/>
          <w:szCs w:val="21"/>
        </w:rPr>
        <w:t>除附件3所列项之外的均为</w:t>
      </w:r>
      <w:r>
        <w:rPr>
          <w:rFonts w:hint="eastAsia" w:eastAsia="宋体" w:cs="宋体"/>
          <w:sz w:val="21"/>
          <w:szCs w:val="21"/>
        </w:rPr>
        <w:t>主要核心部件</w:t>
      </w:r>
      <w:r>
        <w:rPr>
          <w:rFonts w:hint="eastAsia" w:cs="宋体"/>
          <w:sz w:val="21"/>
          <w:szCs w:val="21"/>
        </w:rPr>
        <w:t>，</w:t>
      </w:r>
      <w:r>
        <w:rPr>
          <w:rFonts w:hint="eastAsia" w:eastAsia="宋体" w:cs="宋体"/>
          <w:sz w:val="21"/>
          <w:szCs w:val="21"/>
        </w:rPr>
        <w:t>质保期为24个月（若投标人承诺质保期优于24个月的，则以投标人承诺质保期为准）；质保期限自车辆及随车设备经招标人在验收证明上签字确认验收合格之日起计算。”</w:t>
      </w:r>
    </w:p>
    <w:p w14:paraId="70FA4AE2">
      <w:pPr>
        <w:pStyle w:val="6"/>
        <w:snapToGrid w:val="0"/>
        <w:spacing w:before="0" w:beforeAutospacing="0" w:after="0" w:afterAutospacing="0" w:line="360" w:lineRule="auto"/>
        <w:ind w:firstLine="420" w:firstLineChars="200"/>
        <w:rPr>
          <w:rFonts w:eastAsia="宋体" w:cs="宋体"/>
          <w:sz w:val="21"/>
          <w:szCs w:val="21"/>
        </w:rPr>
      </w:pPr>
      <w:r>
        <w:rPr>
          <w:rFonts w:hint="eastAsia" w:eastAsia="宋体" w:cs="宋体"/>
          <w:sz w:val="21"/>
          <w:szCs w:val="21"/>
        </w:rPr>
        <w:t>（3）质保责任：按照国家规定的要求，在质保期内免费解决非招标人原因造成的质量问题，中标人需参照国家相关法律（包括但不限于家用汽车产品修理更换退货责任规定）等规定承担三包责任。质保期内，对设备出现的不符合合同要求的、有问题的，中标人应进行免费维修、保修或更换配件，中标人免费提供维护、维修以及其它售后服务，不再收取任何费用（投标文件中提供承诺函或相关证明资料）。</w:t>
      </w:r>
    </w:p>
    <w:p w14:paraId="394CFD97">
      <w:pPr>
        <w:pStyle w:val="3"/>
        <w:widowControl/>
        <w:spacing w:line="360" w:lineRule="auto"/>
        <w:ind w:firstLine="420" w:firstLineChars="200"/>
        <w:rPr>
          <w:rFonts w:hint="default" w:hAnsi="宋体" w:cs="宋体"/>
          <w:sz w:val="21"/>
          <w:szCs w:val="21"/>
        </w:rPr>
      </w:pPr>
      <w:r>
        <w:rPr>
          <w:rFonts w:hAnsi="宋体" w:cs="宋体"/>
          <w:sz w:val="21"/>
          <w:szCs w:val="21"/>
        </w:rPr>
        <w:t>（4）</w:t>
      </w:r>
      <w:r>
        <w:rPr>
          <w:rFonts w:hAnsi="宋体" w:cs="宋体"/>
          <w:b/>
          <w:bCs/>
          <w:sz w:val="21"/>
          <w:szCs w:val="21"/>
        </w:rPr>
        <w:t>其他：</w:t>
      </w:r>
      <w:r>
        <w:rPr>
          <w:rFonts w:hAnsi="宋体" w:cs="宋体"/>
          <w:b/>
          <w:bCs/>
          <w:sz w:val="21"/>
          <w:szCs w:val="21"/>
          <w:lang w:bidi="ar"/>
        </w:rPr>
        <w:t>招标人有权选择中标人指定的维护保养点外的汽修店进行维护保养。</w:t>
      </w:r>
      <w:r>
        <w:rPr>
          <w:rFonts w:hAnsi="宋体" w:cs="宋体"/>
          <w:b/>
          <w:bCs/>
          <w:sz w:val="21"/>
          <w:szCs w:val="21"/>
        </w:rPr>
        <w:t>中标人不得以车辆未在原厂实施维护保养而终止质保期或拒绝提供质保服务。</w:t>
      </w:r>
    </w:p>
    <w:p w14:paraId="10396565">
      <w:pPr>
        <w:pStyle w:val="6"/>
        <w:spacing w:before="0" w:beforeAutospacing="0" w:after="0" w:afterAutospacing="0" w:line="360" w:lineRule="auto"/>
        <w:ind w:firstLine="422" w:firstLineChars="200"/>
        <w:jc w:val="both"/>
        <w:rPr>
          <w:rFonts w:eastAsia="宋体" w:cs="宋体"/>
          <w:b/>
          <w:bCs/>
          <w:sz w:val="21"/>
          <w:szCs w:val="21"/>
        </w:rPr>
      </w:pPr>
      <w:r>
        <w:rPr>
          <w:rFonts w:hint="eastAsia" w:eastAsia="宋体" w:cs="宋体"/>
          <w:b/>
          <w:bCs/>
          <w:sz w:val="21"/>
          <w:szCs w:val="21"/>
        </w:rPr>
        <w:t>（二）售后及保养：</w:t>
      </w:r>
    </w:p>
    <w:p w14:paraId="2E69A0CF">
      <w:pPr>
        <w:pStyle w:val="6"/>
        <w:spacing w:before="0" w:beforeAutospacing="0" w:after="0" w:afterAutospacing="0" w:line="360" w:lineRule="auto"/>
        <w:ind w:firstLine="422" w:firstLineChars="200"/>
        <w:jc w:val="both"/>
        <w:rPr>
          <w:rFonts w:eastAsia="宋体" w:cs="宋体"/>
          <w:sz w:val="21"/>
          <w:szCs w:val="21"/>
        </w:rPr>
      </w:pPr>
      <w:r>
        <w:rPr>
          <w:rFonts w:hint="eastAsia" w:eastAsia="宋体" w:cs="宋体"/>
          <w:b/>
          <w:bCs/>
          <w:sz w:val="21"/>
          <w:szCs w:val="21"/>
          <w:lang w:val="zh-CN"/>
        </w:rPr>
        <w:t>★</w:t>
      </w:r>
      <w:r>
        <w:rPr>
          <w:rFonts w:hint="eastAsia" w:eastAsia="宋体" w:cs="宋体"/>
          <w:sz w:val="21"/>
          <w:szCs w:val="21"/>
        </w:rPr>
        <w:t>（1）</w:t>
      </w:r>
      <w:r>
        <w:rPr>
          <w:rFonts w:hint="eastAsia" w:eastAsia="宋体" w:cs="宋体"/>
          <w:b/>
          <w:bCs/>
          <w:sz w:val="21"/>
          <w:szCs w:val="21"/>
        </w:rPr>
        <w:t>质保期内，中标人须根据车辆使用说明书或用户使用手册（中文）要求的频率及次数提供免费的整车保养及整体检查（机油、冷却液、刹车油以及车辆上装部分的润滑油脂等耗材均免费）。</w:t>
      </w:r>
    </w:p>
    <w:p w14:paraId="125F07D2">
      <w:pPr>
        <w:pStyle w:val="6"/>
        <w:snapToGrid w:val="0"/>
        <w:spacing w:before="0" w:beforeAutospacing="0" w:after="0" w:afterAutospacing="0" w:line="360" w:lineRule="auto"/>
        <w:ind w:firstLine="420" w:firstLineChars="200"/>
        <w:rPr>
          <w:rFonts w:eastAsia="宋体" w:cs="宋体"/>
          <w:sz w:val="21"/>
          <w:szCs w:val="21"/>
        </w:rPr>
      </w:pPr>
      <w:r>
        <w:rPr>
          <w:rFonts w:hint="eastAsia" w:eastAsia="宋体" w:cs="宋体"/>
          <w:sz w:val="21"/>
          <w:szCs w:val="21"/>
        </w:rPr>
        <w:t>（2）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66613878">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3）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2F5313EC">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4）在质保期内，非人为原因造成车辆出现严重故障、影响正常运行的情况下，应进行免费修复。如发现故障5天内无法修复，或一个故障累计出现超过三次（含三次），或累计经三次维修后仍无法正常运行的，招标人有权收取罚款10000元/次。</w:t>
      </w:r>
    </w:p>
    <w:p w14:paraId="39CF2DB3">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5）质保期内全部服务费（含更换零部件，达到用户需求书及合同约定条件的更换货物）和维修费及中标人技术服务人员的一切费用由中标人自理，包括但不限于为完成质保期的工作而产生的运费、购置费、测试费、人工等各项费用（包括进口关税和增值税等）。</w:t>
      </w:r>
    </w:p>
    <w:p w14:paraId="6824BBBE">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（6）车辆下装部分，中标人须根据招标人要求，在东莞市范围内提供不少于一个售后服务点，且须满足提供全部售后服务，否则按违反承诺处理。</w:t>
      </w:r>
    </w:p>
    <w:p w14:paraId="1BADAE95">
      <w:pPr>
        <w:tabs>
          <w:tab w:val="left" w:pos="308"/>
        </w:tabs>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九、知识产权</w:t>
      </w:r>
    </w:p>
    <w:p w14:paraId="6CB55298">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411B4ED0">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（二）招标价格已包括所有应支付的专利权和版权、设计或其他知识产权的使用费和版税。</w:t>
      </w:r>
    </w:p>
    <w:p w14:paraId="00C492E6">
      <w:pPr>
        <w:tabs>
          <w:tab w:val="left" w:pos="308"/>
        </w:tabs>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十、违约责任</w:t>
      </w:r>
    </w:p>
    <w:p w14:paraId="51F0FE8D">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一）中标人逾期供货或交货的，招标人有权要求中标人立即整改，同时每逾期一个日历天扣减5000元，招标人有权直接从结算款中扣除，若三次整改不通过导致逾期超过供货及验收所约定时限的30个日历天，招标人有权直接解除合同，同时要求中标人支付合同总价2%的违约金。</w:t>
      </w:r>
    </w:p>
    <w:p w14:paraId="6C5BCB8A">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二）中标人未按招标人要求对车辆进行喷涂的，招标人经1次书面警告后，5个日历天内无法完成整改的，招标人有权要求中标人支付违约金3000元/辆，并有权直接委托第三方对车辆进行喷涂，相关喷涂费用由中标人承担。</w:t>
      </w:r>
    </w:p>
    <w:p w14:paraId="1D4CD69C">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三）中标人所交付车辆整车改装须符合现行国家规定的专项作业车辆相关标准，且符合东莞市上牌要求，并完成车辆上东莞市牌照的所有工作。因不能上牌导致未能按期交货，所造成的损失由中标人承担。逾期超过10个日历天未按要求交货的，招标人有权单方解除合同。（投标文件中提供承诺函或相关证明资料）。</w:t>
      </w:r>
    </w:p>
    <w:p w14:paraId="5A1FC866">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四）中标人未按本需求配合完成车辆查验或验收的，招标人经1次书面警告后，5个日历天内无法完成整改的，招标人有权要求中标人支付违约金20000元/次。逾期超过10个日历天未按要求完成整改的，招标人有权单方解除合同。</w:t>
      </w:r>
    </w:p>
    <w:p w14:paraId="4522D10B">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五）质保期内，若中标人售后服务态度恶劣、持续响应不及时的，招标人有权按照合同约定追究违约责任。对于中标人质保期内售后服务响应不及时的，第一、二次中标人发警告函，第三次（含第三次）以后，招标人有权要求中标人支付违约金10000元/次。</w:t>
      </w:r>
    </w:p>
    <w:p w14:paraId="012AA0AA">
      <w:pPr>
        <w:pStyle w:val="6"/>
        <w:spacing w:before="0" w:beforeAutospacing="0" w:after="0" w:afterAutospacing="0" w:line="360" w:lineRule="auto"/>
        <w:ind w:firstLine="420" w:firstLineChars="200"/>
        <w:jc w:val="both"/>
        <w:rPr>
          <w:rFonts w:eastAsia="宋体" w:cs="宋体"/>
          <w:sz w:val="21"/>
          <w:szCs w:val="21"/>
        </w:rPr>
      </w:pPr>
      <w:r>
        <w:rPr>
          <w:rFonts w:hint="eastAsia" w:eastAsia="宋体" w:cs="宋体"/>
          <w:sz w:val="21"/>
          <w:szCs w:val="21"/>
        </w:rPr>
        <w:t>（六）履约阶段若发现有造假或虚假承诺的，中标人需严格按照招标文件</w:t>
      </w:r>
      <w:r>
        <w:rPr>
          <w:rFonts w:hint="eastAsia" w:eastAsia="宋体" w:cs="宋体"/>
          <w:bCs/>
          <w:sz w:val="21"/>
          <w:szCs w:val="21"/>
        </w:rPr>
        <w:t>及中标人投标文件承诺</w:t>
      </w:r>
      <w:r>
        <w:rPr>
          <w:rFonts w:hint="eastAsia" w:eastAsia="宋体" w:cs="宋体"/>
          <w:sz w:val="21"/>
          <w:szCs w:val="21"/>
        </w:rPr>
        <w:t>要求进行整改直至满足招标文件</w:t>
      </w:r>
      <w:r>
        <w:rPr>
          <w:rFonts w:hint="eastAsia" w:eastAsia="宋体" w:cs="宋体"/>
          <w:bCs/>
          <w:sz w:val="21"/>
          <w:szCs w:val="21"/>
        </w:rPr>
        <w:t>及中标人投标文件承诺</w:t>
      </w:r>
      <w:r>
        <w:rPr>
          <w:rFonts w:hint="eastAsia" w:eastAsia="宋体" w:cs="宋体"/>
          <w:sz w:val="21"/>
          <w:szCs w:val="21"/>
        </w:rPr>
        <w:t>要求，如中标人24小时内不落实整改工作，由此造成的损失，招标人可对中标人处以每日2%暂定合同价款的罚金。</w:t>
      </w:r>
    </w:p>
    <w:p w14:paraId="535D9556">
      <w:pPr>
        <w:autoSpaceDE w:val="0"/>
        <w:autoSpaceDN w:val="0"/>
        <w:adjustRightInd w:val="0"/>
        <w:spacing w:line="360" w:lineRule="auto"/>
        <w:rPr>
          <w:rFonts w:eastAsia="宋体" w:cs="宋体"/>
          <w:szCs w:val="21"/>
        </w:rPr>
      </w:pPr>
      <w:r>
        <w:rPr>
          <w:rFonts w:eastAsia="宋体" w:cs="宋体"/>
          <w:szCs w:val="21"/>
        </w:rPr>
        <w:br w:type="page"/>
      </w:r>
    </w:p>
    <w:p w14:paraId="71E7A7E4">
      <w:pPr>
        <w:widowControl/>
        <w:jc w:val="left"/>
        <w:textAlignment w:val="center"/>
        <w:rPr>
          <w:rFonts w:ascii="宋体" w:hAnsi="宋体" w:eastAsia="宋体" w:cs="宋体"/>
          <w:b/>
          <w:bCs/>
          <w:kern w:val="0"/>
          <w:sz w:val="28"/>
          <w:szCs w:val="28"/>
          <w:lang w:bidi="ar"/>
        </w:rPr>
      </w:pPr>
      <w:r>
        <w:rPr>
          <w:rFonts w:hint="eastAsia" w:ascii="宋体" w:hAnsi="宋体" w:eastAsia="宋体" w:cs="宋体"/>
          <w:b/>
          <w:bCs/>
          <w:kern w:val="0"/>
          <w:sz w:val="28"/>
          <w:szCs w:val="28"/>
          <w:lang w:bidi="ar"/>
        </w:rPr>
        <w:t>附件1：查验单</w:t>
      </w:r>
    </w:p>
    <w:tbl>
      <w:tblPr>
        <w:tblStyle w:val="7"/>
        <w:tblW w:w="5000" w:type="pct"/>
        <w:tblInd w:w="0" w:type="dxa"/>
        <w:tblLayout w:type="autofit"/>
        <w:tblCellMar>
          <w:top w:w="0" w:type="dxa"/>
          <w:left w:w="108" w:type="dxa"/>
          <w:bottom w:w="0" w:type="dxa"/>
          <w:right w:w="108" w:type="dxa"/>
        </w:tblCellMar>
      </w:tblPr>
      <w:tblGrid>
        <w:gridCol w:w="676"/>
        <w:gridCol w:w="1258"/>
        <w:gridCol w:w="1412"/>
        <w:gridCol w:w="3441"/>
        <w:gridCol w:w="1109"/>
        <w:gridCol w:w="626"/>
      </w:tblGrid>
      <w:tr w14:paraId="746ED44E">
        <w:tblPrEx>
          <w:tblCellMar>
            <w:top w:w="0" w:type="dxa"/>
            <w:left w:w="108" w:type="dxa"/>
            <w:bottom w:w="0" w:type="dxa"/>
            <w:right w:w="108" w:type="dxa"/>
          </w:tblCellMar>
        </w:tblPrEx>
        <w:trPr>
          <w:trHeight w:val="45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524E">
            <w:pPr>
              <w:widowControl/>
              <w:jc w:val="center"/>
              <w:textAlignment w:val="center"/>
              <w:rPr>
                <w:rFonts w:ascii="宋体" w:hAnsi="宋体" w:eastAsia="宋体" w:cs="宋体"/>
                <w:b/>
                <w:bCs/>
                <w:sz w:val="40"/>
                <w:szCs w:val="40"/>
              </w:rPr>
            </w:pPr>
            <w:bookmarkStart w:id="6" w:name="_GoBack"/>
            <w:r>
              <w:rPr>
                <w:rFonts w:hint="eastAsia" w:ascii="宋体" w:hAnsi="宋体" w:eastAsia="宋体" w:cs="宋体"/>
                <w:b/>
                <w:bCs/>
                <w:kern w:val="0"/>
                <w:sz w:val="40"/>
                <w:szCs w:val="40"/>
                <w:lang w:bidi="ar"/>
              </w:rPr>
              <w:t>查验单</w:t>
            </w:r>
          </w:p>
        </w:tc>
      </w:tr>
      <w:tr w14:paraId="61D6D4D8">
        <w:tblPrEx>
          <w:tblCellMar>
            <w:top w:w="0" w:type="dxa"/>
            <w:left w:w="108" w:type="dxa"/>
            <w:bottom w:w="0" w:type="dxa"/>
            <w:right w:w="108" w:type="dxa"/>
          </w:tblCellMar>
        </w:tblPrEx>
        <w:trPr>
          <w:trHeight w:val="454"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476C">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合同名称：</w:t>
            </w:r>
          </w:p>
        </w:tc>
        <w:tc>
          <w:tcPr>
            <w:tcW w:w="39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CC85">
            <w:pPr>
              <w:widowControl/>
              <w:jc w:val="center"/>
              <w:textAlignment w:val="center"/>
              <w:rPr>
                <w:rFonts w:ascii="宋体" w:hAnsi="宋体" w:eastAsia="宋体" w:cs="宋体"/>
                <w:sz w:val="22"/>
              </w:rPr>
            </w:pPr>
            <w:r>
              <w:rPr>
                <w:rFonts w:hint="eastAsia" w:ascii="宋体" w:hAnsi="宋体" w:eastAsia="宋体" w:cs="宋体"/>
                <w:kern w:val="0"/>
                <w:sz w:val="22"/>
                <w:lang w:bidi="ar"/>
              </w:rPr>
              <w:t>东莞市水务环境投资控股集团管网有限公司2026年冲吸联合一体车采购项目</w:t>
            </w:r>
          </w:p>
        </w:tc>
      </w:tr>
      <w:tr w14:paraId="54CED048">
        <w:tblPrEx>
          <w:tblCellMar>
            <w:top w:w="0" w:type="dxa"/>
            <w:left w:w="108" w:type="dxa"/>
            <w:bottom w:w="0" w:type="dxa"/>
            <w:right w:w="108" w:type="dxa"/>
          </w:tblCellMar>
        </w:tblPrEx>
        <w:trPr>
          <w:trHeight w:val="454"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CE44">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采购单位：</w:t>
            </w:r>
          </w:p>
        </w:tc>
        <w:tc>
          <w:tcPr>
            <w:tcW w:w="39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C96A">
            <w:pPr>
              <w:widowControl/>
              <w:jc w:val="center"/>
              <w:textAlignment w:val="center"/>
              <w:rPr>
                <w:rFonts w:ascii="宋体" w:hAnsi="宋体" w:eastAsia="宋体" w:cs="宋体"/>
                <w:sz w:val="22"/>
              </w:rPr>
            </w:pPr>
            <w:r>
              <w:rPr>
                <w:rFonts w:hint="eastAsia" w:ascii="宋体" w:hAnsi="宋体" w:eastAsia="宋体" w:cs="宋体"/>
                <w:kern w:val="0"/>
                <w:sz w:val="22"/>
                <w:lang w:bidi="ar"/>
              </w:rPr>
              <w:t>东莞市水务环境投资控股集团管网有限公司</w:t>
            </w:r>
          </w:p>
        </w:tc>
      </w:tr>
      <w:tr w14:paraId="7232E92A">
        <w:tblPrEx>
          <w:tblCellMar>
            <w:top w:w="0" w:type="dxa"/>
            <w:left w:w="108" w:type="dxa"/>
            <w:bottom w:w="0" w:type="dxa"/>
            <w:right w:w="108" w:type="dxa"/>
          </w:tblCellMar>
        </w:tblPrEx>
        <w:trPr>
          <w:trHeight w:val="454"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71D4">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供货单位：</w:t>
            </w:r>
          </w:p>
        </w:tc>
        <w:tc>
          <w:tcPr>
            <w:tcW w:w="39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4BB6">
            <w:pPr>
              <w:jc w:val="center"/>
              <w:rPr>
                <w:rFonts w:ascii="宋体" w:hAnsi="宋体" w:eastAsia="宋体" w:cs="宋体"/>
                <w:sz w:val="22"/>
              </w:rPr>
            </w:pPr>
          </w:p>
        </w:tc>
      </w:tr>
      <w:tr w14:paraId="7B7C9A44">
        <w:tblPrEx>
          <w:tblCellMar>
            <w:top w:w="0" w:type="dxa"/>
            <w:left w:w="108" w:type="dxa"/>
            <w:bottom w:w="0" w:type="dxa"/>
            <w:right w:w="108" w:type="dxa"/>
          </w:tblCellMar>
        </w:tblPrEx>
        <w:trPr>
          <w:trHeight w:val="454"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406B">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设备名称：</w:t>
            </w:r>
          </w:p>
        </w:tc>
        <w:tc>
          <w:tcPr>
            <w:tcW w:w="39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E3E9">
            <w:pPr>
              <w:widowControl/>
              <w:jc w:val="center"/>
              <w:textAlignment w:val="center"/>
              <w:rPr>
                <w:rFonts w:ascii="宋体" w:hAnsi="宋体" w:eastAsia="宋体" w:cs="宋体"/>
                <w:sz w:val="22"/>
              </w:rPr>
            </w:pPr>
            <w:r>
              <w:rPr>
                <w:rFonts w:hint="eastAsia" w:ascii="宋体" w:hAnsi="宋体" w:eastAsia="宋体" w:cs="宋体"/>
                <w:kern w:val="0"/>
                <w:sz w:val="22"/>
                <w:lang w:bidi="ar"/>
              </w:rPr>
              <w:t>冲吸联合一体车</w:t>
            </w:r>
          </w:p>
        </w:tc>
      </w:tr>
      <w:tr w14:paraId="11EB188C">
        <w:tblPrEx>
          <w:tblCellMar>
            <w:top w:w="0" w:type="dxa"/>
            <w:left w:w="108" w:type="dxa"/>
            <w:bottom w:w="0" w:type="dxa"/>
            <w:right w:w="108" w:type="dxa"/>
          </w:tblCellMar>
        </w:tblPrEx>
        <w:trPr>
          <w:trHeight w:val="454"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D59E">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车架号</w:t>
            </w:r>
          </w:p>
        </w:tc>
        <w:tc>
          <w:tcPr>
            <w:tcW w:w="39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D357">
            <w:pPr>
              <w:jc w:val="center"/>
              <w:rPr>
                <w:rFonts w:ascii="宋体" w:hAnsi="宋体" w:eastAsia="宋体" w:cs="宋体"/>
                <w:sz w:val="22"/>
              </w:rPr>
            </w:pPr>
          </w:p>
        </w:tc>
      </w:tr>
      <w:tr w14:paraId="5E350A6C">
        <w:tblPrEx>
          <w:tblCellMar>
            <w:top w:w="0" w:type="dxa"/>
            <w:left w:w="108" w:type="dxa"/>
            <w:bottom w:w="0" w:type="dxa"/>
            <w:right w:w="108" w:type="dxa"/>
          </w:tblCellMar>
        </w:tblPrEx>
        <w:trPr>
          <w:trHeight w:val="454"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BAA2">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序号</w:t>
            </w:r>
          </w:p>
        </w:tc>
        <w:tc>
          <w:tcPr>
            <w:tcW w:w="36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FD6F">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投标文件参数要求</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1938">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是否</w:t>
            </w:r>
            <w:r>
              <w:rPr>
                <w:rFonts w:hint="eastAsia" w:ascii="宋体" w:hAnsi="宋体" w:eastAsia="宋体" w:cs="宋体"/>
                <w:b/>
                <w:bCs/>
                <w:kern w:val="0"/>
                <w:sz w:val="24"/>
                <w:szCs w:val="24"/>
                <w:lang w:bidi="ar"/>
              </w:rPr>
              <w:br w:type="textWrapping"/>
            </w:r>
            <w:r>
              <w:rPr>
                <w:rFonts w:hint="eastAsia" w:ascii="宋体" w:hAnsi="宋体" w:eastAsia="宋体" w:cs="宋体"/>
                <w:b/>
                <w:bCs/>
                <w:kern w:val="0"/>
                <w:sz w:val="24"/>
                <w:szCs w:val="24"/>
                <w:lang w:bidi="ar"/>
              </w:rPr>
              <w:t>符合要求</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24D6">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备注</w:t>
            </w:r>
          </w:p>
        </w:tc>
      </w:tr>
      <w:tr w14:paraId="4D355FF3">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AB9B9">
            <w:pPr>
              <w:widowControl/>
              <w:jc w:val="center"/>
              <w:textAlignment w:val="center"/>
              <w:rPr>
                <w:rFonts w:ascii="宋体" w:hAnsi="宋体" w:eastAsia="宋体" w:cs="宋体"/>
                <w:sz w:val="22"/>
              </w:rPr>
            </w:pPr>
            <w:r>
              <w:rPr>
                <w:rFonts w:hint="eastAsia" w:ascii="宋体" w:hAnsi="宋体" w:eastAsia="宋体" w:cs="宋体"/>
                <w:kern w:val="0"/>
                <w:sz w:val="22"/>
                <w:lang w:bidi="ar"/>
              </w:rPr>
              <w:t>1</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6D79">
            <w:pPr>
              <w:widowControl/>
              <w:jc w:val="center"/>
              <w:textAlignment w:val="center"/>
              <w:rPr>
                <w:rFonts w:ascii="宋体" w:hAnsi="宋体" w:eastAsia="宋体" w:cs="宋体"/>
                <w:sz w:val="22"/>
              </w:rPr>
            </w:pPr>
            <w:r>
              <w:rPr>
                <w:rFonts w:hint="eastAsia" w:ascii="宋体" w:hAnsi="宋体" w:eastAsia="宋体" w:cs="宋体"/>
                <w:kern w:val="0"/>
                <w:sz w:val="22"/>
                <w:lang w:bidi="ar"/>
              </w:rPr>
              <w:t>整车</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369A7">
            <w:pPr>
              <w:widowControl/>
              <w:jc w:val="center"/>
              <w:textAlignment w:val="center"/>
              <w:rPr>
                <w:rFonts w:ascii="宋体" w:hAnsi="宋体" w:eastAsia="宋体" w:cs="宋体"/>
                <w:szCs w:val="21"/>
              </w:rPr>
            </w:pPr>
            <w:r>
              <w:rPr>
                <w:rFonts w:hint="eastAsia" w:ascii="宋体" w:hAnsi="宋体" w:eastAsia="宋体" w:cs="宋体"/>
                <w:kern w:val="0"/>
                <w:szCs w:val="21"/>
                <w:lang w:bidi="ar"/>
              </w:rPr>
              <w:t>车辆公告名称</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D7D0">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D37A">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76FD">
            <w:pPr>
              <w:rPr>
                <w:rFonts w:ascii="宋体" w:hAnsi="宋体" w:eastAsia="宋体" w:cs="宋体"/>
                <w:sz w:val="22"/>
              </w:rPr>
            </w:pPr>
          </w:p>
        </w:tc>
      </w:tr>
      <w:tr w14:paraId="2A1536F7">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50BE9">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F291">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D4CA">
            <w:pPr>
              <w:widowControl/>
              <w:jc w:val="center"/>
              <w:textAlignment w:val="center"/>
              <w:rPr>
                <w:rFonts w:ascii="宋体" w:hAnsi="宋体" w:eastAsia="宋体" w:cs="宋体"/>
                <w:szCs w:val="21"/>
              </w:rPr>
            </w:pPr>
            <w:r>
              <w:rPr>
                <w:rFonts w:hint="eastAsia" w:ascii="宋体" w:hAnsi="宋体" w:eastAsia="宋体" w:cs="宋体"/>
                <w:kern w:val="0"/>
                <w:szCs w:val="21"/>
                <w:lang w:bidi="ar"/>
              </w:rPr>
              <w:t>底盘</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FD87">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DB28">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7010">
            <w:pPr>
              <w:rPr>
                <w:rFonts w:ascii="宋体" w:hAnsi="宋体" w:eastAsia="宋体" w:cs="宋体"/>
                <w:sz w:val="22"/>
              </w:rPr>
            </w:pPr>
          </w:p>
        </w:tc>
      </w:tr>
      <w:tr w14:paraId="6854BED8">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4C57">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394F">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3286">
            <w:pPr>
              <w:widowControl/>
              <w:jc w:val="center"/>
              <w:textAlignment w:val="center"/>
              <w:rPr>
                <w:rFonts w:ascii="宋体" w:hAnsi="宋体" w:eastAsia="宋体" w:cs="宋体"/>
                <w:szCs w:val="21"/>
              </w:rPr>
            </w:pPr>
            <w:r>
              <w:rPr>
                <w:rFonts w:hint="eastAsia" w:ascii="宋体" w:hAnsi="宋体" w:eastAsia="宋体" w:cs="宋体"/>
                <w:kern w:val="0"/>
                <w:szCs w:val="21"/>
                <w:lang w:bidi="ar"/>
              </w:rPr>
              <w:t>▲功率（kw）</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F0A5">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A7C3">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FF16">
            <w:pPr>
              <w:rPr>
                <w:rFonts w:ascii="宋体" w:hAnsi="宋体" w:eastAsia="宋体" w:cs="宋体"/>
                <w:sz w:val="22"/>
              </w:rPr>
            </w:pPr>
          </w:p>
        </w:tc>
      </w:tr>
      <w:tr w14:paraId="0F323945">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6F2D">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D9DF">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1EC8">
            <w:pPr>
              <w:widowControl/>
              <w:jc w:val="center"/>
              <w:textAlignment w:val="center"/>
              <w:rPr>
                <w:rFonts w:ascii="宋体" w:hAnsi="宋体" w:eastAsia="宋体" w:cs="宋体"/>
                <w:szCs w:val="21"/>
              </w:rPr>
            </w:pPr>
            <w:r>
              <w:rPr>
                <w:rFonts w:hint="eastAsia" w:ascii="宋体" w:hAnsi="宋体" w:eastAsia="宋体" w:cs="宋体"/>
                <w:kern w:val="0"/>
                <w:szCs w:val="21"/>
                <w:lang w:bidi="ar"/>
              </w:rPr>
              <w:t>排放标准</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4E81">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CD6C">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0D80">
            <w:pPr>
              <w:rPr>
                <w:rFonts w:ascii="宋体" w:hAnsi="宋体" w:eastAsia="宋体" w:cs="宋体"/>
                <w:sz w:val="22"/>
              </w:rPr>
            </w:pPr>
          </w:p>
        </w:tc>
      </w:tr>
      <w:tr w14:paraId="5BD0AB66">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001B">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0B48">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13F3">
            <w:pPr>
              <w:widowControl/>
              <w:jc w:val="center"/>
              <w:textAlignment w:val="center"/>
              <w:rPr>
                <w:rFonts w:ascii="宋体" w:hAnsi="宋体" w:eastAsia="宋体" w:cs="宋体"/>
                <w:szCs w:val="21"/>
              </w:rPr>
            </w:pPr>
            <w:r>
              <w:rPr>
                <w:rFonts w:hint="eastAsia" w:ascii="宋体" w:hAnsi="宋体" w:eastAsia="宋体" w:cs="宋体"/>
                <w:kern w:val="0"/>
                <w:szCs w:val="21"/>
                <w:lang w:bidi="ar"/>
              </w:rPr>
              <w:t>总质量（kg）</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2B64">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3D2B">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A53B">
            <w:pPr>
              <w:rPr>
                <w:rFonts w:ascii="宋体" w:hAnsi="宋体" w:eastAsia="宋体" w:cs="宋体"/>
                <w:sz w:val="22"/>
              </w:rPr>
            </w:pPr>
          </w:p>
        </w:tc>
      </w:tr>
      <w:tr w14:paraId="51687518">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4BAA">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1D92">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F7AE">
            <w:pPr>
              <w:widowControl/>
              <w:jc w:val="center"/>
              <w:textAlignment w:val="center"/>
              <w:rPr>
                <w:rFonts w:ascii="宋体" w:hAnsi="宋体" w:eastAsia="宋体" w:cs="宋体"/>
                <w:szCs w:val="21"/>
              </w:rPr>
            </w:pPr>
            <w:r>
              <w:rPr>
                <w:rFonts w:hint="eastAsia" w:ascii="宋体" w:hAnsi="宋体" w:eastAsia="宋体" w:cs="宋体"/>
                <w:kern w:val="0"/>
                <w:szCs w:val="21"/>
                <w:lang w:bidi="ar"/>
              </w:rPr>
              <w:t>整备质量（kg）</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7B46">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CFAF">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1C2E">
            <w:pPr>
              <w:rPr>
                <w:rFonts w:ascii="宋体" w:hAnsi="宋体" w:eastAsia="宋体" w:cs="宋体"/>
                <w:sz w:val="22"/>
              </w:rPr>
            </w:pPr>
          </w:p>
        </w:tc>
      </w:tr>
      <w:tr w14:paraId="10E8AD41">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A7FE">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5FF9">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09E0">
            <w:pPr>
              <w:widowControl/>
              <w:jc w:val="center"/>
              <w:textAlignment w:val="center"/>
              <w:rPr>
                <w:rFonts w:ascii="宋体" w:hAnsi="宋体" w:eastAsia="宋体" w:cs="宋体"/>
                <w:szCs w:val="21"/>
              </w:rPr>
            </w:pPr>
            <w:r>
              <w:rPr>
                <w:rFonts w:hint="eastAsia" w:ascii="宋体" w:hAnsi="宋体" w:eastAsia="宋体" w:cs="宋体"/>
                <w:kern w:val="0"/>
                <w:szCs w:val="21"/>
                <w:lang w:bidi="ar"/>
              </w:rPr>
              <w:t>额定载质量（kg）</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E87C">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B790">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7572">
            <w:pPr>
              <w:rPr>
                <w:rFonts w:ascii="宋体" w:hAnsi="宋体" w:eastAsia="宋体" w:cs="宋体"/>
                <w:sz w:val="22"/>
              </w:rPr>
            </w:pPr>
          </w:p>
        </w:tc>
      </w:tr>
      <w:tr w14:paraId="190C1DB8">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4A11">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AAEF">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8DEC">
            <w:pPr>
              <w:widowControl/>
              <w:jc w:val="center"/>
              <w:textAlignment w:val="center"/>
              <w:rPr>
                <w:rFonts w:ascii="宋体" w:hAnsi="宋体" w:eastAsia="宋体" w:cs="宋体"/>
                <w:szCs w:val="21"/>
              </w:rPr>
            </w:pPr>
            <w:r>
              <w:rPr>
                <w:rFonts w:hint="eastAsia" w:ascii="宋体" w:hAnsi="宋体" w:eastAsia="宋体" w:cs="宋体"/>
                <w:kern w:val="0"/>
                <w:szCs w:val="21"/>
                <w:lang w:bidi="ar"/>
              </w:rPr>
              <w:t>▲车辆长度（mm）</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E898">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EA92">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C145">
            <w:pPr>
              <w:rPr>
                <w:rFonts w:ascii="宋体" w:hAnsi="宋体" w:eastAsia="宋体" w:cs="宋体"/>
                <w:sz w:val="22"/>
              </w:rPr>
            </w:pPr>
          </w:p>
        </w:tc>
      </w:tr>
      <w:tr w14:paraId="2EF58C25">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E86D">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A22D">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0410">
            <w:pPr>
              <w:widowControl/>
              <w:jc w:val="center"/>
              <w:textAlignment w:val="center"/>
              <w:rPr>
                <w:rFonts w:ascii="宋体" w:hAnsi="宋体" w:eastAsia="宋体" w:cs="宋体"/>
                <w:szCs w:val="21"/>
              </w:rPr>
            </w:pPr>
            <w:r>
              <w:rPr>
                <w:rFonts w:hint="eastAsia" w:ascii="宋体" w:hAnsi="宋体" w:eastAsia="宋体" w:cs="宋体"/>
                <w:kern w:val="0"/>
                <w:szCs w:val="21"/>
                <w:lang w:bidi="ar"/>
              </w:rPr>
              <w:t>车辆宽度（mm）</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1E11">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38C9">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F3CB">
            <w:pPr>
              <w:rPr>
                <w:rFonts w:ascii="宋体" w:hAnsi="宋体" w:eastAsia="宋体" w:cs="宋体"/>
                <w:sz w:val="22"/>
              </w:rPr>
            </w:pPr>
          </w:p>
        </w:tc>
      </w:tr>
      <w:tr w14:paraId="07741860">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EA94">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EC23">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34E8">
            <w:pPr>
              <w:widowControl/>
              <w:jc w:val="center"/>
              <w:textAlignment w:val="center"/>
              <w:rPr>
                <w:rFonts w:ascii="宋体" w:hAnsi="宋体" w:eastAsia="宋体" w:cs="宋体"/>
                <w:szCs w:val="21"/>
              </w:rPr>
            </w:pPr>
            <w:r>
              <w:rPr>
                <w:rFonts w:hint="eastAsia" w:ascii="宋体" w:hAnsi="宋体" w:eastAsia="宋体" w:cs="宋体"/>
                <w:kern w:val="0"/>
                <w:szCs w:val="21"/>
                <w:lang w:bidi="ar"/>
              </w:rPr>
              <w:t>车辆高度（mm）</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DAD6">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3CBF">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2D78">
            <w:pPr>
              <w:rPr>
                <w:rFonts w:ascii="宋体" w:hAnsi="宋体" w:eastAsia="宋体" w:cs="宋体"/>
                <w:sz w:val="22"/>
              </w:rPr>
            </w:pPr>
          </w:p>
        </w:tc>
      </w:tr>
      <w:tr w14:paraId="2707ADF1">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A88EB">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0E6F">
            <w:pPr>
              <w:widowControl/>
              <w:jc w:val="center"/>
              <w:textAlignment w:val="center"/>
              <w:rPr>
                <w:rFonts w:ascii="宋体" w:hAnsi="宋体" w:eastAsia="宋体" w:cs="宋体"/>
                <w:sz w:val="22"/>
              </w:rPr>
            </w:pPr>
            <w:r>
              <w:rPr>
                <w:rFonts w:hint="eastAsia" w:ascii="宋体" w:hAnsi="宋体" w:eastAsia="宋体" w:cs="宋体"/>
                <w:kern w:val="0"/>
                <w:sz w:val="22"/>
                <w:lang w:bidi="ar"/>
              </w:rPr>
              <w:t>清水罐</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3984">
            <w:pPr>
              <w:widowControl/>
              <w:jc w:val="center"/>
              <w:textAlignment w:val="center"/>
              <w:rPr>
                <w:rFonts w:ascii="宋体" w:hAnsi="宋体" w:eastAsia="宋体" w:cs="宋体"/>
                <w:szCs w:val="21"/>
              </w:rPr>
            </w:pPr>
            <w:r>
              <w:rPr>
                <w:rFonts w:hint="eastAsia" w:ascii="宋体" w:hAnsi="宋体" w:eastAsia="宋体" w:cs="宋体"/>
                <w:kern w:val="0"/>
                <w:szCs w:val="21"/>
                <w:lang w:bidi="ar"/>
              </w:rPr>
              <w:t>材质</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FC01">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361B">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1F28">
            <w:pPr>
              <w:rPr>
                <w:rFonts w:ascii="宋体" w:hAnsi="宋体" w:eastAsia="宋体" w:cs="宋体"/>
                <w:sz w:val="22"/>
              </w:rPr>
            </w:pPr>
          </w:p>
        </w:tc>
      </w:tr>
      <w:tr w14:paraId="4444D5CC">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9C70">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23D1">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ADCA">
            <w:pPr>
              <w:widowControl/>
              <w:jc w:val="center"/>
              <w:textAlignment w:val="center"/>
              <w:rPr>
                <w:rFonts w:ascii="宋体" w:hAnsi="宋体" w:eastAsia="宋体" w:cs="宋体"/>
                <w:szCs w:val="21"/>
              </w:rPr>
            </w:pPr>
            <w:r>
              <w:rPr>
                <w:rFonts w:hint="eastAsia" w:ascii="宋体" w:hAnsi="宋体" w:eastAsia="宋体" w:cs="宋体"/>
                <w:kern w:val="0"/>
                <w:szCs w:val="21"/>
                <w:lang w:bidi="ar"/>
              </w:rPr>
              <w:t>▲公告有效容积(m³)</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6F11">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8385">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40A7">
            <w:pPr>
              <w:rPr>
                <w:rFonts w:ascii="宋体" w:hAnsi="宋体" w:eastAsia="宋体" w:cs="宋体"/>
                <w:sz w:val="22"/>
              </w:rPr>
            </w:pPr>
          </w:p>
        </w:tc>
      </w:tr>
      <w:tr w14:paraId="7D09826F">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07D0D">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AD28">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9F8D">
            <w:pPr>
              <w:widowControl/>
              <w:jc w:val="center"/>
              <w:textAlignment w:val="center"/>
              <w:rPr>
                <w:rFonts w:ascii="宋体" w:hAnsi="宋体" w:eastAsia="宋体" w:cs="宋体"/>
                <w:szCs w:val="21"/>
              </w:rPr>
            </w:pPr>
            <w:r>
              <w:rPr>
                <w:rFonts w:hint="eastAsia" w:ascii="宋体" w:hAnsi="宋体" w:eastAsia="宋体" w:cs="宋体"/>
                <w:kern w:val="0"/>
                <w:szCs w:val="21"/>
                <w:lang w:bidi="ar"/>
              </w:rPr>
              <w:t>罐体壁厚（mm）</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D85D">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C05B">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6B5E">
            <w:pPr>
              <w:rPr>
                <w:rFonts w:ascii="宋体" w:hAnsi="宋体" w:eastAsia="宋体" w:cs="宋体"/>
                <w:sz w:val="22"/>
              </w:rPr>
            </w:pPr>
          </w:p>
        </w:tc>
      </w:tr>
      <w:tr w14:paraId="38604BAB">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C2DF">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0881">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0990">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安全保护</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F5F1">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206C">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D071">
            <w:pPr>
              <w:rPr>
                <w:rFonts w:ascii="宋体" w:hAnsi="宋体" w:eastAsia="宋体" w:cs="宋体"/>
                <w:sz w:val="22"/>
              </w:rPr>
            </w:pPr>
          </w:p>
        </w:tc>
      </w:tr>
      <w:tr w14:paraId="26469C9C">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6F342">
            <w:pPr>
              <w:widowControl/>
              <w:jc w:val="center"/>
              <w:textAlignment w:val="center"/>
              <w:rPr>
                <w:rFonts w:ascii="宋体" w:hAnsi="宋体" w:eastAsia="宋体" w:cs="宋体"/>
                <w:sz w:val="22"/>
              </w:rPr>
            </w:pPr>
            <w:r>
              <w:rPr>
                <w:rFonts w:hint="eastAsia" w:ascii="宋体" w:hAnsi="宋体" w:eastAsia="宋体" w:cs="宋体"/>
                <w:kern w:val="0"/>
                <w:sz w:val="22"/>
                <w:lang w:bidi="ar"/>
              </w:rPr>
              <w:t>3</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9929">
            <w:pPr>
              <w:widowControl/>
              <w:jc w:val="center"/>
              <w:textAlignment w:val="center"/>
              <w:rPr>
                <w:rFonts w:ascii="宋体" w:hAnsi="宋体" w:eastAsia="宋体" w:cs="宋体"/>
                <w:sz w:val="22"/>
              </w:rPr>
            </w:pPr>
            <w:r>
              <w:rPr>
                <w:rFonts w:hint="eastAsia" w:ascii="宋体" w:hAnsi="宋体" w:eastAsia="宋体" w:cs="宋体"/>
                <w:kern w:val="0"/>
                <w:sz w:val="22"/>
                <w:lang w:bidi="ar"/>
              </w:rPr>
              <w:t>污泥罐</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9D11">
            <w:pPr>
              <w:widowControl/>
              <w:jc w:val="center"/>
              <w:textAlignment w:val="center"/>
              <w:rPr>
                <w:rFonts w:ascii="宋体" w:hAnsi="宋体" w:eastAsia="宋体" w:cs="宋体"/>
                <w:szCs w:val="21"/>
              </w:rPr>
            </w:pPr>
            <w:r>
              <w:rPr>
                <w:rFonts w:hint="eastAsia" w:ascii="宋体" w:hAnsi="宋体" w:eastAsia="宋体" w:cs="宋体"/>
                <w:kern w:val="0"/>
                <w:szCs w:val="21"/>
                <w:lang w:bidi="ar"/>
              </w:rPr>
              <w:t>材质</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8325">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7026">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DFED">
            <w:pPr>
              <w:rPr>
                <w:rFonts w:ascii="宋体" w:hAnsi="宋体" w:eastAsia="宋体" w:cs="宋体"/>
                <w:sz w:val="22"/>
              </w:rPr>
            </w:pPr>
          </w:p>
        </w:tc>
      </w:tr>
      <w:tr w14:paraId="24EC7A10">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DF9E">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6E69">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02A2">
            <w:pPr>
              <w:widowControl/>
              <w:jc w:val="center"/>
              <w:textAlignment w:val="center"/>
              <w:rPr>
                <w:rFonts w:ascii="宋体" w:hAnsi="宋体" w:eastAsia="宋体" w:cs="宋体"/>
                <w:szCs w:val="21"/>
              </w:rPr>
            </w:pPr>
            <w:r>
              <w:rPr>
                <w:rFonts w:hint="eastAsia" w:ascii="宋体" w:hAnsi="宋体" w:eastAsia="宋体" w:cs="宋体"/>
                <w:kern w:val="0"/>
                <w:szCs w:val="21"/>
                <w:lang w:bidi="ar"/>
              </w:rPr>
              <w:t>▲公告有效容积(m³)</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C8F2">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6BFA">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9200">
            <w:pPr>
              <w:rPr>
                <w:rFonts w:ascii="宋体" w:hAnsi="宋体" w:eastAsia="宋体" w:cs="宋体"/>
                <w:sz w:val="22"/>
              </w:rPr>
            </w:pPr>
          </w:p>
        </w:tc>
      </w:tr>
      <w:tr w14:paraId="55683746">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AD424">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D9A8">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A7EF">
            <w:pPr>
              <w:widowControl/>
              <w:jc w:val="center"/>
              <w:textAlignment w:val="center"/>
              <w:rPr>
                <w:rFonts w:ascii="宋体" w:hAnsi="宋体" w:eastAsia="宋体" w:cs="宋体"/>
                <w:szCs w:val="21"/>
              </w:rPr>
            </w:pPr>
            <w:r>
              <w:rPr>
                <w:rFonts w:hint="eastAsia" w:ascii="宋体" w:hAnsi="宋体" w:eastAsia="宋体" w:cs="宋体"/>
                <w:kern w:val="0"/>
                <w:szCs w:val="21"/>
                <w:lang w:bidi="ar"/>
              </w:rPr>
              <w:t>罐体壁厚（mm）</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DBFD">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AE46">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8AE0">
            <w:pPr>
              <w:rPr>
                <w:rFonts w:ascii="宋体" w:hAnsi="宋体" w:eastAsia="宋体" w:cs="宋体"/>
                <w:sz w:val="22"/>
              </w:rPr>
            </w:pPr>
          </w:p>
        </w:tc>
      </w:tr>
      <w:tr w14:paraId="4A21E482">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769E4">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38AF">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1F5B">
            <w:pPr>
              <w:widowControl/>
              <w:jc w:val="center"/>
              <w:textAlignment w:val="center"/>
              <w:rPr>
                <w:rFonts w:ascii="宋体" w:hAnsi="宋体" w:eastAsia="宋体" w:cs="宋体"/>
                <w:szCs w:val="21"/>
              </w:rPr>
            </w:pPr>
            <w:r>
              <w:rPr>
                <w:rFonts w:hint="eastAsia" w:ascii="宋体" w:hAnsi="宋体" w:eastAsia="宋体" w:cs="宋体"/>
                <w:kern w:val="0"/>
                <w:szCs w:val="21"/>
                <w:lang w:bidi="ar"/>
              </w:rPr>
              <w:t>罐门锁紧装置</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D9A3">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C2D9">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D909">
            <w:pPr>
              <w:rPr>
                <w:rFonts w:ascii="宋体" w:hAnsi="宋体" w:eastAsia="宋体" w:cs="宋体"/>
                <w:sz w:val="22"/>
              </w:rPr>
            </w:pPr>
          </w:p>
        </w:tc>
      </w:tr>
      <w:tr w14:paraId="4D7F271B">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C4F3">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099D">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0B2E">
            <w:pPr>
              <w:widowControl/>
              <w:jc w:val="center"/>
              <w:textAlignment w:val="center"/>
              <w:rPr>
                <w:rFonts w:ascii="宋体" w:hAnsi="宋体" w:eastAsia="宋体" w:cs="宋体"/>
                <w:szCs w:val="21"/>
              </w:rPr>
            </w:pPr>
            <w:r>
              <w:rPr>
                <w:rFonts w:hint="eastAsia" w:ascii="宋体" w:hAnsi="宋体" w:eastAsia="宋体" w:cs="宋体"/>
                <w:kern w:val="0"/>
                <w:szCs w:val="21"/>
                <w:lang w:bidi="ar"/>
              </w:rPr>
              <w:t>卸料方式</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2D6E">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944D">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45D5">
            <w:pPr>
              <w:rPr>
                <w:rFonts w:ascii="宋体" w:hAnsi="宋体" w:eastAsia="宋体" w:cs="宋体"/>
                <w:sz w:val="22"/>
              </w:rPr>
            </w:pPr>
          </w:p>
        </w:tc>
      </w:tr>
      <w:tr w14:paraId="0F9CD411">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1CDE">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C7A3">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EFD5">
            <w:pPr>
              <w:widowControl/>
              <w:jc w:val="center"/>
              <w:textAlignment w:val="center"/>
              <w:rPr>
                <w:rFonts w:ascii="宋体" w:hAnsi="宋体" w:eastAsia="宋体" w:cs="宋体"/>
                <w:szCs w:val="21"/>
              </w:rPr>
            </w:pPr>
            <w:r>
              <w:rPr>
                <w:rFonts w:hint="eastAsia" w:ascii="宋体" w:hAnsi="宋体" w:eastAsia="宋体" w:cs="宋体"/>
                <w:kern w:val="0"/>
                <w:szCs w:val="21"/>
                <w:lang w:bidi="ar"/>
              </w:rPr>
              <w:t>抽吸安全防护</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3B46">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4CDD">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EA31">
            <w:pPr>
              <w:rPr>
                <w:rFonts w:ascii="宋体" w:hAnsi="宋体" w:eastAsia="宋体" w:cs="宋体"/>
                <w:sz w:val="22"/>
              </w:rPr>
            </w:pPr>
          </w:p>
        </w:tc>
      </w:tr>
      <w:tr w14:paraId="6F75196E">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5BB67">
            <w:pPr>
              <w:widowControl/>
              <w:jc w:val="center"/>
              <w:textAlignment w:val="center"/>
              <w:rPr>
                <w:rFonts w:ascii="宋体" w:hAnsi="宋体" w:eastAsia="宋体" w:cs="宋体"/>
                <w:sz w:val="22"/>
              </w:rPr>
            </w:pPr>
            <w:r>
              <w:rPr>
                <w:rFonts w:hint="eastAsia" w:ascii="宋体" w:hAnsi="宋体" w:eastAsia="宋体" w:cs="宋体"/>
                <w:kern w:val="0"/>
                <w:sz w:val="22"/>
                <w:lang w:bidi="ar"/>
              </w:rPr>
              <w:t>4</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67F5">
            <w:pPr>
              <w:widowControl/>
              <w:jc w:val="center"/>
              <w:textAlignment w:val="center"/>
              <w:rPr>
                <w:rFonts w:ascii="宋体" w:hAnsi="宋体" w:eastAsia="宋体" w:cs="宋体"/>
                <w:sz w:val="22"/>
              </w:rPr>
            </w:pPr>
            <w:r>
              <w:rPr>
                <w:rFonts w:hint="eastAsia" w:ascii="宋体" w:hAnsi="宋体" w:eastAsia="宋体" w:cs="宋体"/>
                <w:kern w:val="0"/>
                <w:sz w:val="22"/>
                <w:lang w:bidi="ar"/>
              </w:rPr>
              <w:t>高压水泵</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D5991">
            <w:pPr>
              <w:widowControl/>
              <w:jc w:val="center"/>
              <w:textAlignment w:val="center"/>
              <w:rPr>
                <w:rFonts w:ascii="宋体" w:hAnsi="宋体" w:eastAsia="宋体" w:cs="宋体"/>
                <w:szCs w:val="21"/>
              </w:rPr>
            </w:pPr>
            <w:r>
              <w:rPr>
                <w:rFonts w:hint="eastAsia" w:ascii="宋体" w:hAnsi="宋体" w:eastAsia="宋体" w:cs="宋体"/>
                <w:kern w:val="0"/>
                <w:szCs w:val="21"/>
                <w:lang w:bidi="ar"/>
              </w:rPr>
              <w:t>水泵品牌</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8FD8">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5BBA">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A7B4">
            <w:pPr>
              <w:rPr>
                <w:rFonts w:ascii="宋体" w:hAnsi="宋体" w:eastAsia="宋体" w:cs="宋体"/>
                <w:sz w:val="22"/>
              </w:rPr>
            </w:pPr>
          </w:p>
        </w:tc>
      </w:tr>
      <w:tr w14:paraId="5A3A0CCF">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F75E">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9D07">
            <w:pPr>
              <w:jc w:val="center"/>
              <w:rPr>
                <w:rFonts w:ascii="宋体" w:hAnsi="宋体" w:eastAsia="宋体" w:cs="宋体"/>
                <w:sz w:val="22"/>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D25C">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B717">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B175">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3C12">
            <w:pPr>
              <w:rPr>
                <w:rFonts w:ascii="宋体" w:hAnsi="宋体" w:eastAsia="宋体" w:cs="宋体"/>
                <w:sz w:val="22"/>
              </w:rPr>
            </w:pPr>
          </w:p>
        </w:tc>
      </w:tr>
      <w:tr w14:paraId="4CE5DB54">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4BFB">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1061">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F5FA">
            <w:pPr>
              <w:widowControl/>
              <w:jc w:val="center"/>
              <w:textAlignment w:val="center"/>
              <w:rPr>
                <w:rFonts w:ascii="宋体" w:hAnsi="宋体" w:eastAsia="宋体" w:cs="宋体"/>
                <w:szCs w:val="21"/>
              </w:rPr>
            </w:pPr>
            <w:r>
              <w:rPr>
                <w:rFonts w:hint="eastAsia" w:ascii="宋体" w:hAnsi="宋体" w:eastAsia="宋体" w:cs="宋体"/>
                <w:kern w:val="0"/>
                <w:szCs w:val="21"/>
                <w:lang w:bidi="ar"/>
              </w:rPr>
              <w:t>▲流量(L/min)</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9824">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1EED">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FD01">
            <w:pPr>
              <w:rPr>
                <w:rFonts w:ascii="宋体" w:hAnsi="宋体" w:eastAsia="宋体" w:cs="宋体"/>
                <w:sz w:val="22"/>
              </w:rPr>
            </w:pPr>
          </w:p>
        </w:tc>
      </w:tr>
      <w:tr w14:paraId="063B6F26">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8F68">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CCCF">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B564">
            <w:pPr>
              <w:widowControl/>
              <w:jc w:val="center"/>
              <w:textAlignment w:val="center"/>
              <w:rPr>
                <w:rFonts w:ascii="宋体" w:hAnsi="宋体" w:eastAsia="宋体" w:cs="宋体"/>
                <w:szCs w:val="21"/>
              </w:rPr>
            </w:pPr>
            <w:r>
              <w:rPr>
                <w:rFonts w:hint="eastAsia" w:ascii="宋体" w:hAnsi="宋体" w:eastAsia="宋体" w:cs="宋体"/>
                <w:kern w:val="0"/>
                <w:szCs w:val="21"/>
                <w:lang w:bidi="ar"/>
              </w:rPr>
              <w:t>▲压力(Mbar)</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48E5">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C0E4">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BC01">
            <w:pPr>
              <w:rPr>
                <w:rFonts w:ascii="宋体" w:hAnsi="宋体" w:eastAsia="宋体" w:cs="宋体"/>
                <w:sz w:val="22"/>
              </w:rPr>
            </w:pPr>
          </w:p>
        </w:tc>
      </w:tr>
      <w:tr w14:paraId="6264F124">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C916">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E8BF">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5A29">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高压泵水质保护</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A497">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BC84">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41C2">
            <w:pPr>
              <w:rPr>
                <w:rFonts w:ascii="宋体" w:hAnsi="宋体" w:eastAsia="宋体" w:cs="宋体"/>
                <w:sz w:val="22"/>
              </w:rPr>
            </w:pPr>
          </w:p>
        </w:tc>
      </w:tr>
      <w:tr w14:paraId="16714050">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4549">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C3A">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336F">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高压泵运行记录</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DB9C">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CA58">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9C3A">
            <w:pPr>
              <w:rPr>
                <w:rFonts w:ascii="宋体" w:hAnsi="宋体" w:eastAsia="宋体" w:cs="宋体"/>
                <w:sz w:val="22"/>
              </w:rPr>
            </w:pPr>
          </w:p>
        </w:tc>
      </w:tr>
      <w:tr w14:paraId="2916A9D2">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2A8B">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8311">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042B">
            <w:pPr>
              <w:widowControl/>
              <w:jc w:val="center"/>
              <w:textAlignment w:val="center"/>
              <w:rPr>
                <w:rFonts w:ascii="宋体" w:hAnsi="宋体" w:eastAsia="宋体" w:cs="宋体"/>
                <w:szCs w:val="21"/>
              </w:rPr>
            </w:pPr>
            <w:r>
              <w:rPr>
                <w:rFonts w:hint="eastAsia" w:ascii="宋体" w:hAnsi="宋体" w:eastAsia="宋体" w:cs="宋体"/>
                <w:kern w:val="0"/>
                <w:szCs w:val="21"/>
                <w:lang w:bidi="ar"/>
              </w:rPr>
              <w:t>泵体保护</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15BB">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3727">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D4FF">
            <w:pPr>
              <w:rPr>
                <w:rFonts w:ascii="宋体" w:hAnsi="宋体" w:eastAsia="宋体" w:cs="宋体"/>
                <w:sz w:val="22"/>
              </w:rPr>
            </w:pPr>
          </w:p>
        </w:tc>
      </w:tr>
      <w:tr w14:paraId="2118AC11">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EF65">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E0CD">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D4CD">
            <w:pPr>
              <w:widowControl/>
              <w:jc w:val="center"/>
              <w:textAlignment w:val="center"/>
              <w:rPr>
                <w:rFonts w:ascii="宋体" w:hAnsi="宋体" w:eastAsia="宋体" w:cs="宋体"/>
                <w:szCs w:val="21"/>
              </w:rPr>
            </w:pPr>
            <w:r>
              <w:rPr>
                <w:rFonts w:hint="eastAsia" w:ascii="宋体" w:hAnsi="宋体" w:eastAsia="宋体" w:cs="宋体"/>
                <w:kern w:val="0"/>
                <w:szCs w:val="21"/>
                <w:lang w:bidi="ar"/>
              </w:rPr>
              <w:t>压力调节</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98EE">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D0AB">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AC81">
            <w:pPr>
              <w:rPr>
                <w:rFonts w:ascii="宋体" w:hAnsi="宋体" w:eastAsia="宋体" w:cs="宋体"/>
                <w:sz w:val="22"/>
              </w:rPr>
            </w:pPr>
          </w:p>
        </w:tc>
      </w:tr>
      <w:tr w14:paraId="089CBD1D">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FB9C9">
            <w:pPr>
              <w:widowControl/>
              <w:jc w:val="center"/>
              <w:textAlignment w:val="center"/>
              <w:rPr>
                <w:rFonts w:ascii="宋体" w:hAnsi="宋体" w:eastAsia="宋体" w:cs="宋体"/>
                <w:sz w:val="22"/>
              </w:rPr>
            </w:pPr>
            <w:r>
              <w:rPr>
                <w:rFonts w:hint="eastAsia" w:ascii="宋体" w:hAnsi="宋体" w:eastAsia="宋体" w:cs="宋体"/>
                <w:kern w:val="0"/>
                <w:sz w:val="22"/>
                <w:lang w:bidi="ar"/>
              </w:rPr>
              <w:t>5</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84BA">
            <w:pPr>
              <w:widowControl/>
              <w:jc w:val="center"/>
              <w:textAlignment w:val="center"/>
              <w:rPr>
                <w:rFonts w:ascii="宋体" w:hAnsi="宋体" w:eastAsia="宋体" w:cs="宋体"/>
                <w:sz w:val="22"/>
              </w:rPr>
            </w:pPr>
            <w:r>
              <w:rPr>
                <w:rFonts w:hint="eastAsia" w:ascii="宋体" w:hAnsi="宋体" w:eastAsia="宋体" w:cs="宋体"/>
                <w:kern w:val="0"/>
                <w:sz w:val="22"/>
                <w:lang w:bidi="ar"/>
              </w:rPr>
              <w:t>真空泵</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FACD">
            <w:pPr>
              <w:widowControl/>
              <w:jc w:val="center"/>
              <w:textAlignment w:val="center"/>
              <w:rPr>
                <w:rFonts w:ascii="宋体" w:hAnsi="宋体" w:eastAsia="宋体" w:cs="宋体"/>
                <w:szCs w:val="21"/>
              </w:rPr>
            </w:pPr>
            <w:r>
              <w:rPr>
                <w:rFonts w:hint="eastAsia" w:ascii="宋体" w:hAnsi="宋体" w:eastAsia="宋体" w:cs="宋体"/>
                <w:kern w:val="0"/>
                <w:szCs w:val="21"/>
                <w:lang w:bidi="ar"/>
              </w:rPr>
              <w:t>真空泵品牌</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7D79">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8996">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974A">
            <w:pPr>
              <w:rPr>
                <w:rFonts w:ascii="宋体" w:hAnsi="宋体" w:eastAsia="宋体" w:cs="宋体"/>
                <w:sz w:val="22"/>
              </w:rPr>
            </w:pPr>
          </w:p>
        </w:tc>
      </w:tr>
      <w:tr w14:paraId="10DC062F">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B4C4">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DA11">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BE7C">
            <w:pPr>
              <w:widowControl/>
              <w:jc w:val="center"/>
              <w:textAlignment w:val="center"/>
              <w:rPr>
                <w:rFonts w:ascii="宋体" w:hAnsi="宋体" w:eastAsia="宋体" w:cs="宋体"/>
                <w:szCs w:val="21"/>
              </w:rPr>
            </w:pPr>
            <w:r>
              <w:rPr>
                <w:rFonts w:hint="eastAsia" w:ascii="宋体" w:hAnsi="宋体" w:eastAsia="宋体" w:cs="宋体"/>
                <w:kern w:val="0"/>
                <w:szCs w:val="21"/>
                <w:lang w:bidi="ar"/>
              </w:rPr>
              <w:t>▲最大排量（m³/h）</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8BDD">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3ADA">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D072">
            <w:pPr>
              <w:rPr>
                <w:rFonts w:ascii="宋体" w:hAnsi="宋体" w:eastAsia="宋体" w:cs="宋体"/>
                <w:sz w:val="22"/>
              </w:rPr>
            </w:pPr>
          </w:p>
        </w:tc>
      </w:tr>
      <w:tr w14:paraId="571DE004">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60677">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C812">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A959">
            <w:pPr>
              <w:widowControl/>
              <w:jc w:val="center"/>
              <w:textAlignment w:val="center"/>
              <w:rPr>
                <w:rFonts w:ascii="宋体" w:hAnsi="宋体" w:eastAsia="宋体" w:cs="宋体"/>
                <w:szCs w:val="21"/>
              </w:rPr>
            </w:pPr>
            <w:r>
              <w:rPr>
                <w:rFonts w:hint="eastAsia" w:ascii="宋体" w:hAnsi="宋体" w:eastAsia="宋体" w:cs="宋体"/>
                <w:kern w:val="0"/>
                <w:szCs w:val="21"/>
                <w:lang w:bidi="ar"/>
              </w:rPr>
              <w:t>真空度</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3C6F">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E939">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DB3E">
            <w:pPr>
              <w:rPr>
                <w:rFonts w:ascii="宋体" w:hAnsi="宋体" w:eastAsia="宋体" w:cs="宋体"/>
                <w:sz w:val="22"/>
              </w:rPr>
            </w:pPr>
          </w:p>
        </w:tc>
      </w:tr>
      <w:tr w14:paraId="53622588">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3401">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CF44">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8274">
            <w:pPr>
              <w:widowControl/>
              <w:jc w:val="center"/>
              <w:textAlignment w:val="center"/>
              <w:rPr>
                <w:rFonts w:ascii="宋体" w:hAnsi="宋体" w:eastAsia="宋体" w:cs="宋体"/>
                <w:szCs w:val="21"/>
              </w:rPr>
            </w:pPr>
            <w:r>
              <w:rPr>
                <w:rFonts w:hint="eastAsia" w:ascii="宋体" w:hAnsi="宋体" w:eastAsia="宋体" w:cs="宋体"/>
                <w:kern w:val="0"/>
                <w:szCs w:val="21"/>
                <w:lang w:bidi="ar"/>
              </w:rPr>
              <w:t>真空泵保护系统</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CCE9">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E4C0">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5A37">
            <w:pPr>
              <w:rPr>
                <w:rFonts w:ascii="宋体" w:hAnsi="宋体" w:eastAsia="宋体" w:cs="宋体"/>
                <w:sz w:val="22"/>
              </w:rPr>
            </w:pPr>
          </w:p>
        </w:tc>
      </w:tr>
      <w:tr w14:paraId="19A91F92">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7F34">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7519">
            <w:pPr>
              <w:jc w:val="center"/>
              <w:rPr>
                <w:rFonts w:ascii="宋体" w:hAnsi="宋体" w:eastAsia="宋体" w:cs="宋体"/>
                <w:sz w:val="22"/>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18C2">
            <w:pPr>
              <w:widowControl/>
              <w:jc w:val="center"/>
              <w:textAlignment w:val="center"/>
              <w:rPr>
                <w:rFonts w:ascii="宋体" w:hAnsi="宋体" w:eastAsia="宋体" w:cs="宋体"/>
                <w:szCs w:val="21"/>
              </w:rPr>
            </w:pPr>
            <w:r>
              <w:rPr>
                <w:rFonts w:hint="eastAsia" w:ascii="宋体" w:hAnsi="宋体" w:eastAsia="宋体" w:cs="宋体"/>
                <w:kern w:val="0"/>
                <w:szCs w:val="21"/>
                <w:lang w:bidi="ar"/>
              </w:rPr>
              <w:t>泵体保护</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7EC3">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89F5">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C1EF">
            <w:pPr>
              <w:rPr>
                <w:rFonts w:ascii="宋体" w:hAnsi="宋体" w:eastAsia="宋体" w:cs="宋体"/>
                <w:sz w:val="22"/>
              </w:rPr>
            </w:pPr>
          </w:p>
        </w:tc>
      </w:tr>
      <w:tr w14:paraId="34E6F173">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2B707">
            <w:pPr>
              <w:widowControl/>
              <w:jc w:val="center"/>
              <w:textAlignment w:val="center"/>
              <w:rPr>
                <w:rFonts w:ascii="宋体" w:hAnsi="宋体" w:eastAsia="宋体" w:cs="宋体"/>
                <w:sz w:val="22"/>
              </w:rPr>
            </w:pPr>
            <w:r>
              <w:rPr>
                <w:rFonts w:hint="eastAsia" w:ascii="宋体" w:hAnsi="宋体" w:eastAsia="宋体" w:cs="宋体"/>
                <w:kern w:val="0"/>
                <w:sz w:val="22"/>
                <w:lang w:bidi="ar"/>
              </w:rPr>
              <w:t>6</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BC79C">
            <w:pPr>
              <w:widowControl/>
              <w:jc w:val="center"/>
              <w:textAlignment w:val="center"/>
              <w:rPr>
                <w:rFonts w:ascii="宋体" w:hAnsi="宋体" w:eastAsia="宋体" w:cs="宋体"/>
                <w:szCs w:val="21"/>
              </w:rPr>
            </w:pPr>
            <w:r>
              <w:rPr>
                <w:rFonts w:hint="eastAsia" w:ascii="宋体" w:hAnsi="宋体" w:eastAsia="宋体" w:cs="宋体"/>
                <w:kern w:val="0"/>
                <w:szCs w:val="21"/>
                <w:lang w:bidi="ar"/>
              </w:rPr>
              <w:t>全自动污水循环系统</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1CBA">
            <w:pPr>
              <w:widowControl/>
              <w:jc w:val="center"/>
              <w:textAlignment w:val="center"/>
              <w:rPr>
                <w:rFonts w:ascii="宋体" w:hAnsi="宋体" w:eastAsia="宋体" w:cs="宋体"/>
                <w:szCs w:val="21"/>
              </w:rPr>
            </w:pPr>
            <w:r>
              <w:rPr>
                <w:rFonts w:hint="eastAsia" w:ascii="宋体" w:hAnsi="宋体" w:eastAsia="宋体" w:cs="宋体"/>
                <w:kern w:val="0"/>
                <w:szCs w:val="21"/>
                <w:lang w:bidi="ar"/>
              </w:rPr>
              <w:t>离心过滤器材质</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9B90">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A4FA">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3978">
            <w:pPr>
              <w:rPr>
                <w:rFonts w:ascii="宋体" w:hAnsi="宋体" w:eastAsia="宋体" w:cs="宋体"/>
                <w:sz w:val="22"/>
              </w:rPr>
            </w:pPr>
          </w:p>
        </w:tc>
      </w:tr>
      <w:tr w14:paraId="67C200F7">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E9C8">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5C01">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8161">
            <w:pPr>
              <w:widowControl/>
              <w:jc w:val="center"/>
              <w:textAlignment w:val="center"/>
              <w:rPr>
                <w:rFonts w:ascii="宋体" w:hAnsi="宋体" w:eastAsia="宋体" w:cs="宋体"/>
                <w:szCs w:val="21"/>
              </w:rPr>
            </w:pPr>
            <w:r>
              <w:rPr>
                <w:rFonts w:hint="eastAsia" w:ascii="宋体" w:hAnsi="宋体" w:eastAsia="宋体" w:cs="宋体"/>
                <w:kern w:val="0"/>
                <w:szCs w:val="21"/>
                <w:lang w:bidi="ar"/>
              </w:rPr>
              <w:t>驱动方式</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C2A1">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C546">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4A1E">
            <w:pPr>
              <w:rPr>
                <w:rFonts w:ascii="宋体" w:hAnsi="宋体" w:eastAsia="宋体" w:cs="宋体"/>
                <w:sz w:val="22"/>
              </w:rPr>
            </w:pPr>
          </w:p>
        </w:tc>
      </w:tr>
      <w:tr w14:paraId="00100993">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12EB">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8344">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DD75">
            <w:pPr>
              <w:widowControl/>
              <w:jc w:val="center"/>
              <w:textAlignment w:val="center"/>
              <w:rPr>
                <w:rFonts w:ascii="宋体" w:hAnsi="宋体" w:eastAsia="宋体" w:cs="宋体"/>
                <w:szCs w:val="21"/>
              </w:rPr>
            </w:pPr>
            <w:r>
              <w:rPr>
                <w:rFonts w:hint="eastAsia" w:ascii="宋体" w:hAnsi="宋体" w:eastAsia="宋体" w:cs="宋体"/>
                <w:kern w:val="0"/>
                <w:szCs w:val="21"/>
                <w:lang w:bidi="ar"/>
              </w:rPr>
              <w:t>过滤方式</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4F0F">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7990">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EB0C">
            <w:pPr>
              <w:rPr>
                <w:rFonts w:ascii="宋体" w:hAnsi="宋体" w:eastAsia="宋体" w:cs="宋体"/>
                <w:sz w:val="22"/>
              </w:rPr>
            </w:pPr>
          </w:p>
        </w:tc>
      </w:tr>
      <w:tr w14:paraId="5BE89F38">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D198">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A996">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EF80">
            <w:pPr>
              <w:widowControl/>
              <w:jc w:val="center"/>
              <w:textAlignment w:val="center"/>
              <w:rPr>
                <w:rFonts w:ascii="宋体" w:hAnsi="宋体" w:eastAsia="宋体" w:cs="宋体"/>
                <w:szCs w:val="21"/>
              </w:rPr>
            </w:pPr>
            <w:r>
              <w:rPr>
                <w:rFonts w:hint="eastAsia" w:ascii="宋体" w:hAnsi="宋体" w:eastAsia="宋体" w:cs="宋体"/>
                <w:kern w:val="0"/>
                <w:szCs w:val="21"/>
                <w:lang w:bidi="ar"/>
              </w:rPr>
              <w:t>过滤精度（μm）</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2FF4">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E1CA">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7FD4">
            <w:pPr>
              <w:rPr>
                <w:rFonts w:ascii="宋体" w:hAnsi="宋体" w:eastAsia="宋体" w:cs="宋体"/>
                <w:sz w:val="22"/>
              </w:rPr>
            </w:pPr>
          </w:p>
        </w:tc>
      </w:tr>
      <w:tr w14:paraId="112507AA">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5F76">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2A0A">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E513">
            <w:pPr>
              <w:widowControl/>
              <w:jc w:val="center"/>
              <w:textAlignment w:val="center"/>
              <w:rPr>
                <w:rFonts w:ascii="宋体" w:hAnsi="宋体" w:eastAsia="宋体" w:cs="宋体"/>
                <w:szCs w:val="21"/>
              </w:rPr>
            </w:pPr>
            <w:r>
              <w:rPr>
                <w:rFonts w:hint="eastAsia" w:ascii="宋体" w:hAnsi="宋体" w:eastAsia="宋体" w:cs="宋体"/>
                <w:kern w:val="0"/>
                <w:szCs w:val="21"/>
                <w:lang w:bidi="ar"/>
              </w:rPr>
              <w:t>▲过滤能力（L/Min）</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6278">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52A4">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9580">
            <w:pPr>
              <w:rPr>
                <w:rFonts w:ascii="宋体" w:hAnsi="宋体" w:eastAsia="宋体" w:cs="宋体"/>
                <w:sz w:val="22"/>
              </w:rPr>
            </w:pPr>
          </w:p>
        </w:tc>
      </w:tr>
      <w:tr w14:paraId="45714E1B">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76BB">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7732">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52FF">
            <w:pPr>
              <w:widowControl/>
              <w:jc w:val="center"/>
              <w:textAlignment w:val="center"/>
              <w:rPr>
                <w:rFonts w:ascii="宋体" w:hAnsi="宋体" w:eastAsia="宋体" w:cs="宋体"/>
                <w:szCs w:val="21"/>
              </w:rPr>
            </w:pPr>
            <w:r>
              <w:rPr>
                <w:rFonts w:hint="eastAsia" w:ascii="宋体" w:hAnsi="宋体" w:eastAsia="宋体" w:cs="宋体"/>
                <w:kern w:val="0"/>
                <w:szCs w:val="21"/>
                <w:lang w:bidi="ar"/>
              </w:rPr>
              <w:t>运行方式</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BA40">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48A5">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25B3">
            <w:pPr>
              <w:rPr>
                <w:rFonts w:ascii="宋体" w:hAnsi="宋体" w:eastAsia="宋体" w:cs="宋体"/>
                <w:sz w:val="22"/>
              </w:rPr>
            </w:pPr>
          </w:p>
        </w:tc>
      </w:tr>
      <w:tr w14:paraId="713AB95E">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3649B">
            <w:pPr>
              <w:widowControl/>
              <w:jc w:val="center"/>
              <w:textAlignment w:val="center"/>
              <w:rPr>
                <w:rFonts w:ascii="宋体" w:hAnsi="宋体" w:eastAsia="宋体" w:cs="宋体"/>
                <w:sz w:val="22"/>
              </w:rPr>
            </w:pPr>
            <w:r>
              <w:rPr>
                <w:rFonts w:hint="eastAsia" w:ascii="宋体" w:hAnsi="宋体" w:eastAsia="宋体" w:cs="宋体"/>
                <w:kern w:val="0"/>
                <w:sz w:val="22"/>
                <w:lang w:bidi="ar"/>
              </w:rPr>
              <w:t>7</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F14C">
            <w:pPr>
              <w:widowControl/>
              <w:jc w:val="center"/>
              <w:textAlignment w:val="center"/>
              <w:rPr>
                <w:rFonts w:ascii="宋体" w:hAnsi="宋体" w:eastAsia="宋体" w:cs="宋体"/>
                <w:szCs w:val="21"/>
              </w:rPr>
            </w:pPr>
            <w:r>
              <w:rPr>
                <w:rFonts w:hint="eastAsia" w:ascii="宋体" w:hAnsi="宋体" w:eastAsia="宋体" w:cs="宋体"/>
                <w:kern w:val="0"/>
                <w:szCs w:val="21"/>
                <w:lang w:bidi="ar"/>
              </w:rPr>
              <w:t>控制系统</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3D9C9">
            <w:pPr>
              <w:widowControl/>
              <w:jc w:val="center"/>
              <w:textAlignment w:val="center"/>
              <w:rPr>
                <w:rFonts w:ascii="宋体" w:hAnsi="宋体" w:eastAsia="宋体" w:cs="宋体"/>
                <w:szCs w:val="21"/>
              </w:rPr>
            </w:pPr>
            <w:r>
              <w:rPr>
                <w:rFonts w:hint="eastAsia" w:ascii="宋体" w:hAnsi="宋体" w:eastAsia="宋体" w:cs="宋体"/>
                <w:kern w:val="0"/>
                <w:szCs w:val="21"/>
                <w:lang w:bidi="ar"/>
              </w:rPr>
              <w:t>控制柜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（需提供配件）</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83FC">
            <w:pPr>
              <w:jc w:val="center"/>
              <w:rPr>
                <w:rFonts w:ascii="宋体" w:hAnsi="宋体" w:eastAsia="宋体" w:cs="宋体"/>
                <w:szCs w:val="21"/>
              </w:rPr>
            </w:pPr>
          </w:p>
        </w:tc>
        <w:tc>
          <w:tcPr>
            <w:tcW w:w="654" w:type="pct"/>
            <w:tcBorders>
              <w:top w:val="single" w:color="000000" w:sz="4" w:space="0"/>
              <w:left w:val="single" w:color="000000" w:sz="4" w:space="0"/>
              <w:right w:val="single" w:color="000000" w:sz="4" w:space="0"/>
            </w:tcBorders>
            <w:shd w:val="clear" w:color="auto" w:fill="auto"/>
            <w:vAlign w:val="center"/>
          </w:tcPr>
          <w:p w14:paraId="013E32D7">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295D">
            <w:pPr>
              <w:rPr>
                <w:rFonts w:ascii="宋体" w:hAnsi="宋体" w:eastAsia="宋体" w:cs="宋体"/>
                <w:sz w:val="22"/>
              </w:rPr>
            </w:pPr>
          </w:p>
        </w:tc>
      </w:tr>
      <w:tr w14:paraId="519037CF">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B813">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55B5">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B4027">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08B4">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C289">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0729">
            <w:pPr>
              <w:rPr>
                <w:rFonts w:ascii="宋体" w:hAnsi="宋体" w:eastAsia="宋体" w:cs="宋体"/>
                <w:sz w:val="22"/>
              </w:rPr>
            </w:pPr>
          </w:p>
        </w:tc>
      </w:tr>
      <w:tr w14:paraId="6419E5C8">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9344">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B070">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1E48">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C1F7">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4333">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04CD">
            <w:pPr>
              <w:rPr>
                <w:rFonts w:ascii="宋体" w:hAnsi="宋体" w:eastAsia="宋体" w:cs="宋体"/>
                <w:sz w:val="22"/>
              </w:rPr>
            </w:pPr>
          </w:p>
        </w:tc>
      </w:tr>
      <w:tr w14:paraId="781FD581">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E1F0E">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F279">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FF04">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9FFD">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4394">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5975">
            <w:pPr>
              <w:rPr>
                <w:rFonts w:ascii="宋体" w:hAnsi="宋体" w:eastAsia="宋体" w:cs="宋体"/>
                <w:sz w:val="22"/>
              </w:rPr>
            </w:pPr>
          </w:p>
        </w:tc>
      </w:tr>
      <w:tr w14:paraId="1C0D3CC8">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EDA6">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50F1">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5064">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1720">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0986">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6298">
            <w:pPr>
              <w:rPr>
                <w:rFonts w:ascii="宋体" w:hAnsi="宋体" w:eastAsia="宋体" w:cs="宋体"/>
                <w:sz w:val="22"/>
              </w:rPr>
            </w:pPr>
          </w:p>
        </w:tc>
      </w:tr>
      <w:tr w14:paraId="52A00172">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FADD">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B862">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9958">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2439">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3FBD">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36A1">
            <w:pPr>
              <w:rPr>
                <w:rFonts w:ascii="宋体" w:hAnsi="宋体" w:eastAsia="宋体" w:cs="宋体"/>
                <w:sz w:val="22"/>
              </w:rPr>
            </w:pPr>
          </w:p>
        </w:tc>
      </w:tr>
      <w:tr w14:paraId="584859F2">
        <w:tblPrEx>
          <w:tblCellMar>
            <w:top w:w="0" w:type="dxa"/>
            <w:left w:w="108" w:type="dxa"/>
            <w:bottom w:w="0" w:type="dxa"/>
            <w:right w:w="108" w:type="dxa"/>
          </w:tblCellMar>
        </w:tblPrEx>
        <w:trPr>
          <w:trHeight w:val="454"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AAE3">
            <w:pPr>
              <w:widowControl/>
              <w:jc w:val="right"/>
              <w:textAlignment w:val="center"/>
              <w:rPr>
                <w:rFonts w:ascii="宋体" w:hAnsi="宋体" w:eastAsia="宋体" w:cs="宋体"/>
                <w:sz w:val="22"/>
              </w:rPr>
            </w:pPr>
            <w:r>
              <w:rPr>
                <w:rFonts w:hint="eastAsia" w:ascii="宋体" w:hAnsi="宋体" w:eastAsia="宋体" w:cs="宋体"/>
                <w:kern w:val="0"/>
                <w:sz w:val="22"/>
                <w:lang w:bidi="ar"/>
              </w:rPr>
              <w:t>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9CC7">
            <w:pPr>
              <w:widowControl/>
              <w:jc w:val="center"/>
              <w:textAlignment w:val="center"/>
              <w:rPr>
                <w:rFonts w:ascii="宋体" w:hAnsi="宋体" w:eastAsia="宋体" w:cs="宋体"/>
                <w:szCs w:val="21"/>
              </w:rPr>
            </w:pPr>
            <w:r>
              <w:rPr>
                <w:rFonts w:hint="eastAsia" w:ascii="宋体" w:hAnsi="宋体" w:eastAsia="宋体" w:cs="宋体"/>
                <w:kern w:val="0"/>
                <w:szCs w:val="21"/>
                <w:lang w:bidi="ar"/>
              </w:rPr>
              <w:t>全功率取力器</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F525">
            <w:pPr>
              <w:widowControl/>
              <w:jc w:val="center"/>
              <w:textAlignment w:val="center"/>
              <w:rPr>
                <w:rFonts w:ascii="宋体" w:hAnsi="宋体" w:eastAsia="宋体" w:cs="宋体"/>
                <w:szCs w:val="21"/>
              </w:rPr>
            </w:pPr>
            <w:r>
              <w:rPr>
                <w:rFonts w:hint="eastAsia" w:ascii="宋体" w:hAnsi="宋体" w:eastAsia="宋体" w:cs="宋体"/>
                <w:kern w:val="0"/>
                <w:szCs w:val="21"/>
                <w:lang w:bidi="ar"/>
              </w:rPr>
              <w:t>配套方式</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0DCE">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95C4">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E4C7">
            <w:pPr>
              <w:rPr>
                <w:rFonts w:ascii="宋体" w:hAnsi="宋体" w:eastAsia="宋体" w:cs="宋体"/>
                <w:sz w:val="22"/>
              </w:rPr>
            </w:pPr>
          </w:p>
        </w:tc>
      </w:tr>
      <w:tr w14:paraId="659B4664">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E2483">
            <w:pPr>
              <w:widowControl/>
              <w:jc w:val="center"/>
              <w:textAlignment w:val="center"/>
              <w:rPr>
                <w:rFonts w:ascii="宋体" w:hAnsi="宋体" w:eastAsia="宋体" w:cs="宋体"/>
                <w:sz w:val="22"/>
              </w:rPr>
            </w:pPr>
            <w:r>
              <w:rPr>
                <w:rFonts w:hint="eastAsia" w:ascii="宋体" w:hAnsi="宋体" w:eastAsia="宋体" w:cs="宋体"/>
                <w:kern w:val="0"/>
                <w:sz w:val="22"/>
                <w:lang w:bidi="ar"/>
              </w:rPr>
              <w:t>9</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1A2C4">
            <w:pPr>
              <w:widowControl/>
              <w:jc w:val="center"/>
              <w:textAlignment w:val="center"/>
              <w:rPr>
                <w:rFonts w:ascii="宋体" w:hAnsi="宋体" w:eastAsia="宋体" w:cs="宋体"/>
                <w:szCs w:val="21"/>
              </w:rPr>
            </w:pPr>
            <w:r>
              <w:rPr>
                <w:rFonts w:hint="eastAsia" w:ascii="宋体" w:hAnsi="宋体" w:eastAsia="宋体" w:cs="宋体"/>
                <w:kern w:val="0"/>
                <w:szCs w:val="21"/>
                <w:lang w:bidi="ar"/>
              </w:rPr>
              <w:t>吸污管排管系统</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513F7">
            <w:pPr>
              <w:widowControl/>
              <w:jc w:val="center"/>
              <w:textAlignment w:val="center"/>
              <w:rPr>
                <w:rFonts w:ascii="宋体" w:hAnsi="宋体" w:eastAsia="宋体" w:cs="宋体"/>
                <w:szCs w:val="21"/>
              </w:rPr>
            </w:pPr>
            <w:r>
              <w:rPr>
                <w:rFonts w:hint="eastAsia" w:ascii="宋体" w:hAnsi="宋体" w:eastAsia="宋体" w:cs="宋体"/>
                <w:kern w:val="0"/>
                <w:szCs w:val="21"/>
                <w:lang w:bidi="ar"/>
              </w:rPr>
              <w:t>框架式吸污臂</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EE40">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30B8">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01C0">
            <w:pPr>
              <w:rPr>
                <w:rFonts w:ascii="宋体" w:hAnsi="宋体" w:eastAsia="宋体" w:cs="宋体"/>
                <w:sz w:val="22"/>
              </w:rPr>
            </w:pPr>
          </w:p>
        </w:tc>
      </w:tr>
      <w:tr w14:paraId="6989E9E4">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BDFD">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4DD9">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EF41">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FF93">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F97A">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C41E">
            <w:pPr>
              <w:rPr>
                <w:rFonts w:ascii="宋体" w:hAnsi="宋体" w:eastAsia="宋体" w:cs="宋体"/>
                <w:sz w:val="22"/>
              </w:rPr>
            </w:pPr>
          </w:p>
        </w:tc>
      </w:tr>
      <w:tr w14:paraId="36180BA9">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7815E">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3353">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C462">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97ED">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2AAE">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4862">
            <w:pPr>
              <w:rPr>
                <w:rFonts w:ascii="宋体" w:hAnsi="宋体" w:eastAsia="宋体" w:cs="宋体"/>
                <w:sz w:val="22"/>
              </w:rPr>
            </w:pPr>
          </w:p>
        </w:tc>
      </w:tr>
      <w:tr w14:paraId="32D4B10B">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F28C6">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1874">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514C">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7B7A">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598D">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D488">
            <w:pPr>
              <w:rPr>
                <w:rFonts w:ascii="宋体" w:hAnsi="宋体" w:eastAsia="宋体" w:cs="宋体"/>
                <w:sz w:val="22"/>
              </w:rPr>
            </w:pPr>
          </w:p>
        </w:tc>
      </w:tr>
      <w:tr w14:paraId="13E3DA35">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F14B">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8220">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5A1DB">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687A">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6B7C">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D080">
            <w:pPr>
              <w:rPr>
                <w:rFonts w:ascii="宋体" w:hAnsi="宋体" w:eastAsia="宋体" w:cs="宋体"/>
                <w:sz w:val="22"/>
              </w:rPr>
            </w:pPr>
          </w:p>
        </w:tc>
      </w:tr>
      <w:tr w14:paraId="56FB92A3">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635AA">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616A">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DA5C">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CCA2">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A8F7">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DFD9">
            <w:pPr>
              <w:rPr>
                <w:rFonts w:ascii="宋体" w:hAnsi="宋体" w:eastAsia="宋体" w:cs="宋体"/>
                <w:sz w:val="22"/>
              </w:rPr>
            </w:pPr>
          </w:p>
        </w:tc>
      </w:tr>
      <w:tr w14:paraId="3EC4235E">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3E04">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C446">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697F">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2AE2">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0391">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B634">
            <w:pPr>
              <w:rPr>
                <w:rFonts w:ascii="宋体" w:hAnsi="宋体" w:eastAsia="宋体" w:cs="宋体"/>
                <w:sz w:val="22"/>
              </w:rPr>
            </w:pPr>
          </w:p>
        </w:tc>
      </w:tr>
      <w:tr w14:paraId="2B90A8F0">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CE8D9">
            <w:pPr>
              <w:widowControl/>
              <w:jc w:val="center"/>
              <w:textAlignment w:val="center"/>
              <w:rPr>
                <w:rFonts w:ascii="宋体" w:hAnsi="宋体" w:eastAsia="宋体" w:cs="宋体"/>
                <w:sz w:val="22"/>
              </w:rPr>
            </w:pPr>
            <w:r>
              <w:rPr>
                <w:rFonts w:hint="eastAsia" w:ascii="宋体" w:hAnsi="宋体" w:eastAsia="宋体" w:cs="宋体"/>
                <w:kern w:val="0"/>
                <w:sz w:val="22"/>
                <w:lang w:bidi="ar"/>
              </w:rPr>
              <w:t>10</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0ABCD">
            <w:pPr>
              <w:widowControl/>
              <w:jc w:val="center"/>
              <w:textAlignment w:val="center"/>
              <w:rPr>
                <w:rFonts w:ascii="宋体" w:hAnsi="宋体" w:eastAsia="宋体" w:cs="宋体"/>
                <w:szCs w:val="21"/>
              </w:rPr>
            </w:pPr>
            <w:r>
              <w:rPr>
                <w:rFonts w:hint="eastAsia" w:ascii="宋体" w:hAnsi="宋体" w:eastAsia="宋体" w:cs="宋体"/>
                <w:kern w:val="0"/>
                <w:szCs w:val="21"/>
                <w:lang w:bidi="ar"/>
              </w:rPr>
              <w:t>冲洗管旋转绞盘</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7D6F">
            <w:pPr>
              <w:widowControl/>
              <w:jc w:val="center"/>
              <w:textAlignment w:val="center"/>
              <w:rPr>
                <w:rFonts w:ascii="宋体" w:hAnsi="宋体" w:eastAsia="宋体" w:cs="宋体"/>
                <w:szCs w:val="21"/>
              </w:rPr>
            </w:pPr>
            <w:r>
              <w:rPr>
                <w:rFonts w:hint="eastAsia" w:ascii="宋体" w:hAnsi="宋体" w:eastAsia="宋体" w:cs="宋体"/>
                <w:kern w:val="0"/>
                <w:szCs w:val="21"/>
                <w:lang w:bidi="ar"/>
              </w:rPr>
              <w:t>驱动方式</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1454">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7CC4">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B9C3">
            <w:pPr>
              <w:rPr>
                <w:rFonts w:ascii="宋体" w:hAnsi="宋体" w:eastAsia="宋体" w:cs="宋体"/>
                <w:sz w:val="22"/>
              </w:rPr>
            </w:pPr>
          </w:p>
        </w:tc>
      </w:tr>
      <w:tr w14:paraId="2F4DB18A">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438D">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DFAF1">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7F57">
            <w:pPr>
              <w:widowControl/>
              <w:jc w:val="center"/>
              <w:textAlignment w:val="center"/>
              <w:rPr>
                <w:rFonts w:ascii="宋体" w:hAnsi="宋体" w:eastAsia="宋体" w:cs="宋体"/>
                <w:szCs w:val="21"/>
              </w:rPr>
            </w:pPr>
            <w:r>
              <w:rPr>
                <w:rFonts w:hint="eastAsia" w:ascii="宋体" w:hAnsi="宋体" w:eastAsia="宋体" w:cs="宋体"/>
                <w:kern w:val="0"/>
                <w:szCs w:val="21"/>
                <w:lang w:bidi="ar"/>
              </w:rPr>
              <w:t>收放速度（米/秒）</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B5C7">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463F">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EC8E">
            <w:pPr>
              <w:rPr>
                <w:rFonts w:ascii="宋体" w:hAnsi="宋体" w:eastAsia="宋体" w:cs="宋体"/>
                <w:sz w:val="22"/>
              </w:rPr>
            </w:pPr>
          </w:p>
        </w:tc>
      </w:tr>
      <w:tr w14:paraId="5AB7B0DF">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149A">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6F98">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C697">
            <w:pPr>
              <w:widowControl/>
              <w:jc w:val="center"/>
              <w:textAlignment w:val="center"/>
              <w:rPr>
                <w:rFonts w:ascii="宋体" w:hAnsi="宋体" w:eastAsia="宋体" w:cs="宋体"/>
                <w:szCs w:val="21"/>
              </w:rPr>
            </w:pPr>
            <w:r>
              <w:rPr>
                <w:rFonts w:hint="eastAsia" w:ascii="宋体" w:hAnsi="宋体" w:eastAsia="宋体" w:cs="宋体"/>
                <w:kern w:val="0"/>
                <w:szCs w:val="21"/>
                <w:lang w:bidi="ar"/>
              </w:rPr>
              <w:t>收放</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6AAC">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EC1F">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0A94">
            <w:pPr>
              <w:rPr>
                <w:rFonts w:ascii="宋体" w:hAnsi="宋体" w:eastAsia="宋体" w:cs="宋体"/>
                <w:sz w:val="22"/>
              </w:rPr>
            </w:pPr>
          </w:p>
        </w:tc>
      </w:tr>
      <w:tr w14:paraId="792DAF31">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CEA5">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E8FDA">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EB25">
            <w:pPr>
              <w:widowControl/>
              <w:jc w:val="center"/>
              <w:textAlignment w:val="center"/>
              <w:rPr>
                <w:rFonts w:ascii="宋体" w:hAnsi="宋体" w:eastAsia="宋体" w:cs="宋体"/>
                <w:szCs w:val="21"/>
              </w:rPr>
            </w:pPr>
            <w:r>
              <w:rPr>
                <w:rFonts w:hint="eastAsia" w:ascii="宋体" w:hAnsi="宋体" w:eastAsia="宋体" w:cs="宋体"/>
                <w:kern w:val="0"/>
                <w:szCs w:val="21"/>
                <w:lang w:bidi="ar"/>
              </w:rPr>
              <w:t>软管控制</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6F69">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B8D6">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AC2E">
            <w:pPr>
              <w:rPr>
                <w:rFonts w:ascii="宋体" w:hAnsi="宋体" w:eastAsia="宋体" w:cs="宋体"/>
                <w:sz w:val="22"/>
              </w:rPr>
            </w:pPr>
          </w:p>
        </w:tc>
      </w:tr>
      <w:tr w14:paraId="123F0A14">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28041">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6301">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8C55">
            <w:pPr>
              <w:widowControl/>
              <w:jc w:val="center"/>
              <w:textAlignment w:val="center"/>
              <w:rPr>
                <w:rFonts w:ascii="宋体" w:hAnsi="宋体" w:eastAsia="宋体" w:cs="宋体"/>
                <w:szCs w:val="21"/>
              </w:rPr>
            </w:pPr>
            <w:r>
              <w:rPr>
                <w:rFonts w:hint="eastAsia" w:ascii="宋体" w:hAnsi="宋体" w:eastAsia="宋体" w:cs="宋体"/>
                <w:kern w:val="0"/>
                <w:szCs w:val="21"/>
                <w:lang w:bidi="ar"/>
              </w:rPr>
              <w:t>材质</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052D">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3F5C">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EAFC">
            <w:pPr>
              <w:rPr>
                <w:rFonts w:ascii="宋体" w:hAnsi="宋体" w:eastAsia="宋体" w:cs="宋体"/>
                <w:sz w:val="22"/>
              </w:rPr>
            </w:pPr>
          </w:p>
        </w:tc>
      </w:tr>
      <w:tr w14:paraId="2F10BDD0">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BFFD">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6D8DA">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D204">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通径（mm）</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0B4D">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2C02">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25F4">
            <w:pPr>
              <w:rPr>
                <w:rFonts w:ascii="宋体" w:hAnsi="宋体" w:eastAsia="宋体" w:cs="宋体"/>
                <w:sz w:val="22"/>
              </w:rPr>
            </w:pPr>
          </w:p>
        </w:tc>
      </w:tr>
      <w:tr w14:paraId="0C06D0FC">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2DC22">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A31C6">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8A12">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长度（m）</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D0CB">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FAFF">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8E2A">
            <w:pPr>
              <w:rPr>
                <w:rFonts w:ascii="宋体" w:hAnsi="宋体" w:eastAsia="宋体" w:cs="宋体"/>
                <w:sz w:val="22"/>
              </w:rPr>
            </w:pPr>
          </w:p>
        </w:tc>
      </w:tr>
      <w:tr w14:paraId="0609E992">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0182">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EEFF">
            <w:pPr>
              <w:jc w:val="center"/>
              <w:rPr>
                <w:rFonts w:ascii="宋体" w:hAnsi="宋体" w:eastAsia="宋体" w:cs="宋体"/>
                <w:szCs w:val="21"/>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19EC2">
            <w:pPr>
              <w:widowControl/>
              <w:jc w:val="center"/>
              <w:textAlignment w:val="center"/>
              <w:rPr>
                <w:rFonts w:ascii="宋体" w:hAnsi="宋体" w:eastAsia="宋体" w:cs="宋体"/>
                <w:szCs w:val="21"/>
              </w:rPr>
            </w:pPr>
            <w:r>
              <w:rPr>
                <w:rFonts w:hint="eastAsia" w:ascii="宋体" w:hAnsi="宋体" w:eastAsia="宋体" w:cs="宋体"/>
                <w:kern w:val="0"/>
                <w:szCs w:val="21"/>
                <w:lang w:bidi="ar"/>
              </w:rPr>
              <w:t>陶瓷喷嘴喷头</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E7D0">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CC6A">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ADD9">
            <w:pPr>
              <w:rPr>
                <w:rFonts w:ascii="宋体" w:hAnsi="宋体" w:eastAsia="宋体" w:cs="宋体"/>
                <w:sz w:val="22"/>
              </w:rPr>
            </w:pPr>
          </w:p>
        </w:tc>
      </w:tr>
      <w:tr w14:paraId="462676A7">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4BB24">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AAC7">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33B6">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C331">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2292">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90AE">
            <w:pPr>
              <w:rPr>
                <w:rFonts w:ascii="宋体" w:hAnsi="宋体" w:eastAsia="宋体" w:cs="宋体"/>
                <w:sz w:val="22"/>
              </w:rPr>
            </w:pPr>
          </w:p>
        </w:tc>
      </w:tr>
      <w:tr w14:paraId="5773EA9E">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F60B">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FBF0">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A2C3">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C9E6">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0D38">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15D2">
            <w:pPr>
              <w:rPr>
                <w:rFonts w:ascii="宋体" w:hAnsi="宋体" w:eastAsia="宋体" w:cs="宋体"/>
                <w:sz w:val="22"/>
              </w:rPr>
            </w:pPr>
          </w:p>
        </w:tc>
      </w:tr>
      <w:tr w14:paraId="6A2FAB01">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54808">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D1D2">
            <w:pPr>
              <w:jc w:val="center"/>
              <w:rPr>
                <w:rFonts w:ascii="宋体" w:hAnsi="宋体" w:eastAsia="宋体" w:cs="宋体"/>
                <w:szCs w:val="21"/>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96A4">
            <w:pPr>
              <w:jc w:val="center"/>
              <w:rPr>
                <w:rFonts w:ascii="宋体" w:hAnsi="宋体" w:eastAsia="宋体" w:cs="宋体"/>
                <w:szCs w:val="21"/>
              </w:rPr>
            </w:pP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3B53">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50D6">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7991">
            <w:pPr>
              <w:rPr>
                <w:rFonts w:ascii="宋体" w:hAnsi="宋体" w:eastAsia="宋体" w:cs="宋体"/>
                <w:sz w:val="22"/>
              </w:rPr>
            </w:pPr>
          </w:p>
        </w:tc>
      </w:tr>
      <w:tr w14:paraId="15E534B4">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D94A6">
            <w:pPr>
              <w:widowControl/>
              <w:jc w:val="center"/>
              <w:textAlignment w:val="center"/>
              <w:rPr>
                <w:rFonts w:ascii="宋体" w:hAnsi="宋体" w:eastAsia="宋体" w:cs="宋体"/>
                <w:sz w:val="22"/>
              </w:rPr>
            </w:pPr>
            <w:r>
              <w:rPr>
                <w:rFonts w:hint="eastAsia" w:ascii="宋体" w:hAnsi="宋体" w:eastAsia="宋体" w:cs="宋体"/>
                <w:kern w:val="0"/>
                <w:sz w:val="22"/>
                <w:lang w:bidi="ar"/>
              </w:rPr>
              <w:t>11</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3FB2E">
            <w:pPr>
              <w:widowControl/>
              <w:jc w:val="center"/>
              <w:textAlignment w:val="center"/>
              <w:rPr>
                <w:rFonts w:ascii="宋体" w:hAnsi="宋体" w:eastAsia="宋体" w:cs="宋体"/>
                <w:szCs w:val="21"/>
              </w:rPr>
            </w:pPr>
            <w:r>
              <w:rPr>
                <w:rFonts w:hint="eastAsia" w:ascii="宋体" w:hAnsi="宋体" w:eastAsia="宋体" w:cs="宋体"/>
                <w:kern w:val="0"/>
                <w:szCs w:val="21"/>
                <w:lang w:bidi="ar"/>
              </w:rPr>
              <w:t>操作控制系统</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001D">
            <w:pPr>
              <w:widowControl/>
              <w:jc w:val="center"/>
              <w:textAlignment w:val="center"/>
              <w:rPr>
                <w:rFonts w:ascii="宋体" w:hAnsi="宋体" w:eastAsia="宋体" w:cs="宋体"/>
                <w:szCs w:val="21"/>
              </w:rPr>
            </w:pPr>
            <w:r>
              <w:rPr>
                <w:rFonts w:hint="eastAsia" w:ascii="宋体" w:hAnsi="宋体" w:eastAsia="宋体" w:cs="宋体"/>
                <w:kern w:val="0"/>
                <w:szCs w:val="21"/>
                <w:lang w:bidi="ar"/>
              </w:rPr>
              <w:t>显示方式</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6B82">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0625">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7FFB">
            <w:pPr>
              <w:rPr>
                <w:rFonts w:ascii="宋体" w:hAnsi="宋体" w:eastAsia="宋体" w:cs="宋体"/>
                <w:sz w:val="22"/>
              </w:rPr>
            </w:pPr>
          </w:p>
        </w:tc>
      </w:tr>
      <w:tr w14:paraId="669AFCE2">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B584">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7FFA7">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B5BE">
            <w:pPr>
              <w:widowControl/>
              <w:jc w:val="center"/>
              <w:textAlignment w:val="center"/>
              <w:rPr>
                <w:rFonts w:ascii="宋体" w:hAnsi="宋体" w:eastAsia="宋体" w:cs="宋体"/>
                <w:szCs w:val="21"/>
              </w:rPr>
            </w:pPr>
            <w:r>
              <w:rPr>
                <w:rFonts w:hint="eastAsia" w:ascii="宋体" w:hAnsi="宋体" w:eastAsia="宋体" w:cs="宋体"/>
                <w:kern w:val="0"/>
                <w:szCs w:val="21"/>
                <w:lang w:bidi="ar"/>
              </w:rPr>
              <w:t>操作方式</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41F8">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AD69">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F894">
            <w:pPr>
              <w:rPr>
                <w:rFonts w:ascii="宋体" w:hAnsi="宋体" w:eastAsia="宋体" w:cs="宋体"/>
                <w:sz w:val="22"/>
              </w:rPr>
            </w:pPr>
          </w:p>
        </w:tc>
      </w:tr>
      <w:tr w14:paraId="5B2E4F8E">
        <w:tblPrEx>
          <w:tblCellMar>
            <w:top w:w="0" w:type="dxa"/>
            <w:left w:w="108" w:type="dxa"/>
            <w:bottom w:w="0" w:type="dxa"/>
            <w:right w:w="108" w:type="dxa"/>
          </w:tblCellMar>
        </w:tblPrEx>
        <w:trPr>
          <w:trHeight w:val="454"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91A4B">
            <w:pPr>
              <w:widowControl/>
              <w:jc w:val="center"/>
              <w:textAlignment w:val="center"/>
              <w:rPr>
                <w:rFonts w:ascii="宋体" w:hAnsi="宋体" w:eastAsia="宋体" w:cs="宋体"/>
                <w:sz w:val="22"/>
              </w:rPr>
            </w:pPr>
            <w:r>
              <w:rPr>
                <w:rFonts w:hint="eastAsia" w:ascii="宋体" w:hAnsi="宋体" w:eastAsia="宋体" w:cs="宋体"/>
                <w:kern w:val="0"/>
                <w:sz w:val="22"/>
                <w:lang w:bidi="ar"/>
              </w:rPr>
              <w:t>12</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AF80F">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▲安全系统</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3EE3">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安全阀、限压阀</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6140">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8A41">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C78A">
            <w:pPr>
              <w:rPr>
                <w:rFonts w:ascii="宋体" w:hAnsi="宋体" w:eastAsia="宋体" w:cs="宋体"/>
                <w:sz w:val="22"/>
              </w:rPr>
            </w:pPr>
          </w:p>
        </w:tc>
      </w:tr>
      <w:tr w14:paraId="21DC7B0C">
        <w:tblPrEx>
          <w:tblCellMar>
            <w:top w:w="0" w:type="dxa"/>
            <w:left w:w="108" w:type="dxa"/>
            <w:bottom w:w="0" w:type="dxa"/>
            <w:right w:w="108" w:type="dxa"/>
          </w:tblCellMar>
        </w:tblPrEx>
        <w:trPr>
          <w:trHeight w:val="454"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E213">
            <w:pPr>
              <w:jc w:val="center"/>
              <w:rPr>
                <w:rFonts w:ascii="宋体" w:hAnsi="宋体" w:eastAsia="宋体" w:cs="宋体"/>
                <w:sz w:val="22"/>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AB29">
            <w:pPr>
              <w:jc w:val="center"/>
              <w:rPr>
                <w:rFonts w:ascii="宋体" w:hAnsi="宋体" w:eastAsia="宋体" w:cs="宋体"/>
                <w:szCs w:val="21"/>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29FC">
            <w:pPr>
              <w:widowControl/>
              <w:jc w:val="center"/>
              <w:textAlignment w:val="center"/>
              <w:rPr>
                <w:rFonts w:ascii="宋体" w:hAnsi="宋体" w:eastAsia="宋体" w:cs="宋体"/>
                <w:szCs w:val="21"/>
              </w:rPr>
            </w:pPr>
            <w:r>
              <w:rPr>
                <w:rFonts w:hint="eastAsia" w:ascii="宋体" w:hAnsi="宋体" w:eastAsia="宋体" w:cs="宋体"/>
                <w:kern w:val="0"/>
                <w:szCs w:val="21"/>
                <w:lang w:bidi="ar"/>
              </w:rPr>
              <w:t>保护系统</w:t>
            </w:r>
          </w:p>
        </w:tc>
        <w:tc>
          <w:tcPr>
            <w:tcW w:w="20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E2E3">
            <w:pPr>
              <w:jc w:val="center"/>
              <w:rPr>
                <w:rFonts w:ascii="宋体" w:hAnsi="宋体" w:eastAsia="宋体" w:cs="宋体"/>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03C0">
            <w:pPr>
              <w:rPr>
                <w:rFonts w:ascii="宋体" w:hAnsi="宋体" w:eastAsia="宋体" w:cs="宋体"/>
                <w:sz w:val="22"/>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FEC7">
            <w:pPr>
              <w:rPr>
                <w:rFonts w:ascii="宋体" w:hAnsi="宋体" w:eastAsia="宋体" w:cs="宋体"/>
                <w:sz w:val="22"/>
              </w:rPr>
            </w:pPr>
          </w:p>
        </w:tc>
      </w:tr>
      <w:tr w14:paraId="7430EEB5">
        <w:tblPrEx>
          <w:tblCellMar>
            <w:top w:w="0" w:type="dxa"/>
            <w:left w:w="108" w:type="dxa"/>
            <w:bottom w:w="0" w:type="dxa"/>
            <w:right w:w="108" w:type="dxa"/>
          </w:tblCellMar>
        </w:tblPrEx>
        <w:trPr>
          <w:trHeight w:val="45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B7ACE0">
            <w:pPr>
              <w:widowControl/>
              <w:jc w:val="center"/>
              <w:textAlignment w:val="center"/>
              <w:rPr>
                <w:rFonts w:ascii="宋体" w:hAnsi="宋体" w:eastAsia="宋体" w:cs="宋体"/>
                <w:sz w:val="22"/>
              </w:rPr>
            </w:pPr>
            <w:r>
              <w:rPr>
                <w:rFonts w:hint="eastAsia" w:ascii="宋体" w:hAnsi="宋体" w:eastAsia="宋体" w:cs="宋体"/>
                <w:kern w:val="0"/>
                <w:sz w:val="22"/>
                <w:lang w:bidi="ar"/>
              </w:rPr>
              <w:t>参加查收单位和代表：</w:t>
            </w:r>
          </w:p>
        </w:tc>
      </w:tr>
      <w:tr w14:paraId="564AFD14">
        <w:tblPrEx>
          <w:tblCellMar>
            <w:top w:w="0" w:type="dxa"/>
            <w:left w:w="108" w:type="dxa"/>
            <w:bottom w:w="0" w:type="dxa"/>
            <w:right w:w="108" w:type="dxa"/>
          </w:tblCellMar>
        </w:tblPrEx>
        <w:trPr>
          <w:trHeight w:val="454"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49570">
            <w:pPr>
              <w:widowControl/>
              <w:jc w:val="center"/>
              <w:textAlignment w:val="center"/>
              <w:rPr>
                <w:rFonts w:ascii="宋体" w:hAnsi="宋体" w:eastAsia="宋体" w:cs="宋体"/>
                <w:sz w:val="22"/>
              </w:rPr>
            </w:pPr>
            <w:r>
              <w:rPr>
                <w:rFonts w:hint="eastAsia" w:ascii="宋体" w:hAnsi="宋体" w:eastAsia="宋体" w:cs="宋体"/>
                <w:kern w:val="0"/>
                <w:sz w:val="22"/>
                <w:lang w:bidi="ar"/>
              </w:rPr>
              <w:t>采购单位查验意见</w:t>
            </w:r>
          </w:p>
        </w:tc>
        <w:tc>
          <w:tcPr>
            <w:tcW w:w="39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262D2">
            <w:pPr>
              <w:jc w:val="center"/>
              <w:rPr>
                <w:rFonts w:ascii="宋体" w:hAnsi="宋体" w:eastAsia="宋体" w:cs="宋体"/>
                <w:sz w:val="22"/>
              </w:rPr>
            </w:pPr>
          </w:p>
        </w:tc>
      </w:tr>
      <w:tr w14:paraId="4244FE6D">
        <w:tblPrEx>
          <w:tblCellMar>
            <w:top w:w="0" w:type="dxa"/>
            <w:left w:w="108" w:type="dxa"/>
            <w:bottom w:w="0" w:type="dxa"/>
            <w:right w:w="108" w:type="dxa"/>
          </w:tblCellMar>
        </w:tblPrEx>
        <w:trPr>
          <w:trHeight w:val="454"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7B49">
            <w:pPr>
              <w:widowControl/>
              <w:jc w:val="center"/>
              <w:textAlignment w:val="center"/>
              <w:rPr>
                <w:rFonts w:ascii="宋体" w:hAnsi="宋体" w:eastAsia="宋体" w:cs="宋体"/>
                <w:sz w:val="22"/>
              </w:rPr>
            </w:pPr>
            <w:r>
              <w:rPr>
                <w:rFonts w:hint="eastAsia" w:ascii="宋体" w:hAnsi="宋体" w:eastAsia="宋体" w:cs="宋体"/>
                <w:kern w:val="0"/>
                <w:sz w:val="22"/>
                <w:lang w:bidi="ar"/>
              </w:rPr>
              <w:t>供货单位查验意见</w:t>
            </w:r>
          </w:p>
        </w:tc>
        <w:tc>
          <w:tcPr>
            <w:tcW w:w="39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A1FE">
            <w:pPr>
              <w:jc w:val="center"/>
              <w:rPr>
                <w:rFonts w:ascii="宋体" w:hAnsi="宋体" w:eastAsia="宋体" w:cs="宋体"/>
                <w:sz w:val="24"/>
                <w:szCs w:val="24"/>
              </w:rPr>
            </w:pPr>
          </w:p>
        </w:tc>
      </w:tr>
      <w:tr w14:paraId="5A05D082">
        <w:tblPrEx>
          <w:tblCellMar>
            <w:top w:w="0" w:type="dxa"/>
            <w:left w:w="108" w:type="dxa"/>
            <w:bottom w:w="0" w:type="dxa"/>
            <w:right w:w="108" w:type="dxa"/>
          </w:tblCellMar>
        </w:tblPrEx>
        <w:trPr>
          <w:trHeight w:val="454"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6B77">
            <w:pPr>
              <w:widowControl/>
              <w:jc w:val="center"/>
              <w:textAlignment w:val="center"/>
              <w:rPr>
                <w:rFonts w:ascii="宋体" w:hAnsi="宋体" w:eastAsia="宋体" w:cs="宋体"/>
                <w:sz w:val="22"/>
              </w:rPr>
            </w:pPr>
            <w:r>
              <w:rPr>
                <w:rFonts w:hint="eastAsia" w:ascii="宋体" w:hAnsi="宋体" w:eastAsia="宋体" w:cs="宋体"/>
                <w:kern w:val="0"/>
                <w:sz w:val="22"/>
                <w:lang w:bidi="ar"/>
              </w:rPr>
              <w:t>第三方单位查验意见</w:t>
            </w:r>
          </w:p>
        </w:tc>
        <w:tc>
          <w:tcPr>
            <w:tcW w:w="39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4D88">
            <w:pPr>
              <w:jc w:val="center"/>
              <w:rPr>
                <w:rFonts w:ascii="宋体" w:hAnsi="宋体" w:eastAsia="宋体" w:cs="宋体"/>
                <w:sz w:val="24"/>
                <w:szCs w:val="24"/>
              </w:rPr>
            </w:pPr>
          </w:p>
        </w:tc>
      </w:tr>
      <w:bookmarkEnd w:id="6"/>
    </w:tbl>
    <w:p w14:paraId="5B901986">
      <w:pPr>
        <w:autoSpaceDE w:val="0"/>
        <w:autoSpaceDN w:val="0"/>
        <w:adjustRightInd w:val="0"/>
        <w:spacing w:line="360" w:lineRule="auto"/>
        <w:rPr>
          <w:rFonts w:eastAsia="宋体" w:cs="宋体"/>
          <w:szCs w:val="21"/>
        </w:rPr>
      </w:pPr>
      <w:r>
        <w:rPr>
          <w:rFonts w:eastAsia="宋体" w:cs="宋体"/>
          <w:szCs w:val="21"/>
        </w:rPr>
        <w:br w:type="page"/>
      </w:r>
    </w:p>
    <w:p w14:paraId="02C328BC">
      <w:pPr>
        <w:pStyle w:val="6"/>
        <w:widowControl w:val="0"/>
        <w:autoSpaceDE w:val="0"/>
        <w:autoSpaceDN w:val="0"/>
        <w:adjustRightInd w:val="0"/>
        <w:spacing w:before="0" w:beforeAutospacing="0" w:after="0" w:afterAutospacing="0" w:line="360" w:lineRule="auto"/>
        <w:rPr>
          <w:rFonts w:eastAsia="宋体" w:cs="宋体"/>
          <w:b/>
          <w:bCs/>
          <w:kern w:val="0"/>
          <w:sz w:val="28"/>
          <w:szCs w:val="28"/>
          <w:lang w:bidi="ar"/>
        </w:rPr>
      </w:pPr>
      <w:r>
        <w:rPr>
          <w:rFonts w:hint="eastAsia" w:eastAsia="宋体" w:cs="宋体"/>
          <w:b/>
          <w:bCs/>
          <w:kern w:val="0"/>
          <w:sz w:val="28"/>
          <w:szCs w:val="28"/>
          <w:lang w:bidi="ar"/>
        </w:rPr>
        <w:t>附件2：验收单</w:t>
      </w:r>
    </w:p>
    <w:tbl>
      <w:tblPr>
        <w:tblStyle w:val="7"/>
        <w:tblW w:w="5000" w:type="pct"/>
        <w:tblInd w:w="0" w:type="dxa"/>
        <w:tblLayout w:type="autofit"/>
        <w:tblCellMar>
          <w:top w:w="0" w:type="dxa"/>
          <w:left w:w="108" w:type="dxa"/>
          <w:bottom w:w="0" w:type="dxa"/>
          <w:right w:w="108" w:type="dxa"/>
        </w:tblCellMar>
      </w:tblPr>
      <w:tblGrid>
        <w:gridCol w:w="726"/>
        <w:gridCol w:w="1201"/>
        <w:gridCol w:w="1147"/>
        <w:gridCol w:w="1853"/>
        <w:gridCol w:w="2121"/>
        <w:gridCol w:w="831"/>
        <w:gridCol w:w="643"/>
      </w:tblGrid>
      <w:tr w14:paraId="79E42462">
        <w:tblPrEx>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F037">
            <w:pPr>
              <w:widowControl/>
              <w:jc w:val="center"/>
              <w:textAlignment w:val="center"/>
              <w:rPr>
                <w:rFonts w:ascii="宋体" w:hAnsi="宋体" w:eastAsia="宋体" w:cs="宋体"/>
                <w:b/>
                <w:bCs/>
                <w:sz w:val="40"/>
                <w:szCs w:val="40"/>
              </w:rPr>
            </w:pPr>
            <w:r>
              <w:rPr>
                <w:rFonts w:hint="eastAsia" w:ascii="宋体" w:hAnsi="宋体" w:eastAsia="宋体" w:cs="宋体"/>
                <w:b/>
                <w:bCs/>
                <w:kern w:val="0"/>
                <w:sz w:val="40"/>
                <w:szCs w:val="40"/>
                <w:lang w:bidi="ar"/>
              </w:rPr>
              <w:t>验收单</w:t>
            </w:r>
          </w:p>
        </w:tc>
      </w:tr>
      <w:tr w14:paraId="772E0F6D">
        <w:tblPrEx>
          <w:tblCellMar>
            <w:top w:w="0" w:type="dxa"/>
            <w:left w:w="108" w:type="dxa"/>
            <w:bottom w:w="0" w:type="dxa"/>
            <w:right w:w="108" w:type="dxa"/>
          </w:tblCellMar>
        </w:tblPrEx>
        <w:trPr>
          <w:trHeight w:val="454"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EC69">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合同名称：</w:t>
            </w:r>
          </w:p>
        </w:tc>
        <w:tc>
          <w:tcPr>
            <w:tcW w:w="38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B1A2">
            <w:pPr>
              <w:widowControl/>
              <w:jc w:val="center"/>
              <w:textAlignment w:val="center"/>
              <w:rPr>
                <w:rFonts w:ascii="宋体" w:hAnsi="宋体" w:eastAsia="宋体" w:cs="宋体"/>
                <w:sz w:val="22"/>
              </w:rPr>
            </w:pPr>
            <w:r>
              <w:rPr>
                <w:rFonts w:hint="eastAsia" w:ascii="宋体" w:hAnsi="宋体" w:eastAsia="宋体" w:cs="宋体"/>
                <w:kern w:val="0"/>
                <w:sz w:val="22"/>
                <w:lang w:bidi="ar"/>
              </w:rPr>
              <w:t>东莞市水务环境投资控股集团管网有限公司2026年冲吸联合一体车采购项目</w:t>
            </w:r>
          </w:p>
        </w:tc>
      </w:tr>
      <w:tr w14:paraId="73828C12">
        <w:tblPrEx>
          <w:tblCellMar>
            <w:top w:w="0" w:type="dxa"/>
            <w:left w:w="108" w:type="dxa"/>
            <w:bottom w:w="0" w:type="dxa"/>
            <w:right w:w="108" w:type="dxa"/>
          </w:tblCellMar>
        </w:tblPrEx>
        <w:trPr>
          <w:trHeight w:val="454"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1977">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采购单位：</w:t>
            </w:r>
          </w:p>
        </w:tc>
        <w:tc>
          <w:tcPr>
            <w:tcW w:w="38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2DE9">
            <w:pPr>
              <w:widowControl/>
              <w:jc w:val="center"/>
              <w:textAlignment w:val="center"/>
              <w:rPr>
                <w:rFonts w:ascii="宋体" w:hAnsi="宋体" w:eastAsia="宋体" w:cs="宋体"/>
                <w:sz w:val="22"/>
              </w:rPr>
            </w:pPr>
            <w:r>
              <w:rPr>
                <w:rFonts w:hint="eastAsia" w:ascii="宋体" w:hAnsi="宋体" w:eastAsia="宋体" w:cs="宋体"/>
                <w:kern w:val="0"/>
                <w:sz w:val="22"/>
                <w:lang w:bidi="ar"/>
              </w:rPr>
              <w:t>东莞市水务环境投资控股集团管网有限公司</w:t>
            </w:r>
          </w:p>
        </w:tc>
      </w:tr>
      <w:tr w14:paraId="3AA175A8">
        <w:tblPrEx>
          <w:tblCellMar>
            <w:top w:w="0" w:type="dxa"/>
            <w:left w:w="108" w:type="dxa"/>
            <w:bottom w:w="0" w:type="dxa"/>
            <w:right w:w="108" w:type="dxa"/>
          </w:tblCellMar>
        </w:tblPrEx>
        <w:trPr>
          <w:trHeight w:val="454"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5256">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供货单位：</w:t>
            </w:r>
          </w:p>
        </w:tc>
        <w:tc>
          <w:tcPr>
            <w:tcW w:w="38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E31B">
            <w:pPr>
              <w:jc w:val="center"/>
              <w:rPr>
                <w:rFonts w:ascii="宋体" w:hAnsi="宋体" w:eastAsia="宋体" w:cs="宋体"/>
                <w:sz w:val="22"/>
              </w:rPr>
            </w:pPr>
          </w:p>
        </w:tc>
      </w:tr>
      <w:tr w14:paraId="2E69CE70">
        <w:tblPrEx>
          <w:tblCellMar>
            <w:top w:w="0" w:type="dxa"/>
            <w:left w:w="108" w:type="dxa"/>
            <w:bottom w:w="0" w:type="dxa"/>
            <w:right w:w="108" w:type="dxa"/>
          </w:tblCellMar>
        </w:tblPrEx>
        <w:trPr>
          <w:trHeight w:val="454"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5B1C">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设备名称：</w:t>
            </w:r>
          </w:p>
        </w:tc>
        <w:tc>
          <w:tcPr>
            <w:tcW w:w="38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AAD5">
            <w:pPr>
              <w:widowControl/>
              <w:jc w:val="center"/>
              <w:textAlignment w:val="center"/>
              <w:rPr>
                <w:rFonts w:ascii="宋体" w:hAnsi="宋体" w:eastAsia="宋体" w:cs="宋体"/>
                <w:sz w:val="22"/>
              </w:rPr>
            </w:pPr>
            <w:r>
              <w:rPr>
                <w:rFonts w:hint="eastAsia" w:ascii="宋体" w:hAnsi="宋体" w:eastAsia="宋体" w:cs="宋体"/>
                <w:kern w:val="0"/>
                <w:sz w:val="22"/>
                <w:lang w:bidi="ar"/>
              </w:rPr>
              <w:t>冲吸联合一体车</w:t>
            </w:r>
          </w:p>
        </w:tc>
      </w:tr>
      <w:tr w14:paraId="1D06B87C">
        <w:tblPrEx>
          <w:tblCellMar>
            <w:top w:w="0" w:type="dxa"/>
            <w:left w:w="108" w:type="dxa"/>
            <w:bottom w:w="0" w:type="dxa"/>
            <w:right w:w="108" w:type="dxa"/>
          </w:tblCellMar>
        </w:tblPrEx>
        <w:trPr>
          <w:trHeight w:val="454"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CEF0">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车架号</w:t>
            </w:r>
          </w:p>
        </w:tc>
        <w:tc>
          <w:tcPr>
            <w:tcW w:w="38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F116">
            <w:pPr>
              <w:jc w:val="center"/>
              <w:rPr>
                <w:rFonts w:ascii="宋体" w:hAnsi="宋体" w:eastAsia="宋体" w:cs="宋体"/>
                <w:sz w:val="22"/>
              </w:rPr>
            </w:pPr>
          </w:p>
        </w:tc>
      </w:tr>
      <w:tr w14:paraId="17E049F0">
        <w:tblPrEx>
          <w:tblCellMar>
            <w:top w:w="0" w:type="dxa"/>
            <w:left w:w="108" w:type="dxa"/>
            <w:bottom w:w="0" w:type="dxa"/>
            <w:right w:w="108" w:type="dxa"/>
          </w:tblCellMar>
        </w:tblPrEx>
        <w:trPr>
          <w:trHeight w:val="454"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6F8B">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序号</w:t>
            </w:r>
          </w:p>
        </w:tc>
        <w:tc>
          <w:tcPr>
            <w:tcW w:w="24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920F">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投标文件参数要求</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1AF7">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现场验收情况</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F9E3">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是否</w:t>
            </w:r>
            <w:r>
              <w:rPr>
                <w:rFonts w:hint="eastAsia" w:ascii="宋体" w:hAnsi="宋体" w:eastAsia="宋体" w:cs="宋体"/>
                <w:b/>
                <w:bCs/>
                <w:kern w:val="0"/>
                <w:sz w:val="24"/>
                <w:szCs w:val="24"/>
                <w:lang w:bidi="ar"/>
              </w:rPr>
              <w:br w:type="textWrapping"/>
            </w:r>
            <w:r>
              <w:rPr>
                <w:rFonts w:hint="eastAsia" w:ascii="宋体" w:hAnsi="宋体" w:eastAsia="宋体" w:cs="宋体"/>
                <w:b/>
                <w:bCs/>
                <w:kern w:val="0"/>
                <w:sz w:val="24"/>
                <w:szCs w:val="24"/>
                <w:lang w:bidi="ar"/>
              </w:rPr>
              <w:t>符合要求</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4463">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备注</w:t>
            </w:r>
          </w:p>
        </w:tc>
      </w:tr>
      <w:tr w14:paraId="06093860">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45630">
            <w:pPr>
              <w:widowControl/>
              <w:jc w:val="center"/>
              <w:textAlignment w:val="center"/>
              <w:rPr>
                <w:rFonts w:ascii="宋体" w:hAnsi="宋体" w:eastAsia="宋体" w:cs="宋体"/>
                <w:sz w:val="22"/>
              </w:rPr>
            </w:pPr>
            <w:r>
              <w:rPr>
                <w:rFonts w:hint="eastAsia" w:ascii="宋体" w:hAnsi="宋体" w:eastAsia="宋体" w:cs="宋体"/>
                <w:kern w:val="0"/>
                <w:sz w:val="22"/>
                <w:lang w:bidi="ar"/>
              </w:rPr>
              <w:t>1</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4082">
            <w:pPr>
              <w:widowControl/>
              <w:jc w:val="center"/>
              <w:textAlignment w:val="center"/>
              <w:rPr>
                <w:rFonts w:ascii="宋体" w:hAnsi="宋体" w:eastAsia="宋体" w:cs="宋体"/>
                <w:sz w:val="22"/>
              </w:rPr>
            </w:pPr>
            <w:r>
              <w:rPr>
                <w:rFonts w:hint="eastAsia" w:ascii="宋体" w:hAnsi="宋体" w:eastAsia="宋体" w:cs="宋体"/>
                <w:kern w:val="0"/>
                <w:sz w:val="22"/>
                <w:lang w:bidi="ar"/>
              </w:rPr>
              <w:t>整车</w:t>
            </w: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8CD7F">
            <w:pPr>
              <w:widowControl/>
              <w:jc w:val="center"/>
              <w:textAlignment w:val="center"/>
              <w:rPr>
                <w:rFonts w:ascii="宋体" w:hAnsi="宋体" w:eastAsia="宋体" w:cs="宋体"/>
                <w:szCs w:val="21"/>
              </w:rPr>
            </w:pPr>
            <w:r>
              <w:rPr>
                <w:rFonts w:hint="eastAsia" w:ascii="宋体" w:hAnsi="宋体" w:eastAsia="宋体" w:cs="宋体"/>
                <w:kern w:val="0"/>
                <w:szCs w:val="21"/>
                <w:lang w:bidi="ar"/>
              </w:rPr>
              <w:t>车辆公告名称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09EE">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74A6">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C1AC">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FA32">
            <w:pPr>
              <w:rPr>
                <w:rFonts w:ascii="宋体" w:hAnsi="宋体" w:eastAsia="宋体" w:cs="宋体"/>
                <w:sz w:val="22"/>
              </w:rPr>
            </w:pPr>
          </w:p>
        </w:tc>
      </w:tr>
      <w:tr w14:paraId="6837165B">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3116">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1283">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9944">
            <w:pPr>
              <w:widowControl/>
              <w:jc w:val="center"/>
              <w:textAlignment w:val="center"/>
              <w:rPr>
                <w:rFonts w:ascii="宋体" w:hAnsi="宋体" w:eastAsia="宋体" w:cs="宋体"/>
                <w:szCs w:val="21"/>
              </w:rPr>
            </w:pPr>
            <w:r>
              <w:rPr>
                <w:rFonts w:hint="eastAsia" w:ascii="宋体" w:hAnsi="宋体" w:eastAsia="宋体" w:cs="宋体"/>
                <w:kern w:val="0"/>
                <w:szCs w:val="21"/>
                <w:lang w:bidi="ar"/>
              </w:rPr>
              <w:t>底盘</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FA12">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1446">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56B3">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374E">
            <w:pPr>
              <w:rPr>
                <w:rFonts w:ascii="宋体" w:hAnsi="宋体" w:eastAsia="宋体" w:cs="宋体"/>
                <w:sz w:val="22"/>
              </w:rPr>
            </w:pPr>
          </w:p>
        </w:tc>
      </w:tr>
      <w:tr w14:paraId="7D3127E0">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63EC">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4393">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F5C6">
            <w:pPr>
              <w:widowControl/>
              <w:jc w:val="center"/>
              <w:textAlignment w:val="center"/>
              <w:rPr>
                <w:rFonts w:ascii="宋体" w:hAnsi="宋体" w:eastAsia="宋体" w:cs="宋体"/>
                <w:szCs w:val="21"/>
              </w:rPr>
            </w:pPr>
            <w:r>
              <w:rPr>
                <w:rFonts w:hint="eastAsia" w:ascii="宋体" w:hAnsi="宋体" w:eastAsia="宋体" w:cs="宋体"/>
                <w:kern w:val="0"/>
                <w:szCs w:val="21"/>
                <w:lang w:bidi="ar"/>
              </w:rPr>
              <w:t>▲功率（kw）</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5318">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B6B5">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78DD">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B815">
            <w:pPr>
              <w:rPr>
                <w:rFonts w:ascii="宋体" w:hAnsi="宋体" w:eastAsia="宋体" w:cs="宋体"/>
                <w:sz w:val="22"/>
              </w:rPr>
            </w:pPr>
          </w:p>
        </w:tc>
      </w:tr>
      <w:tr w14:paraId="5AE0B214">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A725">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F778">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C9B5">
            <w:pPr>
              <w:widowControl/>
              <w:jc w:val="center"/>
              <w:textAlignment w:val="center"/>
              <w:rPr>
                <w:rFonts w:ascii="宋体" w:hAnsi="宋体" w:eastAsia="宋体" w:cs="宋体"/>
                <w:szCs w:val="21"/>
              </w:rPr>
            </w:pPr>
            <w:r>
              <w:rPr>
                <w:rFonts w:hint="eastAsia" w:ascii="宋体" w:hAnsi="宋体" w:eastAsia="宋体" w:cs="宋体"/>
                <w:kern w:val="0"/>
                <w:szCs w:val="21"/>
                <w:lang w:bidi="ar"/>
              </w:rPr>
              <w:t>排放标准</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3859">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E44A">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2EE1">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3CFD">
            <w:pPr>
              <w:rPr>
                <w:rFonts w:ascii="宋体" w:hAnsi="宋体" w:eastAsia="宋体" w:cs="宋体"/>
                <w:sz w:val="22"/>
              </w:rPr>
            </w:pPr>
          </w:p>
        </w:tc>
      </w:tr>
      <w:tr w14:paraId="4AE6555D">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4146">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97E3">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5434">
            <w:pPr>
              <w:widowControl/>
              <w:jc w:val="center"/>
              <w:textAlignment w:val="center"/>
              <w:rPr>
                <w:rFonts w:ascii="宋体" w:hAnsi="宋体" w:eastAsia="宋体" w:cs="宋体"/>
                <w:szCs w:val="21"/>
              </w:rPr>
            </w:pPr>
            <w:r>
              <w:rPr>
                <w:rFonts w:hint="eastAsia" w:ascii="宋体" w:hAnsi="宋体" w:eastAsia="宋体" w:cs="宋体"/>
                <w:kern w:val="0"/>
                <w:szCs w:val="21"/>
                <w:lang w:bidi="ar"/>
              </w:rPr>
              <w:t>总质量（kg）</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3E7F">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D121">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AABC">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8CBD">
            <w:pPr>
              <w:rPr>
                <w:rFonts w:ascii="宋体" w:hAnsi="宋体" w:eastAsia="宋体" w:cs="宋体"/>
                <w:sz w:val="22"/>
              </w:rPr>
            </w:pPr>
          </w:p>
        </w:tc>
      </w:tr>
      <w:tr w14:paraId="06762A2F">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80F0">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5FF8">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F628">
            <w:pPr>
              <w:widowControl/>
              <w:jc w:val="center"/>
              <w:textAlignment w:val="center"/>
              <w:rPr>
                <w:rFonts w:ascii="宋体" w:hAnsi="宋体" w:eastAsia="宋体" w:cs="宋体"/>
                <w:szCs w:val="21"/>
              </w:rPr>
            </w:pPr>
            <w:r>
              <w:rPr>
                <w:rFonts w:hint="eastAsia" w:ascii="宋体" w:hAnsi="宋体" w:eastAsia="宋体" w:cs="宋体"/>
                <w:kern w:val="0"/>
                <w:szCs w:val="21"/>
                <w:lang w:bidi="ar"/>
              </w:rPr>
              <w:t>整备质量（kg）</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CBDD">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89D1">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C788">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B28D">
            <w:pPr>
              <w:rPr>
                <w:rFonts w:ascii="宋体" w:hAnsi="宋体" w:eastAsia="宋体" w:cs="宋体"/>
                <w:sz w:val="22"/>
              </w:rPr>
            </w:pPr>
          </w:p>
        </w:tc>
      </w:tr>
      <w:tr w14:paraId="551331D7">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7990">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F4A6">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1469">
            <w:pPr>
              <w:widowControl/>
              <w:jc w:val="center"/>
              <w:textAlignment w:val="center"/>
              <w:rPr>
                <w:rFonts w:ascii="宋体" w:hAnsi="宋体" w:eastAsia="宋体" w:cs="宋体"/>
                <w:szCs w:val="21"/>
              </w:rPr>
            </w:pPr>
            <w:r>
              <w:rPr>
                <w:rFonts w:hint="eastAsia" w:ascii="宋体" w:hAnsi="宋体" w:eastAsia="宋体" w:cs="宋体"/>
                <w:kern w:val="0"/>
                <w:szCs w:val="21"/>
                <w:lang w:bidi="ar"/>
              </w:rPr>
              <w:t>额定载质量（kg）</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3253">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F918">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9EE8">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8E7A">
            <w:pPr>
              <w:rPr>
                <w:rFonts w:ascii="宋体" w:hAnsi="宋体" w:eastAsia="宋体" w:cs="宋体"/>
                <w:sz w:val="22"/>
              </w:rPr>
            </w:pPr>
          </w:p>
        </w:tc>
      </w:tr>
      <w:tr w14:paraId="6E2C6D37">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B9B6">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0E40">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85D3">
            <w:pPr>
              <w:widowControl/>
              <w:jc w:val="center"/>
              <w:textAlignment w:val="center"/>
              <w:rPr>
                <w:rFonts w:ascii="宋体" w:hAnsi="宋体" w:eastAsia="宋体" w:cs="宋体"/>
                <w:szCs w:val="21"/>
              </w:rPr>
            </w:pPr>
            <w:r>
              <w:rPr>
                <w:rFonts w:hint="eastAsia" w:ascii="宋体" w:hAnsi="宋体" w:eastAsia="宋体" w:cs="宋体"/>
                <w:kern w:val="0"/>
                <w:szCs w:val="21"/>
                <w:lang w:bidi="ar"/>
              </w:rPr>
              <w:t>▲车辆长度（mm）</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9E20">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C68C">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09BE">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C611">
            <w:pPr>
              <w:rPr>
                <w:rFonts w:ascii="宋体" w:hAnsi="宋体" w:eastAsia="宋体" w:cs="宋体"/>
                <w:sz w:val="22"/>
              </w:rPr>
            </w:pPr>
          </w:p>
        </w:tc>
      </w:tr>
      <w:tr w14:paraId="589CE653">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BB96">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A021">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8353">
            <w:pPr>
              <w:widowControl/>
              <w:jc w:val="center"/>
              <w:textAlignment w:val="center"/>
              <w:rPr>
                <w:rFonts w:ascii="宋体" w:hAnsi="宋体" w:eastAsia="宋体" w:cs="宋体"/>
                <w:szCs w:val="21"/>
              </w:rPr>
            </w:pPr>
            <w:r>
              <w:rPr>
                <w:rFonts w:hint="eastAsia" w:ascii="宋体" w:hAnsi="宋体" w:eastAsia="宋体" w:cs="宋体"/>
                <w:kern w:val="0"/>
                <w:szCs w:val="21"/>
                <w:lang w:bidi="ar"/>
              </w:rPr>
              <w:t>车辆宽度（mm）</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CDD0">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3667">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A4BB">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7705">
            <w:pPr>
              <w:rPr>
                <w:rFonts w:ascii="宋体" w:hAnsi="宋体" w:eastAsia="宋体" w:cs="宋体"/>
                <w:sz w:val="22"/>
              </w:rPr>
            </w:pPr>
          </w:p>
        </w:tc>
      </w:tr>
      <w:tr w14:paraId="1C207AF4">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34D8">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365C">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2720">
            <w:pPr>
              <w:widowControl/>
              <w:jc w:val="center"/>
              <w:textAlignment w:val="center"/>
              <w:rPr>
                <w:rFonts w:ascii="宋体" w:hAnsi="宋体" w:eastAsia="宋体" w:cs="宋体"/>
                <w:szCs w:val="21"/>
              </w:rPr>
            </w:pPr>
            <w:r>
              <w:rPr>
                <w:rFonts w:hint="eastAsia" w:ascii="宋体" w:hAnsi="宋体" w:eastAsia="宋体" w:cs="宋体"/>
                <w:kern w:val="0"/>
                <w:szCs w:val="21"/>
                <w:lang w:bidi="ar"/>
              </w:rPr>
              <w:t>车辆高度（mm）</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9559">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FB2B">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6C57">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47F5">
            <w:pPr>
              <w:rPr>
                <w:rFonts w:ascii="宋体" w:hAnsi="宋体" w:eastAsia="宋体" w:cs="宋体"/>
                <w:sz w:val="22"/>
              </w:rPr>
            </w:pPr>
          </w:p>
        </w:tc>
      </w:tr>
      <w:tr w14:paraId="3DA881CA">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587A5">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5DE6">
            <w:pPr>
              <w:widowControl/>
              <w:jc w:val="center"/>
              <w:textAlignment w:val="center"/>
              <w:rPr>
                <w:rFonts w:ascii="宋体" w:hAnsi="宋体" w:eastAsia="宋体" w:cs="宋体"/>
                <w:sz w:val="22"/>
              </w:rPr>
            </w:pPr>
            <w:r>
              <w:rPr>
                <w:rFonts w:hint="eastAsia" w:ascii="宋体" w:hAnsi="宋体" w:eastAsia="宋体" w:cs="宋体"/>
                <w:kern w:val="0"/>
                <w:sz w:val="22"/>
                <w:lang w:bidi="ar"/>
              </w:rPr>
              <w:t>清水罐</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11F0">
            <w:pPr>
              <w:widowControl/>
              <w:jc w:val="center"/>
              <w:textAlignment w:val="center"/>
              <w:rPr>
                <w:rFonts w:ascii="宋体" w:hAnsi="宋体" w:eastAsia="宋体" w:cs="宋体"/>
                <w:szCs w:val="21"/>
              </w:rPr>
            </w:pPr>
            <w:r>
              <w:rPr>
                <w:rFonts w:hint="eastAsia" w:ascii="宋体" w:hAnsi="宋体" w:eastAsia="宋体" w:cs="宋体"/>
                <w:kern w:val="0"/>
                <w:szCs w:val="21"/>
                <w:lang w:bidi="ar"/>
              </w:rPr>
              <w:t>材质</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B0FD">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7B47">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F6CB">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1BBD">
            <w:pPr>
              <w:rPr>
                <w:rFonts w:ascii="宋体" w:hAnsi="宋体" w:eastAsia="宋体" w:cs="宋体"/>
                <w:sz w:val="22"/>
              </w:rPr>
            </w:pPr>
          </w:p>
        </w:tc>
      </w:tr>
      <w:tr w14:paraId="65F90D43">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7BE4F">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D2BA">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8D6D">
            <w:pPr>
              <w:widowControl/>
              <w:jc w:val="center"/>
              <w:textAlignment w:val="center"/>
              <w:rPr>
                <w:rFonts w:ascii="宋体" w:hAnsi="宋体" w:eastAsia="宋体" w:cs="宋体"/>
                <w:szCs w:val="21"/>
              </w:rPr>
            </w:pPr>
            <w:r>
              <w:rPr>
                <w:rFonts w:hint="eastAsia" w:ascii="宋体" w:hAnsi="宋体" w:eastAsia="宋体" w:cs="宋体"/>
                <w:kern w:val="0"/>
                <w:szCs w:val="21"/>
                <w:lang w:bidi="ar"/>
              </w:rPr>
              <w:t>▲公告有效容积(m³)</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43D4">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E19F">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FF31">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25FE">
            <w:pPr>
              <w:rPr>
                <w:rFonts w:ascii="宋体" w:hAnsi="宋体" w:eastAsia="宋体" w:cs="宋体"/>
                <w:sz w:val="22"/>
              </w:rPr>
            </w:pPr>
          </w:p>
        </w:tc>
      </w:tr>
      <w:tr w14:paraId="11AD0EF0">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0B57">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0B72">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CB50">
            <w:pPr>
              <w:widowControl/>
              <w:jc w:val="center"/>
              <w:textAlignment w:val="center"/>
              <w:rPr>
                <w:rFonts w:ascii="宋体" w:hAnsi="宋体" w:eastAsia="宋体" w:cs="宋体"/>
                <w:szCs w:val="21"/>
              </w:rPr>
            </w:pPr>
            <w:r>
              <w:rPr>
                <w:rFonts w:hint="eastAsia" w:ascii="宋体" w:hAnsi="宋体" w:eastAsia="宋体" w:cs="宋体"/>
                <w:kern w:val="0"/>
                <w:szCs w:val="21"/>
                <w:lang w:bidi="ar"/>
              </w:rPr>
              <w:t>罐体壁厚（mm）</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2005">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AAAE">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2D3B">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46D2">
            <w:pPr>
              <w:rPr>
                <w:rFonts w:ascii="宋体" w:hAnsi="宋体" w:eastAsia="宋体" w:cs="宋体"/>
                <w:sz w:val="22"/>
              </w:rPr>
            </w:pPr>
          </w:p>
        </w:tc>
      </w:tr>
      <w:tr w14:paraId="516D0EA0">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5648">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99E4">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A512">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安全保护</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1142">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2E85">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1001">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ACAA">
            <w:pPr>
              <w:rPr>
                <w:rFonts w:ascii="宋体" w:hAnsi="宋体" w:eastAsia="宋体" w:cs="宋体"/>
                <w:sz w:val="22"/>
              </w:rPr>
            </w:pPr>
          </w:p>
        </w:tc>
      </w:tr>
      <w:tr w14:paraId="5E202D84">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61645">
            <w:pPr>
              <w:widowControl/>
              <w:jc w:val="center"/>
              <w:textAlignment w:val="center"/>
              <w:rPr>
                <w:rFonts w:ascii="宋体" w:hAnsi="宋体" w:eastAsia="宋体" w:cs="宋体"/>
                <w:sz w:val="22"/>
              </w:rPr>
            </w:pPr>
            <w:r>
              <w:rPr>
                <w:rFonts w:hint="eastAsia" w:ascii="宋体" w:hAnsi="宋体" w:eastAsia="宋体" w:cs="宋体"/>
                <w:kern w:val="0"/>
                <w:sz w:val="22"/>
                <w:lang w:bidi="ar"/>
              </w:rPr>
              <w:t>3</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4A66">
            <w:pPr>
              <w:widowControl/>
              <w:jc w:val="center"/>
              <w:textAlignment w:val="center"/>
              <w:rPr>
                <w:rFonts w:ascii="宋体" w:hAnsi="宋体" w:eastAsia="宋体" w:cs="宋体"/>
                <w:sz w:val="22"/>
              </w:rPr>
            </w:pPr>
            <w:r>
              <w:rPr>
                <w:rFonts w:hint="eastAsia" w:ascii="宋体" w:hAnsi="宋体" w:eastAsia="宋体" w:cs="宋体"/>
                <w:kern w:val="0"/>
                <w:sz w:val="22"/>
                <w:lang w:bidi="ar"/>
              </w:rPr>
              <w:t>污泥罐</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E358">
            <w:pPr>
              <w:widowControl/>
              <w:jc w:val="center"/>
              <w:textAlignment w:val="center"/>
              <w:rPr>
                <w:rFonts w:ascii="宋体" w:hAnsi="宋体" w:eastAsia="宋体" w:cs="宋体"/>
                <w:szCs w:val="21"/>
              </w:rPr>
            </w:pPr>
            <w:r>
              <w:rPr>
                <w:rFonts w:hint="eastAsia" w:ascii="宋体" w:hAnsi="宋体" w:eastAsia="宋体" w:cs="宋体"/>
                <w:kern w:val="0"/>
                <w:szCs w:val="21"/>
                <w:lang w:bidi="ar"/>
              </w:rPr>
              <w:t>材质</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4691">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5E0F">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D3A8">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AFA9">
            <w:pPr>
              <w:rPr>
                <w:rFonts w:ascii="宋体" w:hAnsi="宋体" w:eastAsia="宋体" w:cs="宋体"/>
                <w:sz w:val="22"/>
              </w:rPr>
            </w:pPr>
          </w:p>
        </w:tc>
      </w:tr>
      <w:tr w14:paraId="6580952F">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EBA5">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1BB9">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BF4F">
            <w:pPr>
              <w:widowControl/>
              <w:jc w:val="center"/>
              <w:textAlignment w:val="center"/>
              <w:rPr>
                <w:rFonts w:ascii="宋体" w:hAnsi="宋体" w:eastAsia="宋体" w:cs="宋体"/>
                <w:szCs w:val="21"/>
              </w:rPr>
            </w:pPr>
            <w:r>
              <w:rPr>
                <w:rFonts w:hint="eastAsia" w:ascii="宋体" w:hAnsi="宋体" w:eastAsia="宋体" w:cs="宋体"/>
                <w:kern w:val="0"/>
                <w:szCs w:val="21"/>
                <w:lang w:bidi="ar"/>
              </w:rPr>
              <w:t>▲公告有效容积(m³)</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777A">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4F9F">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92D4">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311C">
            <w:pPr>
              <w:rPr>
                <w:rFonts w:ascii="宋体" w:hAnsi="宋体" w:eastAsia="宋体" w:cs="宋体"/>
                <w:sz w:val="22"/>
              </w:rPr>
            </w:pPr>
          </w:p>
        </w:tc>
      </w:tr>
      <w:tr w14:paraId="10034E50">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B34F1">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24A6">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2281">
            <w:pPr>
              <w:widowControl/>
              <w:jc w:val="center"/>
              <w:textAlignment w:val="center"/>
              <w:rPr>
                <w:rFonts w:ascii="宋体" w:hAnsi="宋体" w:eastAsia="宋体" w:cs="宋体"/>
                <w:szCs w:val="21"/>
              </w:rPr>
            </w:pPr>
            <w:r>
              <w:rPr>
                <w:rFonts w:hint="eastAsia" w:ascii="宋体" w:hAnsi="宋体" w:eastAsia="宋体" w:cs="宋体"/>
                <w:kern w:val="0"/>
                <w:szCs w:val="21"/>
                <w:lang w:bidi="ar"/>
              </w:rPr>
              <w:t>罐体壁厚（mm）</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0C22">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F34A">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F705">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0A15">
            <w:pPr>
              <w:rPr>
                <w:rFonts w:ascii="宋体" w:hAnsi="宋体" w:eastAsia="宋体" w:cs="宋体"/>
                <w:sz w:val="22"/>
              </w:rPr>
            </w:pPr>
          </w:p>
        </w:tc>
      </w:tr>
      <w:tr w14:paraId="30E5106B">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DC3E">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5583">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3239">
            <w:pPr>
              <w:widowControl/>
              <w:jc w:val="center"/>
              <w:textAlignment w:val="center"/>
              <w:rPr>
                <w:rFonts w:ascii="宋体" w:hAnsi="宋体" w:eastAsia="宋体" w:cs="宋体"/>
                <w:szCs w:val="21"/>
              </w:rPr>
            </w:pPr>
            <w:r>
              <w:rPr>
                <w:rFonts w:hint="eastAsia" w:ascii="宋体" w:hAnsi="宋体" w:eastAsia="宋体" w:cs="宋体"/>
                <w:kern w:val="0"/>
                <w:szCs w:val="21"/>
                <w:lang w:bidi="ar"/>
              </w:rPr>
              <w:t>罐门锁紧装置</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F38D">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099C">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63DD">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202C">
            <w:pPr>
              <w:rPr>
                <w:rFonts w:ascii="宋体" w:hAnsi="宋体" w:eastAsia="宋体" w:cs="宋体"/>
                <w:sz w:val="22"/>
              </w:rPr>
            </w:pPr>
          </w:p>
        </w:tc>
      </w:tr>
      <w:tr w14:paraId="52A000FE">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1A78">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C540">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1085">
            <w:pPr>
              <w:widowControl/>
              <w:jc w:val="center"/>
              <w:textAlignment w:val="center"/>
              <w:rPr>
                <w:rFonts w:ascii="宋体" w:hAnsi="宋体" w:eastAsia="宋体" w:cs="宋体"/>
                <w:szCs w:val="21"/>
              </w:rPr>
            </w:pPr>
            <w:r>
              <w:rPr>
                <w:rFonts w:hint="eastAsia" w:ascii="宋体" w:hAnsi="宋体" w:eastAsia="宋体" w:cs="宋体"/>
                <w:kern w:val="0"/>
                <w:szCs w:val="21"/>
                <w:lang w:bidi="ar"/>
              </w:rPr>
              <w:t>卸料方式</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BD31">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B021">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CDB2">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9E2B">
            <w:pPr>
              <w:rPr>
                <w:rFonts w:ascii="宋体" w:hAnsi="宋体" w:eastAsia="宋体" w:cs="宋体"/>
                <w:sz w:val="22"/>
              </w:rPr>
            </w:pPr>
          </w:p>
        </w:tc>
      </w:tr>
      <w:tr w14:paraId="350EEE15">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3D9B">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3BCC">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1A6B">
            <w:pPr>
              <w:widowControl/>
              <w:jc w:val="center"/>
              <w:textAlignment w:val="center"/>
              <w:rPr>
                <w:rFonts w:ascii="宋体" w:hAnsi="宋体" w:eastAsia="宋体" w:cs="宋体"/>
                <w:szCs w:val="21"/>
              </w:rPr>
            </w:pPr>
            <w:r>
              <w:rPr>
                <w:rFonts w:hint="eastAsia" w:ascii="宋体" w:hAnsi="宋体" w:eastAsia="宋体" w:cs="宋体"/>
                <w:kern w:val="0"/>
                <w:szCs w:val="21"/>
                <w:lang w:bidi="ar"/>
              </w:rPr>
              <w:t>抽吸安全防护</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0ACB">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4D75">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5A6A">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380F">
            <w:pPr>
              <w:rPr>
                <w:rFonts w:ascii="宋体" w:hAnsi="宋体" w:eastAsia="宋体" w:cs="宋体"/>
                <w:sz w:val="22"/>
              </w:rPr>
            </w:pPr>
          </w:p>
        </w:tc>
      </w:tr>
      <w:tr w14:paraId="3C112D0F">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B77C8">
            <w:pPr>
              <w:widowControl/>
              <w:jc w:val="center"/>
              <w:textAlignment w:val="center"/>
              <w:rPr>
                <w:rFonts w:ascii="宋体" w:hAnsi="宋体" w:eastAsia="宋体" w:cs="宋体"/>
                <w:sz w:val="22"/>
              </w:rPr>
            </w:pPr>
            <w:r>
              <w:rPr>
                <w:rFonts w:hint="eastAsia" w:ascii="宋体" w:hAnsi="宋体" w:eastAsia="宋体" w:cs="宋体"/>
                <w:kern w:val="0"/>
                <w:sz w:val="22"/>
                <w:lang w:bidi="ar"/>
              </w:rPr>
              <w:t>4</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C39D">
            <w:pPr>
              <w:widowControl/>
              <w:jc w:val="center"/>
              <w:textAlignment w:val="center"/>
              <w:rPr>
                <w:rFonts w:ascii="宋体" w:hAnsi="宋体" w:eastAsia="宋体" w:cs="宋体"/>
                <w:sz w:val="22"/>
              </w:rPr>
            </w:pPr>
            <w:r>
              <w:rPr>
                <w:rFonts w:hint="eastAsia" w:ascii="宋体" w:hAnsi="宋体" w:eastAsia="宋体" w:cs="宋体"/>
                <w:kern w:val="0"/>
                <w:sz w:val="22"/>
                <w:lang w:bidi="ar"/>
              </w:rPr>
              <w:t>高压水泵</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A0D23">
            <w:pPr>
              <w:widowControl/>
              <w:jc w:val="center"/>
              <w:textAlignment w:val="center"/>
              <w:rPr>
                <w:rFonts w:ascii="宋体" w:hAnsi="宋体" w:eastAsia="宋体" w:cs="宋体"/>
                <w:szCs w:val="21"/>
              </w:rPr>
            </w:pPr>
            <w:r>
              <w:rPr>
                <w:rFonts w:hint="eastAsia" w:ascii="宋体" w:hAnsi="宋体" w:eastAsia="宋体" w:cs="宋体"/>
                <w:kern w:val="0"/>
                <w:szCs w:val="21"/>
                <w:lang w:bidi="ar"/>
              </w:rPr>
              <w:t>水泵品牌</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4045">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90FB">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CA5F">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C741">
            <w:pPr>
              <w:rPr>
                <w:rFonts w:ascii="宋体" w:hAnsi="宋体" w:eastAsia="宋体" w:cs="宋体"/>
                <w:sz w:val="22"/>
              </w:rPr>
            </w:pPr>
          </w:p>
        </w:tc>
      </w:tr>
      <w:tr w14:paraId="3CF07A24">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9B87">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2DB3">
            <w:pPr>
              <w:jc w:val="center"/>
              <w:rPr>
                <w:rFonts w:ascii="宋体" w:hAnsi="宋体" w:eastAsia="宋体" w:cs="宋体"/>
                <w:sz w:val="22"/>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1F30">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4996">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C3D0">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C1CA">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DEE3">
            <w:pPr>
              <w:rPr>
                <w:rFonts w:ascii="宋体" w:hAnsi="宋体" w:eastAsia="宋体" w:cs="宋体"/>
                <w:sz w:val="22"/>
              </w:rPr>
            </w:pPr>
          </w:p>
        </w:tc>
      </w:tr>
      <w:tr w14:paraId="562141CE">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7511">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3FD6">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68E2">
            <w:pPr>
              <w:widowControl/>
              <w:jc w:val="center"/>
              <w:textAlignment w:val="center"/>
              <w:rPr>
                <w:rFonts w:ascii="宋体" w:hAnsi="宋体" w:eastAsia="宋体" w:cs="宋体"/>
                <w:szCs w:val="21"/>
              </w:rPr>
            </w:pPr>
            <w:r>
              <w:rPr>
                <w:rFonts w:hint="eastAsia" w:ascii="宋体" w:hAnsi="宋体" w:eastAsia="宋体" w:cs="宋体"/>
                <w:kern w:val="0"/>
                <w:szCs w:val="21"/>
                <w:lang w:bidi="ar"/>
              </w:rPr>
              <w:t>▲流量(L/min)</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2851">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ABDD">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3F06">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FDC9">
            <w:pPr>
              <w:rPr>
                <w:rFonts w:ascii="宋体" w:hAnsi="宋体" w:eastAsia="宋体" w:cs="宋体"/>
                <w:sz w:val="22"/>
              </w:rPr>
            </w:pPr>
          </w:p>
        </w:tc>
      </w:tr>
      <w:tr w14:paraId="10BAEF25">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3E40">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343E">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6CCC">
            <w:pPr>
              <w:widowControl/>
              <w:jc w:val="center"/>
              <w:textAlignment w:val="center"/>
              <w:rPr>
                <w:rFonts w:ascii="宋体" w:hAnsi="宋体" w:eastAsia="宋体" w:cs="宋体"/>
                <w:szCs w:val="21"/>
              </w:rPr>
            </w:pPr>
            <w:r>
              <w:rPr>
                <w:rFonts w:hint="eastAsia" w:ascii="宋体" w:hAnsi="宋体" w:eastAsia="宋体" w:cs="宋体"/>
                <w:kern w:val="0"/>
                <w:szCs w:val="21"/>
                <w:lang w:bidi="ar"/>
              </w:rPr>
              <w:t>▲压力(Mbar)</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C919">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61E3">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53B1">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12CD">
            <w:pPr>
              <w:rPr>
                <w:rFonts w:ascii="宋体" w:hAnsi="宋体" w:eastAsia="宋体" w:cs="宋体"/>
                <w:sz w:val="22"/>
              </w:rPr>
            </w:pPr>
          </w:p>
        </w:tc>
      </w:tr>
      <w:tr w14:paraId="0396CC39">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04D6">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7504">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CFA4">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高压泵水质保护</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93CF">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0815">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549A">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E00E">
            <w:pPr>
              <w:rPr>
                <w:rFonts w:ascii="宋体" w:hAnsi="宋体" w:eastAsia="宋体" w:cs="宋体"/>
                <w:sz w:val="22"/>
              </w:rPr>
            </w:pPr>
          </w:p>
        </w:tc>
      </w:tr>
      <w:tr w14:paraId="4DF58D58">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6D02">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57FA">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605A">
            <w:pPr>
              <w:widowControl/>
              <w:jc w:val="center"/>
              <w:textAlignment w:val="center"/>
              <w:rPr>
                <w:rFonts w:ascii="宋体" w:hAnsi="宋体" w:eastAsia="宋体" w:cs="宋体"/>
                <w:szCs w:val="21"/>
              </w:rPr>
            </w:pPr>
            <w:r>
              <w:rPr>
                <w:rFonts w:hint="eastAsia" w:ascii="宋体" w:hAnsi="宋体" w:eastAsia="宋体" w:cs="宋体"/>
                <w:kern w:val="0"/>
                <w:szCs w:val="21"/>
                <w:lang w:bidi="ar"/>
              </w:rPr>
              <w:t>高压泵运行记录</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B108">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AF0B">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8FEC">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A025">
            <w:pPr>
              <w:rPr>
                <w:rFonts w:ascii="宋体" w:hAnsi="宋体" w:eastAsia="宋体" w:cs="宋体"/>
                <w:sz w:val="22"/>
              </w:rPr>
            </w:pPr>
          </w:p>
        </w:tc>
      </w:tr>
      <w:tr w14:paraId="537A1710">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038C">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9DAE">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5568">
            <w:pPr>
              <w:widowControl/>
              <w:jc w:val="center"/>
              <w:textAlignment w:val="center"/>
              <w:rPr>
                <w:rFonts w:ascii="宋体" w:hAnsi="宋体" w:eastAsia="宋体" w:cs="宋体"/>
                <w:szCs w:val="21"/>
              </w:rPr>
            </w:pPr>
            <w:r>
              <w:rPr>
                <w:rFonts w:hint="eastAsia" w:ascii="宋体" w:hAnsi="宋体" w:eastAsia="宋体" w:cs="宋体"/>
                <w:kern w:val="0"/>
                <w:szCs w:val="21"/>
                <w:lang w:bidi="ar"/>
              </w:rPr>
              <w:t>泵体保护</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D1F0">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3320">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2865">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8223">
            <w:pPr>
              <w:rPr>
                <w:rFonts w:ascii="宋体" w:hAnsi="宋体" w:eastAsia="宋体" w:cs="宋体"/>
                <w:sz w:val="22"/>
              </w:rPr>
            </w:pPr>
          </w:p>
        </w:tc>
      </w:tr>
      <w:tr w14:paraId="76254D8D">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8D96">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F3BE">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A92E">
            <w:pPr>
              <w:widowControl/>
              <w:jc w:val="center"/>
              <w:textAlignment w:val="center"/>
              <w:rPr>
                <w:rFonts w:ascii="宋体" w:hAnsi="宋体" w:eastAsia="宋体" w:cs="宋体"/>
                <w:szCs w:val="21"/>
              </w:rPr>
            </w:pPr>
            <w:r>
              <w:rPr>
                <w:rFonts w:hint="eastAsia" w:ascii="宋体" w:hAnsi="宋体" w:eastAsia="宋体" w:cs="宋体"/>
                <w:kern w:val="0"/>
                <w:szCs w:val="21"/>
                <w:lang w:bidi="ar"/>
              </w:rPr>
              <w:t>压力调节</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330B">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888C">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4950">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379B">
            <w:pPr>
              <w:rPr>
                <w:rFonts w:ascii="宋体" w:hAnsi="宋体" w:eastAsia="宋体" w:cs="宋体"/>
                <w:sz w:val="22"/>
              </w:rPr>
            </w:pPr>
          </w:p>
        </w:tc>
      </w:tr>
      <w:tr w14:paraId="22A88FC2">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C133C">
            <w:pPr>
              <w:widowControl/>
              <w:jc w:val="center"/>
              <w:textAlignment w:val="center"/>
              <w:rPr>
                <w:rFonts w:ascii="宋体" w:hAnsi="宋体" w:eastAsia="宋体" w:cs="宋体"/>
                <w:sz w:val="22"/>
              </w:rPr>
            </w:pPr>
            <w:r>
              <w:rPr>
                <w:rFonts w:hint="eastAsia" w:ascii="宋体" w:hAnsi="宋体" w:eastAsia="宋体" w:cs="宋体"/>
                <w:kern w:val="0"/>
                <w:sz w:val="22"/>
                <w:lang w:bidi="ar"/>
              </w:rPr>
              <w:t>5</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A234">
            <w:pPr>
              <w:widowControl/>
              <w:jc w:val="center"/>
              <w:textAlignment w:val="center"/>
              <w:rPr>
                <w:rFonts w:ascii="宋体" w:hAnsi="宋体" w:eastAsia="宋体" w:cs="宋体"/>
                <w:sz w:val="22"/>
              </w:rPr>
            </w:pPr>
            <w:r>
              <w:rPr>
                <w:rFonts w:hint="eastAsia" w:ascii="宋体" w:hAnsi="宋体" w:eastAsia="宋体" w:cs="宋体"/>
                <w:kern w:val="0"/>
                <w:sz w:val="22"/>
                <w:lang w:bidi="ar"/>
              </w:rPr>
              <w:t>真空泵</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516E">
            <w:pPr>
              <w:widowControl/>
              <w:jc w:val="center"/>
              <w:textAlignment w:val="center"/>
              <w:rPr>
                <w:rFonts w:ascii="宋体" w:hAnsi="宋体" w:eastAsia="宋体" w:cs="宋体"/>
                <w:szCs w:val="21"/>
              </w:rPr>
            </w:pPr>
            <w:r>
              <w:rPr>
                <w:rFonts w:hint="eastAsia" w:ascii="宋体" w:hAnsi="宋体" w:eastAsia="宋体" w:cs="宋体"/>
                <w:kern w:val="0"/>
                <w:szCs w:val="21"/>
                <w:lang w:bidi="ar"/>
              </w:rPr>
              <w:t>真空泵品牌</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1ABC">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F1EB">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6078">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96B7">
            <w:pPr>
              <w:rPr>
                <w:rFonts w:ascii="宋体" w:hAnsi="宋体" w:eastAsia="宋体" w:cs="宋体"/>
                <w:sz w:val="22"/>
              </w:rPr>
            </w:pPr>
          </w:p>
        </w:tc>
      </w:tr>
      <w:tr w14:paraId="34010539">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8167">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390E">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7BCA">
            <w:pPr>
              <w:widowControl/>
              <w:jc w:val="center"/>
              <w:textAlignment w:val="center"/>
              <w:rPr>
                <w:rFonts w:ascii="宋体" w:hAnsi="宋体" w:eastAsia="宋体" w:cs="宋体"/>
                <w:szCs w:val="21"/>
              </w:rPr>
            </w:pPr>
            <w:r>
              <w:rPr>
                <w:rFonts w:hint="eastAsia" w:ascii="宋体" w:hAnsi="宋体" w:eastAsia="宋体" w:cs="宋体"/>
                <w:kern w:val="0"/>
                <w:szCs w:val="21"/>
                <w:lang w:bidi="ar"/>
              </w:rPr>
              <w:t>▲最大排量（m³/h）</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8052">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38CD">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1327">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D307">
            <w:pPr>
              <w:rPr>
                <w:rFonts w:ascii="宋体" w:hAnsi="宋体" w:eastAsia="宋体" w:cs="宋体"/>
                <w:sz w:val="22"/>
              </w:rPr>
            </w:pPr>
          </w:p>
        </w:tc>
      </w:tr>
      <w:tr w14:paraId="369F8A5F">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F340">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3AB6">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B62E">
            <w:pPr>
              <w:widowControl/>
              <w:jc w:val="center"/>
              <w:textAlignment w:val="center"/>
              <w:rPr>
                <w:rFonts w:ascii="宋体" w:hAnsi="宋体" w:eastAsia="宋体" w:cs="宋体"/>
                <w:szCs w:val="21"/>
              </w:rPr>
            </w:pPr>
            <w:r>
              <w:rPr>
                <w:rFonts w:hint="eastAsia" w:ascii="宋体" w:hAnsi="宋体" w:eastAsia="宋体" w:cs="宋体"/>
                <w:kern w:val="0"/>
                <w:szCs w:val="21"/>
                <w:lang w:bidi="ar"/>
              </w:rPr>
              <w:t>真空度</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E34D">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0F0F">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F6B5">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AA9E">
            <w:pPr>
              <w:rPr>
                <w:rFonts w:ascii="宋体" w:hAnsi="宋体" w:eastAsia="宋体" w:cs="宋体"/>
                <w:sz w:val="22"/>
              </w:rPr>
            </w:pPr>
          </w:p>
        </w:tc>
      </w:tr>
      <w:tr w14:paraId="5AD610E9">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F182">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AB5F">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BAE6">
            <w:pPr>
              <w:widowControl/>
              <w:jc w:val="center"/>
              <w:textAlignment w:val="center"/>
              <w:rPr>
                <w:rFonts w:ascii="宋体" w:hAnsi="宋体" w:eastAsia="宋体" w:cs="宋体"/>
                <w:szCs w:val="21"/>
              </w:rPr>
            </w:pPr>
            <w:r>
              <w:rPr>
                <w:rFonts w:hint="eastAsia" w:ascii="宋体" w:hAnsi="宋体" w:eastAsia="宋体" w:cs="宋体"/>
                <w:kern w:val="0"/>
                <w:szCs w:val="21"/>
                <w:lang w:bidi="ar"/>
              </w:rPr>
              <w:t>真空泵保护系统</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2C34">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622A">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FB18">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1001">
            <w:pPr>
              <w:rPr>
                <w:rFonts w:ascii="宋体" w:hAnsi="宋体" w:eastAsia="宋体" w:cs="宋体"/>
                <w:sz w:val="22"/>
              </w:rPr>
            </w:pPr>
          </w:p>
        </w:tc>
      </w:tr>
      <w:tr w14:paraId="317A3F8A">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C489">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7B71">
            <w:pPr>
              <w:jc w:val="center"/>
              <w:rPr>
                <w:rFonts w:ascii="宋体" w:hAnsi="宋体" w:eastAsia="宋体" w:cs="宋体"/>
                <w:sz w:val="22"/>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423A">
            <w:pPr>
              <w:widowControl/>
              <w:jc w:val="center"/>
              <w:textAlignment w:val="center"/>
              <w:rPr>
                <w:rFonts w:ascii="宋体" w:hAnsi="宋体" w:eastAsia="宋体" w:cs="宋体"/>
                <w:szCs w:val="21"/>
              </w:rPr>
            </w:pPr>
            <w:r>
              <w:rPr>
                <w:rFonts w:hint="eastAsia" w:ascii="宋体" w:hAnsi="宋体" w:eastAsia="宋体" w:cs="宋体"/>
                <w:kern w:val="0"/>
                <w:szCs w:val="21"/>
                <w:lang w:bidi="ar"/>
              </w:rPr>
              <w:t>泵体保护</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087A">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6334">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35CB">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B8E2">
            <w:pPr>
              <w:rPr>
                <w:rFonts w:ascii="宋体" w:hAnsi="宋体" w:eastAsia="宋体" w:cs="宋体"/>
                <w:sz w:val="22"/>
              </w:rPr>
            </w:pPr>
          </w:p>
        </w:tc>
      </w:tr>
      <w:tr w14:paraId="5A16919F">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72E70">
            <w:pPr>
              <w:widowControl/>
              <w:jc w:val="center"/>
              <w:textAlignment w:val="center"/>
              <w:rPr>
                <w:rFonts w:ascii="宋体" w:hAnsi="宋体" w:eastAsia="宋体" w:cs="宋体"/>
                <w:sz w:val="22"/>
              </w:rPr>
            </w:pPr>
            <w:r>
              <w:rPr>
                <w:rFonts w:hint="eastAsia" w:ascii="宋体" w:hAnsi="宋体" w:eastAsia="宋体" w:cs="宋体"/>
                <w:kern w:val="0"/>
                <w:sz w:val="22"/>
                <w:lang w:bidi="ar"/>
              </w:rPr>
              <w:t>6</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AA48B">
            <w:pPr>
              <w:widowControl/>
              <w:jc w:val="center"/>
              <w:textAlignment w:val="center"/>
              <w:rPr>
                <w:rFonts w:ascii="宋体" w:hAnsi="宋体" w:eastAsia="宋体" w:cs="宋体"/>
                <w:szCs w:val="21"/>
              </w:rPr>
            </w:pPr>
            <w:r>
              <w:rPr>
                <w:rFonts w:hint="eastAsia" w:ascii="宋体" w:hAnsi="宋体" w:eastAsia="宋体" w:cs="宋体"/>
                <w:kern w:val="0"/>
                <w:szCs w:val="21"/>
                <w:lang w:bidi="ar"/>
              </w:rPr>
              <w:t>全自动污水循环系统</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657C">
            <w:pPr>
              <w:widowControl/>
              <w:jc w:val="center"/>
              <w:textAlignment w:val="center"/>
              <w:rPr>
                <w:rFonts w:ascii="宋体" w:hAnsi="宋体" w:eastAsia="宋体" w:cs="宋体"/>
                <w:szCs w:val="21"/>
              </w:rPr>
            </w:pPr>
            <w:r>
              <w:rPr>
                <w:rFonts w:hint="eastAsia" w:ascii="宋体" w:hAnsi="宋体" w:eastAsia="宋体" w:cs="宋体"/>
                <w:kern w:val="0"/>
                <w:szCs w:val="21"/>
                <w:lang w:bidi="ar"/>
              </w:rPr>
              <w:t>离心过滤器材质</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89DF">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782B">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34F1">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EA8F">
            <w:pPr>
              <w:rPr>
                <w:rFonts w:ascii="宋体" w:hAnsi="宋体" w:eastAsia="宋体" w:cs="宋体"/>
                <w:sz w:val="22"/>
              </w:rPr>
            </w:pPr>
          </w:p>
        </w:tc>
      </w:tr>
      <w:tr w14:paraId="2EEF2FEA">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E04A">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12739">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16EB">
            <w:pPr>
              <w:widowControl/>
              <w:jc w:val="center"/>
              <w:textAlignment w:val="center"/>
              <w:rPr>
                <w:rFonts w:ascii="宋体" w:hAnsi="宋体" w:eastAsia="宋体" w:cs="宋体"/>
                <w:szCs w:val="21"/>
              </w:rPr>
            </w:pPr>
            <w:r>
              <w:rPr>
                <w:rFonts w:hint="eastAsia" w:ascii="宋体" w:hAnsi="宋体" w:eastAsia="宋体" w:cs="宋体"/>
                <w:kern w:val="0"/>
                <w:szCs w:val="21"/>
                <w:lang w:bidi="ar"/>
              </w:rPr>
              <w:t>驱动方式</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4384">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00BD">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42F1">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4F80">
            <w:pPr>
              <w:rPr>
                <w:rFonts w:ascii="宋体" w:hAnsi="宋体" w:eastAsia="宋体" w:cs="宋体"/>
                <w:sz w:val="22"/>
              </w:rPr>
            </w:pPr>
          </w:p>
        </w:tc>
      </w:tr>
      <w:tr w14:paraId="444C0E74">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E3F9B">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15484">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0104">
            <w:pPr>
              <w:widowControl/>
              <w:jc w:val="center"/>
              <w:textAlignment w:val="center"/>
              <w:rPr>
                <w:rFonts w:ascii="宋体" w:hAnsi="宋体" w:eastAsia="宋体" w:cs="宋体"/>
                <w:szCs w:val="21"/>
              </w:rPr>
            </w:pPr>
            <w:r>
              <w:rPr>
                <w:rFonts w:hint="eastAsia" w:ascii="宋体" w:hAnsi="宋体" w:eastAsia="宋体" w:cs="宋体"/>
                <w:kern w:val="0"/>
                <w:szCs w:val="21"/>
                <w:lang w:bidi="ar"/>
              </w:rPr>
              <w:t>过滤方式</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A359">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D40E">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39CA">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6C29">
            <w:pPr>
              <w:rPr>
                <w:rFonts w:ascii="宋体" w:hAnsi="宋体" w:eastAsia="宋体" w:cs="宋体"/>
                <w:sz w:val="22"/>
              </w:rPr>
            </w:pPr>
          </w:p>
        </w:tc>
      </w:tr>
      <w:tr w14:paraId="78667A30">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A105">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C8CE">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E8BB">
            <w:pPr>
              <w:widowControl/>
              <w:jc w:val="center"/>
              <w:textAlignment w:val="center"/>
              <w:rPr>
                <w:rFonts w:ascii="宋体" w:hAnsi="宋体" w:eastAsia="宋体" w:cs="宋体"/>
                <w:szCs w:val="21"/>
              </w:rPr>
            </w:pPr>
            <w:r>
              <w:rPr>
                <w:rFonts w:hint="eastAsia" w:ascii="宋体" w:hAnsi="宋体" w:eastAsia="宋体" w:cs="宋体"/>
                <w:kern w:val="0"/>
                <w:szCs w:val="21"/>
                <w:lang w:bidi="ar"/>
              </w:rPr>
              <w:t>过滤精度（μm）</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7781">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C410">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BD41">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A7B1">
            <w:pPr>
              <w:rPr>
                <w:rFonts w:ascii="宋体" w:hAnsi="宋体" w:eastAsia="宋体" w:cs="宋体"/>
                <w:sz w:val="22"/>
              </w:rPr>
            </w:pPr>
          </w:p>
        </w:tc>
      </w:tr>
      <w:tr w14:paraId="4A29A235">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082F">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F4FA">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4D45">
            <w:pPr>
              <w:widowControl/>
              <w:jc w:val="center"/>
              <w:textAlignment w:val="center"/>
              <w:rPr>
                <w:rFonts w:ascii="宋体" w:hAnsi="宋体" w:eastAsia="宋体" w:cs="宋体"/>
                <w:szCs w:val="21"/>
              </w:rPr>
            </w:pPr>
            <w:r>
              <w:rPr>
                <w:rFonts w:hint="eastAsia" w:ascii="宋体" w:hAnsi="宋体" w:eastAsia="宋体" w:cs="宋体"/>
                <w:kern w:val="0"/>
                <w:szCs w:val="21"/>
                <w:lang w:bidi="ar"/>
              </w:rPr>
              <w:t>▲过滤能力（L/Min）</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B7C4">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562A">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F00A">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71EC">
            <w:pPr>
              <w:rPr>
                <w:rFonts w:ascii="宋体" w:hAnsi="宋体" w:eastAsia="宋体" w:cs="宋体"/>
                <w:sz w:val="22"/>
              </w:rPr>
            </w:pPr>
          </w:p>
        </w:tc>
      </w:tr>
      <w:tr w14:paraId="4AFE3311">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3E1F3">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2750">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1B48">
            <w:pPr>
              <w:widowControl/>
              <w:jc w:val="center"/>
              <w:textAlignment w:val="center"/>
              <w:rPr>
                <w:rFonts w:ascii="宋体" w:hAnsi="宋体" w:eastAsia="宋体" w:cs="宋体"/>
                <w:szCs w:val="21"/>
              </w:rPr>
            </w:pPr>
            <w:r>
              <w:rPr>
                <w:rFonts w:hint="eastAsia" w:ascii="宋体" w:hAnsi="宋体" w:eastAsia="宋体" w:cs="宋体"/>
                <w:kern w:val="0"/>
                <w:szCs w:val="21"/>
                <w:lang w:bidi="ar"/>
              </w:rPr>
              <w:t>运行方式</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013C">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2E8C">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A309">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9D7E">
            <w:pPr>
              <w:rPr>
                <w:rFonts w:ascii="宋体" w:hAnsi="宋体" w:eastAsia="宋体" w:cs="宋体"/>
                <w:sz w:val="22"/>
              </w:rPr>
            </w:pPr>
          </w:p>
        </w:tc>
      </w:tr>
      <w:tr w14:paraId="58DB4F4C">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22CC6">
            <w:pPr>
              <w:widowControl/>
              <w:jc w:val="center"/>
              <w:textAlignment w:val="center"/>
              <w:rPr>
                <w:rFonts w:ascii="宋体" w:hAnsi="宋体" w:eastAsia="宋体" w:cs="宋体"/>
                <w:sz w:val="22"/>
              </w:rPr>
            </w:pPr>
            <w:r>
              <w:rPr>
                <w:rFonts w:hint="eastAsia" w:ascii="宋体" w:hAnsi="宋体" w:eastAsia="宋体" w:cs="宋体"/>
                <w:kern w:val="0"/>
                <w:sz w:val="22"/>
                <w:lang w:bidi="ar"/>
              </w:rPr>
              <w:t>7</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1F0B">
            <w:pPr>
              <w:widowControl/>
              <w:jc w:val="center"/>
              <w:textAlignment w:val="center"/>
              <w:rPr>
                <w:rFonts w:ascii="宋体" w:hAnsi="宋体" w:eastAsia="宋体" w:cs="宋体"/>
                <w:szCs w:val="21"/>
              </w:rPr>
            </w:pPr>
            <w:r>
              <w:rPr>
                <w:rFonts w:hint="eastAsia" w:ascii="宋体" w:hAnsi="宋体" w:eastAsia="宋体" w:cs="宋体"/>
                <w:kern w:val="0"/>
                <w:szCs w:val="21"/>
                <w:lang w:bidi="ar"/>
              </w:rPr>
              <w:t>控制系统</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277BF">
            <w:pPr>
              <w:widowControl/>
              <w:jc w:val="center"/>
              <w:textAlignment w:val="center"/>
              <w:rPr>
                <w:rFonts w:ascii="宋体" w:hAnsi="宋体" w:eastAsia="宋体" w:cs="宋体"/>
                <w:szCs w:val="21"/>
              </w:rPr>
            </w:pPr>
            <w:r>
              <w:rPr>
                <w:rFonts w:hint="eastAsia" w:ascii="宋体" w:hAnsi="宋体" w:eastAsia="宋体" w:cs="宋体"/>
                <w:kern w:val="0"/>
                <w:szCs w:val="21"/>
                <w:lang w:bidi="ar"/>
              </w:rPr>
              <w:t>控制柜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（需提供配件）</w:t>
            </w:r>
          </w:p>
        </w:tc>
        <w:tc>
          <w:tcPr>
            <w:tcW w:w="10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21634">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7617">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AA0C">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0833">
            <w:pPr>
              <w:rPr>
                <w:rFonts w:ascii="宋体" w:hAnsi="宋体" w:eastAsia="宋体" w:cs="宋体"/>
                <w:sz w:val="22"/>
              </w:rPr>
            </w:pPr>
          </w:p>
        </w:tc>
      </w:tr>
      <w:tr w14:paraId="31C017A4">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6C08">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C02E">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B15D">
            <w:pPr>
              <w:jc w:val="center"/>
              <w:rPr>
                <w:rFonts w:ascii="宋体" w:hAnsi="宋体" w:eastAsia="宋体" w:cs="宋体"/>
                <w:szCs w:val="21"/>
              </w:rPr>
            </w:pPr>
          </w:p>
        </w:tc>
        <w:tc>
          <w:tcPr>
            <w:tcW w:w="10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C63D">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D5D1">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C425">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6105">
            <w:pPr>
              <w:rPr>
                <w:rFonts w:ascii="宋体" w:hAnsi="宋体" w:eastAsia="宋体" w:cs="宋体"/>
                <w:sz w:val="22"/>
              </w:rPr>
            </w:pPr>
          </w:p>
        </w:tc>
      </w:tr>
      <w:tr w14:paraId="358D02E6">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C77A">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13D5">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0F789">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F223">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67BB">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2DF1">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DC73">
            <w:pPr>
              <w:rPr>
                <w:rFonts w:ascii="宋体" w:hAnsi="宋体" w:eastAsia="宋体" w:cs="宋体"/>
                <w:sz w:val="22"/>
              </w:rPr>
            </w:pPr>
          </w:p>
        </w:tc>
      </w:tr>
      <w:tr w14:paraId="72936591">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13AF">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BE3C">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D769">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7949">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9AF4">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4B0E">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F441">
            <w:pPr>
              <w:rPr>
                <w:rFonts w:ascii="宋体" w:hAnsi="宋体" w:eastAsia="宋体" w:cs="宋体"/>
                <w:sz w:val="22"/>
              </w:rPr>
            </w:pPr>
          </w:p>
        </w:tc>
      </w:tr>
      <w:tr w14:paraId="6C39E52A">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5B37">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D89A">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ED03">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90B4">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2AEB">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33CF">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C8E3">
            <w:pPr>
              <w:rPr>
                <w:rFonts w:ascii="宋体" w:hAnsi="宋体" w:eastAsia="宋体" w:cs="宋体"/>
                <w:sz w:val="22"/>
              </w:rPr>
            </w:pPr>
          </w:p>
        </w:tc>
      </w:tr>
      <w:tr w14:paraId="1FEC961C">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8459">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0C2B">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B5CC">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7AD5">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E419">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F1A2">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7ABD">
            <w:pPr>
              <w:rPr>
                <w:rFonts w:ascii="宋体" w:hAnsi="宋体" w:eastAsia="宋体" w:cs="宋体"/>
                <w:sz w:val="22"/>
              </w:rPr>
            </w:pPr>
          </w:p>
        </w:tc>
      </w:tr>
      <w:tr w14:paraId="7147E0EB">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CBC0">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1696">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DFD4">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4B18">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D68F">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1695">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2CCC">
            <w:pPr>
              <w:rPr>
                <w:rFonts w:ascii="宋体" w:hAnsi="宋体" w:eastAsia="宋体" w:cs="宋体"/>
                <w:sz w:val="22"/>
              </w:rPr>
            </w:pPr>
          </w:p>
        </w:tc>
      </w:tr>
      <w:tr w14:paraId="3B4FA968">
        <w:tblPrEx>
          <w:tblCellMar>
            <w:top w:w="0" w:type="dxa"/>
            <w:left w:w="108" w:type="dxa"/>
            <w:bottom w:w="0" w:type="dxa"/>
            <w:right w:w="108" w:type="dxa"/>
          </w:tblCellMar>
        </w:tblPrEx>
        <w:trPr>
          <w:trHeight w:val="454"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D35A">
            <w:pPr>
              <w:widowControl/>
              <w:jc w:val="right"/>
              <w:textAlignment w:val="center"/>
              <w:rPr>
                <w:rFonts w:ascii="宋体" w:hAnsi="宋体" w:eastAsia="宋体" w:cs="宋体"/>
                <w:sz w:val="22"/>
              </w:rPr>
            </w:pPr>
            <w:r>
              <w:rPr>
                <w:rFonts w:hint="eastAsia" w:ascii="宋体" w:hAnsi="宋体" w:eastAsia="宋体" w:cs="宋体"/>
                <w:kern w:val="0"/>
                <w:sz w:val="22"/>
                <w:lang w:bidi="ar"/>
              </w:rPr>
              <w:t>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552B">
            <w:pPr>
              <w:widowControl/>
              <w:jc w:val="center"/>
              <w:textAlignment w:val="center"/>
              <w:rPr>
                <w:rFonts w:ascii="宋体" w:hAnsi="宋体" w:eastAsia="宋体" w:cs="宋体"/>
                <w:szCs w:val="21"/>
              </w:rPr>
            </w:pPr>
            <w:r>
              <w:rPr>
                <w:rFonts w:hint="eastAsia" w:ascii="宋体" w:hAnsi="宋体" w:eastAsia="宋体" w:cs="宋体"/>
                <w:kern w:val="0"/>
                <w:szCs w:val="21"/>
                <w:lang w:bidi="ar"/>
              </w:rPr>
              <w:t>全功率取力器</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3A43">
            <w:pPr>
              <w:widowControl/>
              <w:jc w:val="center"/>
              <w:textAlignment w:val="center"/>
              <w:rPr>
                <w:rFonts w:ascii="宋体" w:hAnsi="宋体" w:eastAsia="宋体" w:cs="宋体"/>
                <w:szCs w:val="21"/>
              </w:rPr>
            </w:pPr>
            <w:r>
              <w:rPr>
                <w:rFonts w:hint="eastAsia" w:ascii="宋体" w:hAnsi="宋体" w:eastAsia="宋体" w:cs="宋体"/>
                <w:kern w:val="0"/>
                <w:szCs w:val="21"/>
                <w:lang w:bidi="ar"/>
              </w:rPr>
              <w:t>配套方式</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CB6E">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0039">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24E0">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50BF">
            <w:pPr>
              <w:rPr>
                <w:rFonts w:ascii="宋体" w:hAnsi="宋体" w:eastAsia="宋体" w:cs="宋体"/>
                <w:sz w:val="22"/>
              </w:rPr>
            </w:pPr>
          </w:p>
        </w:tc>
      </w:tr>
      <w:tr w14:paraId="3F882C6E">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1CDD3">
            <w:pPr>
              <w:widowControl/>
              <w:jc w:val="center"/>
              <w:textAlignment w:val="center"/>
              <w:rPr>
                <w:rFonts w:ascii="宋体" w:hAnsi="宋体" w:eastAsia="宋体" w:cs="宋体"/>
                <w:sz w:val="22"/>
              </w:rPr>
            </w:pPr>
            <w:r>
              <w:rPr>
                <w:rFonts w:hint="eastAsia" w:ascii="宋体" w:hAnsi="宋体" w:eastAsia="宋体" w:cs="宋体"/>
                <w:kern w:val="0"/>
                <w:sz w:val="22"/>
                <w:lang w:bidi="ar"/>
              </w:rPr>
              <w:t>9</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B859E">
            <w:pPr>
              <w:widowControl/>
              <w:jc w:val="center"/>
              <w:textAlignment w:val="center"/>
              <w:rPr>
                <w:rFonts w:ascii="宋体" w:hAnsi="宋体" w:eastAsia="宋体" w:cs="宋体"/>
                <w:szCs w:val="21"/>
              </w:rPr>
            </w:pPr>
            <w:r>
              <w:rPr>
                <w:rFonts w:hint="eastAsia" w:ascii="宋体" w:hAnsi="宋体" w:eastAsia="宋体" w:cs="宋体"/>
                <w:kern w:val="0"/>
                <w:szCs w:val="21"/>
                <w:lang w:bidi="ar"/>
              </w:rPr>
              <w:t>吸污管排管系统</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5F56B">
            <w:pPr>
              <w:widowControl/>
              <w:jc w:val="center"/>
              <w:textAlignment w:val="center"/>
              <w:rPr>
                <w:rFonts w:ascii="宋体" w:hAnsi="宋体" w:eastAsia="宋体" w:cs="宋体"/>
                <w:szCs w:val="21"/>
              </w:rPr>
            </w:pPr>
            <w:r>
              <w:rPr>
                <w:rFonts w:hint="eastAsia" w:ascii="宋体" w:hAnsi="宋体" w:eastAsia="宋体" w:cs="宋体"/>
                <w:kern w:val="0"/>
                <w:szCs w:val="21"/>
                <w:lang w:bidi="ar"/>
              </w:rPr>
              <w:t>框架式吸污臂</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600C">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38B1">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14A8">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247F">
            <w:pPr>
              <w:rPr>
                <w:rFonts w:ascii="宋体" w:hAnsi="宋体" w:eastAsia="宋体" w:cs="宋体"/>
                <w:sz w:val="22"/>
              </w:rPr>
            </w:pPr>
          </w:p>
        </w:tc>
      </w:tr>
      <w:tr w14:paraId="16EA8A74">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D948">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7B45">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09853">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DBBE">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8884">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37C5">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5EE9">
            <w:pPr>
              <w:rPr>
                <w:rFonts w:ascii="宋体" w:hAnsi="宋体" w:eastAsia="宋体" w:cs="宋体"/>
                <w:sz w:val="22"/>
              </w:rPr>
            </w:pPr>
          </w:p>
        </w:tc>
      </w:tr>
      <w:tr w14:paraId="1137FD3A">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735B">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03F2">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2E3C">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9948">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4B42">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EDC5">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C6E5">
            <w:pPr>
              <w:rPr>
                <w:rFonts w:ascii="宋体" w:hAnsi="宋体" w:eastAsia="宋体" w:cs="宋体"/>
                <w:sz w:val="22"/>
              </w:rPr>
            </w:pPr>
          </w:p>
        </w:tc>
      </w:tr>
      <w:tr w14:paraId="252AC04F">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FE452">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6C00E">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C589">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A043">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F009">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3AB9">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9363">
            <w:pPr>
              <w:rPr>
                <w:rFonts w:ascii="宋体" w:hAnsi="宋体" w:eastAsia="宋体" w:cs="宋体"/>
                <w:sz w:val="22"/>
              </w:rPr>
            </w:pPr>
          </w:p>
        </w:tc>
      </w:tr>
      <w:tr w14:paraId="6F41F10E">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09B5">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CC95">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B638">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EED4">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171F">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4D1D">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D017">
            <w:pPr>
              <w:rPr>
                <w:rFonts w:ascii="宋体" w:hAnsi="宋体" w:eastAsia="宋体" w:cs="宋体"/>
                <w:sz w:val="22"/>
              </w:rPr>
            </w:pPr>
          </w:p>
        </w:tc>
      </w:tr>
      <w:tr w14:paraId="5EAB4598">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0F9E">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400E">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F426">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347C">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4D58">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891D">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B0BE">
            <w:pPr>
              <w:rPr>
                <w:rFonts w:ascii="宋体" w:hAnsi="宋体" w:eastAsia="宋体" w:cs="宋体"/>
                <w:sz w:val="22"/>
              </w:rPr>
            </w:pPr>
          </w:p>
        </w:tc>
      </w:tr>
      <w:tr w14:paraId="46BF802C">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7A16">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D9F4">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D64CE">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647F">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A1DF">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5B65">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B479">
            <w:pPr>
              <w:rPr>
                <w:rFonts w:ascii="宋体" w:hAnsi="宋体" w:eastAsia="宋体" w:cs="宋体"/>
                <w:sz w:val="22"/>
              </w:rPr>
            </w:pPr>
          </w:p>
        </w:tc>
      </w:tr>
      <w:tr w14:paraId="58B86A70">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85E99">
            <w:pPr>
              <w:widowControl/>
              <w:jc w:val="center"/>
              <w:textAlignment w:val="center"/>
              <w:rPr>
                <w:rFonts w:ascii="宋体" w:hAnsi="宋体" w:eastAsia="宋体" w:cs="宋体"/>
                <w:sz w:val="22"/>
              </w:rPr>
            </w:pPr>
            <w:r>
              <w:rPr>
                <w:rFonts w:hint="eastAsia" w:ascii="宋体" w:hAnsi="宋体" w:eastAsia="宋体" w:cs="宋体"/>
                <w:kern w:val="0"/>
                <w:sz w:val="22"/>
                <w:lang w:bidi="ar"/>
              </w:rPr>
              <w:t>10</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AC022">
            <w:pPr>
              <w:widowControl/>
              <w:jc w:val="center"/>
              <w:textAlignment w:val="center"/>
              <w:rPr>
                <w:rFonts w:ascii="宋体" w:hAnsi="宋体" w:eastAsia="宋体" w:cs="宋体"/>
                <w:szCs w:val="21"/>
              </w:rPr>
            </w:pPr>
            <w:r>
              <w:rPr>
                <w:rFonts w:hint="eastAsia" w:ascii="宋体" w:hAnsi="宋体" w:eastAsia="宋体" w:cs="宋体"/>
                <w:kern w:val="0"/>
                <w:szCs w:val="21"/>
                <w:lang w:bidi="ar"/>
              </w:rPr>
              <w:t>冲洗管旋转绞盘</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D27A">
            <w:pPr>
              <w:widowControl/>
              <w:jc w:val="center"/>
              <w:textAlignment w:val="center"/>
              <w:rPr>
                <w:rFonts w:ascii="宋体" w:hAnsi="宋体" w:eastAsia="宋体" w:cs="宋体"/>
                <w:szCs w:val="21"/>
              </w:rPr>
            </w:pPr>
            <w:r>
              <w:rPr>
                <w:rFonts w:hint="eastAsia" w:ascii="宋体" w:hAnsi="宋体" w:eastAsia="宋体" w:cs="宋体"/>
                <w:kern w:val="0"/>
                <w:szCs w:val="21"/>
                <w:lang w:bidi="ar"/>
              </w:rPr>
              <w:t>驱动方式</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88EE">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0AB2">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DBCB">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1264">
            <w:pPr>
              <w:rPr>
                <w:rFonts w:ascii="宋体" w:hAnsi="宋体" w:eastAsia="宋体" w:cs="宋体"/>
                <w:sz w:val="22"/>
              </w:rPr>
            </w:pPr>
          </w:p>
        </w:tc>
      </w:tr>
      <w:tr w14:paraId="4E258928">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5AC8">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95F3">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68BC">
            <w:pPr>
              <w:widowControl/>
              <w:jc w:val="center"/>
              <w:textAlignment w:val="center"/>
              <w:rPr>
                <w:rFonts w:ascii="宋体" w:hAnsi="宋体" w:eastAsia="宋体" w:cs="宋体"/>
                <w:szCs w:val="21"/>
              </w:rPr>
            </w:pPr>
            <w:r>
              <w:rPr>
                <w:rFonts w:hint="eastAsia" w:ascii="宋体" w:hAnsi="宋体" w:eastAsia="宋体" w:cs="宋体"/>
                <w:kern w:val="0"/>
                <w:szCs w:val="21"/>
                <w:lang w:bidi="ar"/>
              </w:rPr>
              <w:t>收放速度（米/秒）</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566F">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50F3">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F886">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05A2">
            <w:pPr>
              <w:rPr>
                <w:rFonts w:ascii="宋体" w:hAnsi="宋体" w:eastAsia="宋体" w:cs="宋体"/>
                <w:sz w:val="22"/>
              </w:rPr>
            </w:pPr>
          </w:p>
        </w:tc>
      </w:tr>
      <w:tr w14:paraId="50C5467C">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95B8">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248EE">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2580">
            <w:pPr>
              <w:widowControl/>
              <w:jc w:val="center"/>
              <w:textAlignment w:val="center"/>
              <w:rPr>
                <w:rFonts w:ascii="宋体" w:hAnsi="宋体" w:eastAsia="宋体" w:cs="宋体"/>
                <w:szCs w:val="21"/>
              </w:rPr>
            </w:pPr>
            <w:r>
              <w:rPr>
                <w:rFonts w:hint="eastAsia" w:ascii="宋体" w:hAnsi="宋体" w:eastAsia="宋体" w:cs="宋体"/>
                <w:kern w:val="0"/>
                <w:szCs w:val="21"/>
                <w:lang w:bidi="ar"/>
              </w:rPr>
              <w:t>收放</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AC39">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765C">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9C07">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2D92">
            <w:pPr>
              <w:rPr>
                <w:rFonts w:ascii="宋体" w:hAnsi="宋体" w:eastAsia="宋体" w:cs="宋体"/>
                <w:sz w:val="22"/>
              </w:rPr>
            </w:pPr>
          </w:p>
        </w:tc>
      </w:tr>
      <w:tr w14:paraId="421763D6">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82E6">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E096">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8935">
            <w:pPr>
              <w:widowControl/>
              <w:jc w:val="center"/>
              <w:textAlignment w:val="center"/>
              <w:rPr>
                <w:rFonts w:ascii="宋体" w:hAnsi="宋体" w:eastAsia="宋体" w:cs="宋体"/>
                <w:szCs w:val="21"/>
              </w:rPr>
            </w:pPr>
            <w:r>
              <w:rPr>
                <w:rFonts w:hint="eastAsia" w:ascii="宋体" w:hAnsi="宋体" w:eastAsia="宋体" w:cs="宋体"/>
                <w:kern w:val="0"/>
                <w:szCs w:val="21"/>
                <w:lang w:bidi="ar"/>
              </w:rPr>
              <w:t>软管控制</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DB9E">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0E97">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2F03">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AD7E">
            <w:pPr>
              <w:rPr>
                <w:rFonts w:ascii="宋体" w:hAnsi="宋体" w:eastAsia="宋体" w:cs="宋体"/>
                <w:sz w:val="22"/>
              </w:rPr>
            </w:pPr>
          </w:p>
        </w:tc>
      </w:tr>
      <w:tr w14:paraId="79A9609C">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7C04">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E771">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B748">
            <w:pPr>
              <w:widowControl/>
              <w:jc w:val="center"/>
              <w:textAlignment w:val="center"/>
              <w:rPr>
                <w:rFonts w:ascii="宋体" w:hAnsi="宋体" w:eastAsia="宋体" w:cs="宋体"/>
                <w:szCs w:val="21"/>
              </w:rPr>
            </w:pPr>
            <w:r>
              <w:rPr>
                <w:rFonts w:hint="eastAsia" w:ascii="宋体" w:hAnsi="宋体" w:eastAsia="宋体" w:cs="宋体"/>
                <w:kern w:val="0"/>
                <w:szCs w:val="21"/>
                <w:lang w:bidi="ar"/>
              </w:rPr>
              <w:t>材质</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9121">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39DB">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A706">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1144">
            <w:pPr>
              <w:rPr>
                <w:rFonts w:ascii="宋体" w:hAnsi="宋体" w:eastAsia="宋体" w:cs="宋体"/>
                <w:sz w:val="22"/>
              </w:rPr>
            </w:pPr>
          </w:p>
        </w:tc>
      </w:tr>
      <w:tr w14:paraId="41D8C947">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2D240">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1859">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E624">
            <w:pPr>
              <w:widowControl/>
              <w:jc w:val="center"/>
              <w:textAlignment w:val="center"/>
              <w:rPr>
                <w:rFonts w:ascii="宋体" w:hAnsi="宋体" w:eastAsia="宋体" w:cs="宋体"/>
                <w:szCs w:val="21"/>
              </w:rPr>
            </w:pPr>
            <w:r>
              <w:rPr>
                <w:rFonts w:hint="eastAsia" w:ascii="宋体" w:hAnsi="宋体" w:eastAsia="宋体" w:cs="宋体"/>
                <w:kern w:val="0"/>
                <w:szCs w:val="21"/>
                <w:lang w:bidi="ar"/>
              </w:rPr>
              <w:t>通径（mm）</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9393">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149F">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46AA">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A6A7">
            <w:pPr>
              <w:rPr>
                <w:rFonts w:ascii="宋体" w:hAnsi="宋体" w:eastAsia="宋体" w:cs="宋体"/>
                <w:sz w:val="22"/>
              </w:rPr>
            </w:pPr>
          </w:p>
        </w:tc>
      </w:tr>
      <w:tr w14:paraId="362509BA">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C599">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0DA04">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C53B">
            <w:pPr>
              <w:widowControl/>
              <w:jc w:val="center"/>
              <w:textAlignment w:val="center"/>
              <w:rPr>
                <w:rFonts w:ascii="宋体" w:hAnsi="宋体" w:eastAsia="宋体" w:cs="宋体"/>
                <w:szCs w:val="21"/>
              </w:rPr>
            </w:pPr>
            <w:r>
              <w:rPr>
                <w:rFonts w:hint="eastAsia" w:ascii="宋体" w:hAnsi="宋体" w:eastAsia="宋体" w:cs="宋体"/>
                <w:kern w:val="0"/>
                <w:szCs w:val="21"/>
                <w:lang w:bidi="ar"/>
              </w:rPr>
              <w:t>长度（m）</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5D20">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6552">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310E">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E199">
            <w:pPr>
              <w:rPr>
                <w:rFonts w:ascii="宋体" w:hAnsi="宋体" w:eastAsia="宋体" w:cs="宋体"/>
                <w:sz w:val="22"/>
              </w:rPr>
            </w:pPr>
          </w:p>
        </w:tc>
      </w:tr>
      <w:tr w14:paraId="68D2D156">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90DF">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CE11">
            <w:pPr>
              <w:jc w:val="center"/>
              <w:rPr>
                <w:rFonts w:ascii="宋体" w:hAnsi="宋体" w:eastAsia="宋体" w:cs="宋体"/>
                <w:szCs w:val="21"/>
              </w:rPr>
            </w:pP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1354D">
            <w:pPr>
              <w:widowControl/>
              <w:jc w:val="center"/>
              <w:textAlignment w:val="center"/>
              <w:rPr>
                <w:rFonts w:ascii="宋体" w:hAnsi="宋体" w:eastAsia="宋体" w:cs="宋体"/>
                <w:szCs w:val="21"/>
              </w:rPr>
            </w:pPr>
            <w:r>
              <w:rPr>
                <w:rFonts w:hint="eastAsia" w:ascii="宋体" w:hAnsi="宋体" w:eastAsia="宋体" w:cs="宋体"/>
                <w:kern w:val="0"/>
                <w:szCs w:val="21"/>
                <w:lang w:bidi="ar"/>
              </w:rPr>
              <w:t>陶瓷喷嘴喷头</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F1DA">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9F48">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110E">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96F6">
            <w:pPr>
              <w:rPr>
                <w:rFonts w:ascii="宋体" w:hAnsi="宋体" w:eastAsia="宋体" w:cs="宋体"/>
                <w:sz w:val="22"/>
              </w:rPr>
            </w:pPr>
          </w:p>
        </w:tc>
      </w:tr>
      <w:tr w14:paraId="3479A08C">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FA1F">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9B35">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B265">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0B17">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9893">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CB5A">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126E">
            <w:pPr>
              <w:rPr>
                <w:rFonts w:ascii="宋体" w:hAnsi="宋体" w:eastAsia="宋体" w:cs="宋体"/>
                <w:sz w:val="22"/>
              </w:rPr>
            </w:pPr>
          </w:p>
        </w:tc>
      </w:tr>
      <w:tr w14:paraId="17571C97">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D292">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31BD">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8222">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E719">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C36A">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D269">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F328">
            <w:pPr>
              <w:rPr>
                <w:rFonts w:ascii="宋体" w:hAnsi="宋体" w:eastAsia="宋体" w:cs="宋体"/>
                <w:sz w:val="22"/>
              </w:rPr>
            </w:pPr>
          </w:p>
        </w:tc>
      </w:tr>
      <w:tr w14:paraId="13052F01">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CB85">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90B7">
            <w:pPr>
              <w:jc w:val="center"/>
              <w:rPr>
                <w:rFonts w:ascii="宋体" w:hAnsi="宋体" w:eastAsia="宋体" w:cs="宋体"/>
                <w:szCs w:val="21"/>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2D23E">
            <w:pPr>
              <w:jc w:val="center"/>
              <w:rPr>
                <w:rFonts w:ascii="宋体" w:hAnsi="宋体" w:eastAsia="宋体" w:cs="宋体"/>
                <w:szCs w:val="21"/>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A4B1">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E522">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9B14">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6738">
            <w:pPr>
              <w:rPr>
                <w:rFonts w:ascii="宋体" w:hAnsi="宋体" w:eastAsia="宋体" w:cs="宋体"/>
                <w:sz w:val="22"/>
              </w:rPr>
            </w:pPr>
          </w:p>
        </w:tc>
      </w:tr>
      <w:tr w14:paraId="06D3E3D3">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00F63">
            <w:pPr>
              <w:widowControl/>
              <w:jc w:val="center"/>
              <w:textAlignment w:val="center"/>
              <w:rPr>
                <w:rFonts w:ascii="宋体" w:hAnsi="宋体" w:eastAsia="宋体" w:cs="宋体"/>
                <w:sz w:val="22"/>
              </w:rPr>
            </w:pPr>
            <w:r>
              <w:rPr>
                <w:rFonts w:hint="eastAsia" w:ascii="宋体" w:hAnsi="宋体" w:eastAsia="宋体" w:cs="宋体"/>
                <w:kern w:val="0"/>
                <w:sz w:val="22"/>
                <w:lang w:bidi="ar"/>
              </w:rPr>
              <w:t>11</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10BE">
            <w:pPr>
              <w:widowControl/>
              <w:jc w:val="center"/>
              <w:textAlignment w:val="center"/>
              <w:rPr>
                <w:rFonts w:ascii="宋体" w:hAnsi="宋体" w:eastAsia="宋体" w:cs="宋体"/>
                <w:szCs w:val="21"/>
              </w:rPr>
            </w:pPr>
            <w:r>
              <w:rPr>
                <w:rFonts w:hint="eastAsia" w:ascii="宋体" w:hAnsi="宋体" w:eastAsia="宋体" w:cs="宋体"/>
                <w:kern w:val="0"/>
                <w:szCs w:val="21"/>
                <w:lang w:bidi="ar"/>
              </w:rPr>
              <w:t>操作控制系统</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4FEA">
            <w:pPr>
              <w:widowControl/>
              <w:jc w:val="center"/>
              <w:textAlignment w:val="center"/>
              <w:rPr>
                <w:rFonts w:ascii="宋体" w:hAnsi="宋体" w:eastAsia="宋体" w:cs="宋体"/>
                <w:szCs w:val="21"/>
              </w:rPr>
            </w:pPr>
            <w:r>
              <w:rPr>
                <w:rFonts w:hint="eastAsia" w:ascii="宋体" w:hAnsi="宋体" w:eastAsia="宋体" w:cs="宋体"/>
                <w:kern w:val="0"/>
                <w:szCs w:val="21"/>
                <w:lang w:bidi="ar"/>
              </w:rPr>
              <w:t>显示方式</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9FD5">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4A55">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A24C">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594D">
            <w:pPr>
              <w:rPr>
                <w:rFonts w:ascii="宋体" w:hAnsi="宋体" w:eastAsia="宋体" w:cs="宋体"/>
                <w:sz w:val="22"/>
              </w:rPr>
            </w:pPr>
          </w:p>
        </w:tc>
      </w:tr>
      <w:tr w14:paraId="4DA1130C">
        <w:tblPrEx>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F7A1">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3A49">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78E0">
            <w:pPr>
              <w:widowControl/>
              <w:jc w:val="center"/>
              <w:textAlignment w:val="center"/>
              <w:rPr>
                <w:rFonts w:ascii="宋体" w:hAnsi="宋体" w:eastAsia="宋体" w:cs="宋体"/>
                <w:szCs w:val="21"/>
              </w:rPr>
            </w:pPr>
            <w:r>
              <w:rPr>
                <w:rFonts w:hint="eastAsia" w:ascii="宋体" w:hAnsi="宋体" w:eastAsia="宋体" w:cs="宋体"/>
                <w:kern w:val="0"/>
                <w:szCs w:val="21"/>
                <w:lang w:bidi="ar"/>
              </w:rPr>
              <w:t>操作方式</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4187">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0032">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9A84">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F26D">
            <w:pPr>
              <w:rPr>
                <w:rFonts w:ascii="宋体" w:hAnsi="宋体" w:eastAsia="宋体" w:cs="宋体"/>
                <w:sz w:val="22"/>
              </w:rPr>
            </w:pPr>
          </w:p>
        </w:tc>
      </w:tr>
      <w:tr w14:paraId="169772EB">
        <w:tblPrEx>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3BCFC">
            <w:pPr>
              <w:widowControl/>
              <w:jc w:val="center"/>
              <w:textAlignment w:val="center"/>
              <w:rPr>
                <w:rFonts w:ascii="宋体" w:hAnsi="宋体" w:eastAsia="宋体" w:cs="宋体"/>
                <w:sz w:val="22"/>
              </w:rPr>
            </w:pPr>
            <w:r>
              <w:rPr>
                <w:rFonts w:hint="eastAsia" w:ascii="宋体" w:hAnsi="宋体" w:eastAsia="宋体" w:cs="宋体"/>
                <w:kern w:val="0"/>
                <w:sz w:val="22"/>
                <w:lang w:bidi="ar"/>
              </w:rPr>
              <w:t>12</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2E8C3">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▲安全系统</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E731">
            <w:pPr>
              <w:widowControl/>
              <w:jc w:val="center"/>
              <w:textAlignment w:val="center"/>
              <w:rPr>
                <w:rFonts w:ascii="宋体" w:hAnsi="宋体" w:eastAsia="宋体" w:cs="宋体"/>
                <w:szCs w:val="21"/>
              </w:rPr>
            </w:pPr>
            <w:r>
              <w:rPr>
                <w:rFonts w:hint="eastAsia" w:ascii="宋体" w:hAnsi="宋体" w:eastAsia="宋体" w:cs="宋体"/>
                <w:kern w:val="0"/>
                <w:szCs w:val="21"/>
                <w:lang w:bidi="ar"/>
              </w:rPr>
              <w:t>安全阀、限压阀</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D430">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8310">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4915">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F3FA">
            <w:pPr>
              <w:rPr>
                <w:rFonts w:ascii="宋体" w:hAnsi="宋体" w:eastAsia="宋体" w:cs="宋体"/>
                <w:sz w:val="22"/>
              </w:rPr>
            </w:pPr>
          </w:p>
        </w:tc>
      </w:tr>
      <w:tr w14:paraId="74C73F8E">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B625">
            <w:pPr>
              <w:jc w:val="center"/>
              <w:rPr>
                <w:rFonts w:ascii="宋体" w:hAnsi="宋体" w:eastAsia="宋体" w:cs="宋体"/>
                <w:sz w:val="22"/>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0DFF">
            <w:pPr>
              <w:jc w:val="center"/>
              <w:rPr>
                <w:rFonts w:ascii="宋体" w:hAnsi="宋体" w:eastAsia="宋体" w:cs="宋体"/>
                <w:szCs w:val="21"/>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47B9">
            <w:pPr>
              <w:widowControl/>
              <w:jc w:val="center"/>
              <w:textAlignment w:val="center"/>
              <w:rPr>
                <w:rFonts w:ascii="宋体" w:hAnsi="宋体" w:eastAsia="宋体" w:cs="宋体"/>
                <w:szCs w:val="21"/>
              </w:rPr>
            </w:pPr>
            <w:r>
              <w:rPr>
                <w:rFonts w:hint="eastAsia" w:ascii="宋体" w:hAnsi="宋体" w:eastAsia="宋体" w:cs="宋体"/>
                <w:kern w:val="0"/>
                <w:szCs w:val="21"/>
                <w:lang w:bidi="ar"/>
              </w:rPr>
              <w:t>保护系统</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56E5">
            <w:pPr>
              <w:jc w:val="center"/>
              <w:rPr>
                <w:rFonts w:ascii="宋体" w:hAnsi="宋体" w:eastAsia="宋体" w:cs="宋体"/>
                <w:szCs w:val="21"/>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C036">
            <w:pPr>
              <w:jc w:val="center"/>
              <w:rPr>
                <w:rFonts w:ascii="宋体" w:hAnsi="宋体" w:eastAsia="宋体" w:cs="宋体"/>
                <w:szCs w:val="21"/>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F037">
            <w:pPr>
              <w:rPr>
                <w:rFonts w:ascii="宋体" w:hAnsi="宋体" w:eastAsia="宋体" w:cs="宋体"/>
                <w:sz w:val="22"/>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B1D9">
            <w:pPr>
              <w:rPr>
                <w:rFonts w:ascii="宋体" w:hAnsi="宋体" w:eastAsia="宋体" w:cs="宋体"/>
                <w:sz w:val="22"/>
              </w:rPr>
            </w:pPr>
          </w:p>
        </w:tc>
      </w:tr>
      <w:tr w14:paraId="094A5522">
        <w:tblPrEx>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AB612A">
            <w:pPr>
              <w:widowControl/>
              <w:jc w:val="center"/>
              <w:textAlignment w:val="center"/>
              <w:rPr>
                <w:rFonts w:ascii="宋体" w:hAnsi="宋体" w:eastAsia="宋体" w:cs="宋体"/>
                <w:sz w:val="22"/>
              </w:rPr>
            </w:pPr>
            <w:r>
              <w:rPr>
                <w:rFonts w:hint="eastAsia" w:ascii="宋体" w:hAnsi="宋体" w:eastAsia="宋体" w:cs="宋体"/>
                <w:kern w:val="0"/>
                <w:sz w:val="22"/>
                <w:lang w:bidi="ar"/>
              </w:rPr>
              <w:t>参加查收单位和代表：</w:t>
            </w:r>
          </w:p>
        </w:tc>
      </w:tr>
      <w:tr w14:paraId="7DBEBD8C">
        <w:tblPrEx>
          <w:tblCellMar>
            <w:top w:w="0" w:type="dxa"/>
            <w:left w:w="108" w:type="dxa"/>
            <w:bottom w:w="0" w:type="dxa"/>
            <w:right w:w="108" w:type="dxa"/>
          </w:tblCellMar>
        </w:tblPrEx>
        <w:trPr>
          <w:trHeight w:val="454"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1E86C">
            <w:pPr>
              <w:widowControl/>
              <w:jc w:val="center"/>
              <w:textAlignment w:val="center"/>
              <w:rPr>
                <w:rFonts w:ascii="宋体" w:hAnsi="宋体" w:eastAsia="宋体" w:cs="宋体"/>
                <w:sz w:val="22"/>
              </w:rPr>
            </w:pPr>
            <w:r>
              <w:rPr>
                <w:rFonts w:hint="eastAsia" w:ascii="宋体" w:hAnsi="宋体" w:eastAsia="宋体" w:cs="宋体"/>
                <w:kern w:val="0"/>
                <w:sz w:val="22"/>
                <w:lang w:bidi="ar"/>
              </w:rPr>
              <w:t>采购单位验收意见</w:t>
            </w:r>
          </w:p>
        </w:tc>
        <w:tc>
          <w:tcPr>
            <w:tcW w:w="38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4E0FC">
            <w:pPr>
              <w:jc w:val="center"/>
              <w:rPr>
                <w:rFonts w:ascii="宋体" w:hAnsi="宋体" w:eastAsia="宋体" w:cs="宋体"/>
                <w:sz w:val="22"/>
              </w:rPr>
            </w:pPr>
          </w:p>
        </w:tc>
      </w:tr>
      <w:tr w14:paraId="320191E6">
        <w:tblPrEx>
          <w:tblCellMar>
            <w:top w:w="0" w:type="dxa"/>
            <w:left w:w="108" w:type="dxa"/>
            <w:bottom w:w="0" w:type="dxa"/>
            <w:right w:w="108" w:type="dxa"/>
          </w:tblCellMar>
        </w:tblPrEx>
        <w:trPr>
          <w:trHeight w:val="454"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2E57">
            <w:pPr>
              <w:widowControl/>
              <w:jc w:val="center"/>
              <w:textAlignment w:val="center"/>
              <w:rPr>
                <w:rFonts w:ascii="宋体" w:hAnsi="宋体" w:eastAsia="宋体" w:cs="宋体"/>
                <w:sz w:val="22"/>
              </w:rPr>
            </w:pPr>
            <w:r>
              <w:rPr>
                <w:rFonts w:hint="eastAsia" w:ascii="宋体" w:hAnsi="宋体" w:eastAsia="宋体" w:cs="宋体"/>
                <w:kern w:val="0"/>
                <w:sz w:val="22"/>
                <w:lang w:bidi="ar"/>
              </w:rPr>
              <w:t>供货单位验收意见</w:t>
            </w:r>
          </w:p>
        </w:tc>
        <w:tc>
          <w:tcPr>
            <w:tcW w:w="38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4A31">
            <w:pPr>
              <w:jc w:val="center"/>
              <w:rPr>
                <w:rFonts w:ascii="宋体" w:hAnsi="宋体" w:eastAsia="宋体" w:cs="宋体"/>
                <w:sz w:val="24"/>
                <w:szCs w:val="24"/>
              </w:rPr>
            </w:pPr>
          </w:p>
        </w:tc>
      </w:tr>
      <w:tr w14:paraId="1AF8336B">
        <w:tblPrEx>
          <w:tblCellMar>
            <w:top w:w="0" w:type="dxa"/>
            <w:left w:w="108" w:type="dxa"/>
            <w:bottom w:w="0" w:type="dxa"/>
            <w:right w:w="108" w:type="dxa"/>
          </w:tblCellMar>
        </w:tblPrEx>
        <w:trPr>
          <w:trHeight w:val="454"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4604">
            <w:pPr>
              <w:widowControl/>
              <w:jc w:val="center"/>
              <w:textAlignment w:val="center"/>
              <w:rPr>
                <w:rFonts w:ascii="宋体" w:hAnsi="宋体" w:eastAsia="宋体" w:cs="宋体"/>
                <w:sz w:val="22"/>
              </w:rPr>
            </w:pPr>
            <w:r>
              <w:rPr>
                <w:rFonts w:hint="eastAsia" w:ascii="宋体" w:hAnsi="宋体" w:eastAsia="宋体" w:cs="宋体"/>
                <w:kern w:val="0"/>
                <w:sz w:val="22"/>
                <w:lang w:bidi="ar"/>
              </w:rPr>
              <w:t>第三方单位验收意见</w:t>
            </w:r>
          </w:p>
        </w:tc>
        <w:tc>
          <w:tcPr>
            <w:tcW w:w="38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8A63">
            <w:pPr>
              <w:jc w:val="center"/>
              <w:rPr>
                <w:rFonts w:ascii="宋体" w:hAnsi="宋体" w:eastAsia="宋体" w:cs="宋体"/>
                <w:sz w:val="24"/>
                <w:szCs w:val="24"/>
              </w:rPr>
            </w:pPr>
          </w:p>
        </w:tc>
      </w:tr>
    </w:tbl>
    <w:p w14:paraId="23214AB1">
      <w:pPr>
        <w:pStyle w:val="6"/>
        <w:widowControl w:val="0"/>
        <w:autoSpaceDE w:val="0"/>
        <w:autoSpaceDN w:val="0"/>
        <w:adjustRightInd w:val="0"/>
        <w:spacing w:before="0" w:beforeAutospacing="0" w:after="0" w:afterAutospacing="0" w:line="360" w:lineRule="auto"/>
        <w:rPr>
          <w:rFonts w:eastAsia="宋体" w:cs="宋体"/>
          <w:b/>
          <w:bCs/>
          <w:kern w:val="0"/>
          <w:sz w:val="28"/>
          <w:szCs w:val="28"/>
          <w:lang w:bidi="ar"/>
        </w:rPr>
      </w:pPr>
    </w:p>
    <w:p w14:paraId="0535AD25">
      <w:pPr>
        <w:widowControl/>
        <w:jc w:val="left"/>
        <w:rPr>
          <w:rFonts w:ascii="宋体" w:hAnsi="宋体" w:eastAsia="宋体" w:cs="宋体"/>
          <w:b/>
          <w:bCs/>
          <w:kern w:val="0"/>
          <w:sz w:val="28"/>
          <w:szCs w:val="28"/>
          <w:lang w:bidi="ar"/>
        </w:rPr>
      </w:pPr>
      <w:r>
        <w:rPr>
          <w:rFonts w:eastAsia="宋体" w:cs="宋体"/>
          <w:b/>
          <w:bCs/>
          <w:kern w:val="0"/>
          <w:sz w:val="28"/>
          <w:szCs w:val="28"/>
          <w:lang w:bidi="ar"/>
        </w:rPr>
        <w:br w:type="page"/>
      </w:r>
    </w:p>
    <w:p w14:paraId="6C1F8D29">
      <w:pPr>
        <w:pStyle w:val="6"/>
        <w:widowControl w:val="0"/>
        <w:autoSpaceDE w:val="0"/>
        <w:autoSpaceDN w:val="0"/>
        <w:adjustRightInd w:val="0"/>
        <w:spacing w:line="360" w:lineRule="auto"/>
        <w:jc w:val="center"/>
        <w:textAlignment w:val="center"/>
        <w:rPr>
          <w:rFonts w:eastAsia="宋体" w:cs="宋体"/>
          <w:b/>
          <w:bCs/>
          <w:kern w:val="0"/>
          <w:sz w:val="28"/>
          <w:szCs w:val="28"/>
          <w:lang w:bidi="ar"/>
        </w:rPr>
      </w:pPr>
      <w:r>
        <w:rPr>
          <w:rFonts w:hint="eastAsia" w:eastAsia="宋体" w:cs="宋体"/>
          <w:b/>
          <w:bCs/>
          <w:kern w:val="0"/>
          <w:sz w:val="28"/>
          <w:szCs w:val="28"/>
          <w:lang w:bidi="ar"/>
        </w:rPr>
        <w:t>附件3：易损易耗零部件保修期限表</w:t>
      </w:r>
    </w:p>
    <w:tbl>
      <w:tblPr>
        <w:tblStyle w:val="7"/>
        <w:tblW w:w="5000" w:type="pct"/>
        <w:tblInd w:w="0" w:type="dxa"/>
        <w:tblLayout w:type="autofit"/>
        <w:tblCellMar>
          <w:top w:w="0" w:type="dxa"/>
          <w:left w:w="108" w:type="dxa"/>
          <w:bottom w:w="0" w:type="dxa"/>
          <w:right w:w="108" w:type="dxa"/>
        </w:tblCellMar>
      </w:tblPr>
      <w:tblGrid>
        <w:gridCol w:w="760"/>
        <w:gridCol w:w="2588"/>
        <w:gridCol w:w="2535"/>
        <w:gridCol w:w="2639"/>
      </w:tblGrid>
      <w:tr w14:paraId="7F29E631">
        <w:tblPrEx>
          <w:tblCellMar>
            <w:top w:w="0" w:type="dxa"/>
            <w:left w:w="108" w:type="dxa"/>
            <w:bottom w:w="0" w:type="dxa"/>
            <w:right w:w="108" w:type="dxa"/>
          </w:tblCellMar>
        </w:tblPrEx>
        <w:trPr>
          <w:trHeight w:val="58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4C4D">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序号</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76DD">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分类</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7EC9">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易损易耗件名称</w:t>
            </w:r>
          </w:p>
        </w:tc>
        <w:tc>
          <w:tcPr>
            <w:tcW w:w="1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219F">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质保期限</w:t>
            </w:r>
          </w:p>
        </w:tc>
      </w:tr>
      <w:tr w14:paraId="55B5D568">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AD68">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1518" w:type="pct"/>
            <w:vMerge w:val="restart"/>
            <w:tcBorders>
              <w:top w:val="single" w:color="000000" w:sz="4" w:space="0"/>
              <w:left w:val="single" w:color="000000" w:sz="4" w:space="0"/>
              <w:bottom w:val="nil"/>
              <w:right w:val="single" w:color="000000" w:sz="4" w:space="0"/>
            </w:tcBorders>
            <w:shd w:val="clear" w:color="auto" w:fill="auto"/>
            <w:vAlign w:val="center"/>
          </w:tcPr>
          <w:p w14:paraId="75162D1A">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承诺质保配置</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0BA1">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离合器摩擦片</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3A5A">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1年</w:t>
            </w:r>
          </w:p>
        </w:tc>
      </w:tr>
      <w:tr w14:paraId="6024E0DB">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981F9">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1518" w:type="pct"/>
            <w:vMerge w:val="continue"/>
            <w:tcBorders>
              <w:top w:val="single" w:color="000000" w:sz="4" w:space="0"/>
              <w:left w:val="single" w:color="000000" w:sz="4" w:space="0"/>
              <w:bottom w:val="nil"/>
              <w:right w:val="single" w:color="000000" w:sz="4" w:space="0"/>
            </w:tcBorders>
            <w:shd w:val="clear" w:color="auto" w:fill="auto"/>
            <w:vAlign w:val="center"/>
          </w:tcPr>
          <w:p w14:paraId="2167327A">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7A73">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制动摩擦片</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90B1">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1年</w:t>
            </w:r>
          </w:p>
        </w:tc>
      </w:tr>
      <w:tr w14:paraId="4180F189">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B56B">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3</w:t>
            </w:r>
          </w:p>
        </w:tc>
        <w:tc>
          <w:tcPr>
            <w:tcW w:w="1518" w:type="pct"/>
            <w:vMerge w:val="continue"/>
            <w:tcBorders>
              <w:top w:val="single" w:color="000000" w:sz="4" w:space="0"/>
              <w:left w:val="single" w:color="000000" w:sz="4" w:space="0"/>
              <w:bottom w:val="nil"/>
              <w:right w:val="single" w:color="000000" w:sz="4" w:space="0"/>
            </w:tcBorders>
            <w:shd w:val="clear" w:color="auto" w:fill="auto"/>
            <w:vAlign w:val="center"/>
          </w:tcPr>
          <w:p w14:paraId="06858FCC">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27C8">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启动电瓶</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787A">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1年</w:t>
            </w:r>
          </w:p>
        </w:tc>
      </w:tr>
      <w:tr w14:paraId="1A8E44D3">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8135">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4</w:t>
            </w:r>
          </w:p>
        </w:tc>
        <w:tc>
          <w:tcPr>
            <w:tcW w:w="1518" w:type="pct"/>
            <w:vMerge w:val="continue"/>
            <w:tcBorders>
              <w:top w:val="single" w:color="000000" w:sz="4" w:space="0"/>
              <w:left w:val="single" w:color="000000" w:sz="4" w:space="0"/>
              <w:bottom w:val="nil"/>
              <w:right w:val="single" w:color="000000" w:sz="4" w:space="0"/>
            </w:tcBorders>
            <w:shd w:val="clear" w:color="auto" w:fill="auto"/>
            <w:vAlign w:val="center"/>
          </w:tcPr>
          <w:p w14:paraId="4D1BC2CD">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FD4C">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各项照明灯泡部件</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07C0">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1年</w:t>
            </w:r>
          </w:p>
        </w:tc>
      </w:tr>
      <w:tr w14:paraId="19D5C4D7">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F344">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5</w:t>
            </w:r>
          </w:p>
        </w:tc>
        <w:tc>
          <w:tcPr>
            <w:tcW w:w="1518" w:type="pct"/>
            <w:vMerge w:val="continue"/>
            <w:tcBorders>
              <w:top w:val="single" w:color="000000" w:sz="4" w:space="0"/>
              <w:left w:val="single" w:color="000000" w:sz="4" w:space="0"/>
              <w:bottom w:val="nil"/>
              <w:right w:val="single" w:color="000000" w:sz="4" w:space="0"/>
            </w:tcBorders>
            <w:shd w:val="clear" w:color="auto" w:fill="auto"/>
            <w:vAlign w:val="center"/>
          </w:tcPr>
          <w:p w14:paraId="40AC7565">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4ABD">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轮胎（含备胎）</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CA89">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6个月</w:t>
            </w:r>
          </w:p>
        </w:tc>
      </w:tr>
      <w:tr w14:paraId="5ECD7A59">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54A3">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6</w:t>
            </w:r>
          </w:p>
        </w:tc>
        <w:tc>
          <w:tcPr>
            <w:tcW w:w="1518" w:type="pct"/>
            <w:vMerge w:val="continue"/>
            <w:tcBorders>
              <w:top w:val="single" w:color="000000" w:sz="4" w:space="0"/>
              <w:left w:val="single" w:color="000000" w:sz="4" w:space="0"/>
              <w:bottom w:val="nil"/>
              <w:right w:val="single" w:color="000000" w:sz="4" w:space="0"/>
            </w:tcBorders>
            <w:shd w:val="clear" w:color="auto" w:fill="auto"/>
            <w:vAlign w:val="center"/>
          </w:tcPr>
          <w:p w14:paraId="1E0045B4">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1A1A">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雨刮片</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7D15">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6个月</w:t>
            </w:r>
          </w:p>
        </w:tc>
      </w:tr>
      <w:tr w14:paraId="115DAB69">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151D">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7</w:t>
            </w:r>
          </w:p>
        </w:tc>
        <w:tc>
          <w:tcPr>
            <w:tcW w:w="1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66CCB">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加装配置</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7BC4">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倒车影像</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C252">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1年</w:t>
            </w:r>
          </w:p>
        </w:tc>
      </w:tr>
      <w:tr w14:paraId="32874CF2">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1DE7">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8</w:t>
            </w:r>
          </w:p>
        </w:tc>
        <w:tc>
          <w:tcPr>
            <w:tcW w:w="1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27FE">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5E99">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行车记录仪</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9C70">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1年</w:t>
            </w:r>
          </w:p>
        </w:tc>
      </w:tr>
      <w:tr w14:paraId="4B5EF2F0">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C8C3">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9</w:t>
            </w:r>
          </w:p>
        </w:tc>
        <w:tc>
          <w:tcPr>
            <w:tcW w:w="1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C27C">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C4C5">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尾部箭头警示灯</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472C">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1年</w:t>
            </w:r>
          </w:p>
        </w:tc>
      </w:tr>
      <w:tr w14:paraId="017F5FB8">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DE80">
            <w:pPr>
              <w:widowControl/>
              <w:autoSpaceDE w:val="0"/>
              <w:autoSpaceDN w:val="0"/>
              <w:adjustRightInd w:val="0"/>
              <w:spacing w:line="360" w:lineRule="auto"/>
              <w:jc w:val="center"/>
              <w:textAlignment w:val="center"/>
              <w:rPr>
                <w:rFonts w:ascii="宋体" w:hAnsi="宋体" w:eastAsia="宋体" w:cs="宋体"/>
                <w:szCs w:val="21"/>
                <w:lang w:bidi="ar"/>
              </w:rPr>
            </w:pPr>
            <w:r>
              <w:rPr>
                <w:rFonts w:hint="eastAsia" w:ascii="宋体" w:hAnsi="宋体" w:eastAsia="宋体" w:cs="宋体"/>
                <w:kern w:val="0"/>
                <w:szCs w:val="21"/>
                <w:lang w:bidi="ar"/>
              </w:rPr>
              <w:t>10</w:t>
            </w:r>
          </w:p>
        </w:tc>
        <w:tc>
          <w:tcPr>
            <w:tcW w:w="1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691CA">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FE48">
            <w:pPr>
              <w:widowControl/>
              <w:autoSpaceDE w:val="0"/>
              <w:autoSpaceDN w:val="0"/>
              <w:adjustRightInd w:val="0"/>
              <w:spacing w:line="360" w:lineRule="auto"/>
              <w:jc w:val="center"/>
              <w:textAlignment w:val="center"/>
              <w:rPr>
                <w:rFonts w:ascii="宋体" w:hAnsi="宋体" w:eastAsia="宋体" w:cs="宋体"/>
                <w:szCs w:val="21"/>
                <w:lang w:bidi="ar"/>
              </w:rPr>
            </w:pPr>
            <w:r>
              <w:rPr>
                <w:rFonts w:hint="eastAsia" w:ascii="宋体" w:hAnsi="宋体" w:eastAsia="宋体" w:cs="宋体"/>
                <w:kern w:val="0"/>
                <w:szCs w:val="21"/>
                <w:lang w:bidi="ar"/>
              </w:rPr>
              <w:t>高压冲洗管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E479">
            <w:pPr>
              <w:autoSpaceDE w:val="0"/>
              <w:autoSpaceDN w:val="0"/>
              <w:adjustRightInd w:val="0"/>
              <w:spacing w:line="360" w:lineRule="auto"/>
              <w:jc w:val="center"/>
              <w:rPr>
                <w:rFonts w:ascii="宋体" w:hAnsi="宋体" w:eastAsia="宋体" w:cs="宋体"/>
                <w:szCs w:val="21"/>
                <w:lang w:bidi="ar"/>
              </w:rPr>
            </w:pPr>
            <w:r>
              <w:rPr>
                <w:rFonts w:hint="eastAsia" w:ascii="宋体" w:hAnsi="宋体" w:eastAsia="宋体" w:cs="宋体"/>
                <w:kern w:val="0"/>
                <w:szCs w:val="21"/>
                <w:lang w:bidi="ar"/>
              </w:rPr>
              <w:t>6个月</w:t>
            </w:r>
          </w:p>
        </w:tc>
      </w:tr>
      <w:tr w14:paraId="12CDE012">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C2B6">
            <w:pPr>
              <w:widowControl/>
              <w:autoSpaceDE w:val="0"/>
              <w:autoSpaceDN w:val="0"/>
              <w:adjustRightInd w:val="0"/>
              <w:spacing w:line="360" w:lineRule="auto"/>
              <w:jc w:val="center"/>
              <w:textAlignment w:val="center"/>
              <w:rPr>
                <w:rFonts w:ascii="宋体" w:hAnsi="宋体" w:eastAsia="宋体" w:cs="宋体"/>
                <w:szCs w:val="21"/>
                <w:lang w:bidi="ar"/>
              </w:rPr>
            </w:pPr>
            <w:r>
              <w:rPr>
                <w:rFonts w:hint="eastAsia" w:ascii="宋体" w:hAnsi="宋体" w:eastAsia="宋体" w:cs="宋体"/>
                <w:kern w:val="0"/>
                <w:szCs w:val="21"/>
                <w:lang w:bidi="ar"/>
              </w:rPr>
              <w:t>11</w:t>
            </w:r>
          </w:p>
        </w:tc>
        <w:tc>
          <w:tcPr>
            <w:tcW w:w="1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9895">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0AEC">
            <w:pPr>
              <w:widowControl/>
              <w:autoSpaceDE w:val="0"/>
              <w:autoSpaceDN w:val="0"/>
              <w:adjustRightInd w:val="0"/>
              <w:spacing w:line="360" w:lineRule="auto"/>
              <w:jc w:val="center"/>
              <w:textAlignment w:val="center"/>
              <w:rPr>
                <w:rFonts w:ascii="宋体" w:hAnsi="宋体" w:eastAsia="宋体" w:cs="宋体"/>
                <w:szCs w:val="21"/>
                <w:lang w:bidi="ar"/>
              </w:rPr>
            </w:pPr>
            <w:r>
              <w:rPr>
                <w:rFonts w:hint="eastAsia" w:ascii="宋体" w:hAnsi="宋体" w:eastAsia="宋体" w:cs="宋体"/>
                <w:kern w:val="0"/>
                <w:szCs w:val="21"/>
                <w:lang w:bidi="ar"/>
              </w:rPr>
              <w:t>吸污管</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553B">
            <w:pPr>
              <w:autoSpaceDE w:val="0"/>
              <w:autoSpaceDN w:val="0"/>
              <w:adjustRightInd w:val="0"/>
              <w:spacing w:line="360" w:lineRule="auto"/>
              <w:jc w:val="center"/>
              <w:rPr>
                <w:rFonts w:ascii="宋体" w:hAnsi="宋体" w:eastAsia="宋体" w:cs="宋体"/>
                <w:szCs w:val="21"/>
                <w:lang w:bidi="ar"/>
              </w:rPr>
            </w:pPr>
            <w:r>
              <w:rPr>
                <w:rFonts w:hint="eastAsia" w:ascii="宋体" w:hAnsi="宋体" w:eastAsia="宋体" w:cs="宋体"/>
                <w:kern w:val="0"/>
                <w:szCs w:val="21"/>
                <w:lang w:bidi="ar"/>
              </w:rPr>
              <w:t>6个月</w:t>
            </w:r>
          </w:p>
        </w:tc>
      </w:tr>
      <w:tr w14:paraId="389F4A16">
        <w:tblPrEx>
          <w:tblCellMar>
            <w:top w:w="0" w:type="dxa"/>
            <w:left w:w="108" w:type="dxa"/>
            <w:bottom w:w="0" w:type="dxa"/>
            <w:right w:w="108" w:type="dxa"/>
          </w:tblCellMar>
        </w:tblPrEx>
        <w:trPr>
          <w:trHeight w:val="40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97E8">
            <w:pPr>
              <w:widowControl/>
              <w:autoSpaceDE w:val="0"/>
              <w:autoSpaceDN w:val="0"/>
              <w:adjustRightInd w:val="0"/>
              <w:spacing w:line="360" w:lineRule="auto"/>
              <w:jc w:val="center"/>
              <w:textAlignment w:val="center"/>
              <w:rPr>
                <w:rFonts w:ascii="宋体" w:hAnsi="宋体" w:eastAsia="宋体" w:cs="宋体"/>
                <w:szCs w:val="21"/>
                <w:lang w:bidi="ar"/>
              </w:rPr>
            </w:pPr>
            <w:r>
              <w:rPr>
                <w:rFonts w:hint="eastAsia" w:ascii="宋体" w:hAnsi="宋体" w:eastAsia="宋体" w:cs="宋体"/>
                <w:kern w:val="0"/>
                <w:szCs w:val="21"/>
                <w:lang w:bidi="ar"/>
              </w:rPr>
              <w:t>12</w:t>
            </w:r>
          </w:p>
        </w:tc>
        <w:tc>
          <w:tcPr>
            <w:tcW w:w="1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F353">
            <w:pPr>
              <w:spacing w:line="360" w:lineRule="auto"/>
              <w:rPr>
                <w:rFonts w:ascii="宋体" w:hAnsi="宋体" w:eastAsia="宋体" w:cs="宋体"/>
                <w:sz w:val="20"/>
                <w:szCs w:val="20"/>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279B">
            <w:pPr>
              <w:widowControl/>
              <w:autoSpaceDE w:val="0"/>
              <w:autoSpaceDN w:val="0"/>
              <w:adjustRightInd w:val="0"/>
              <w:spacing w:line="360" w:lineRule="auto"/>
              <w:jc w:val="center"/>
              <w:textAlignment w:val="center"/>
              <w:rPr>
                <w:rFonts w:ascii="宋体" w:hAnsi="宋体" w:eastAsia="宋体" w:cs="宋体"/>
                <w:szCs w:val="21"/>
                <w:lang w:bidi="ar"/>
              </w:rPr>
            </w:pPr>
            <w:r>
              <w:rPr>
                <w:rFonts w:hint="eastAsia" w:ascii="宋体" w:hAnsi="宋体" w:eastAsia="宋体" w:cs="宋体"/>
                <w:kern w:val="0"/>
                <w:szCs w:val="21"/>
                <w:lang w:bidi="ar"/>
              </w:rPr>
              <w:t>喷头</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448A">
            <w:pPr>
              <w:autoSpaceDE w:val="0"/>
              <w:autoSpaceDN w:val="0"/>
              <w:adjustRightInd w:val="0"/>
              <w:spacing w:line="360" w:lineRule="auto"/>
              <w:jc w:val="center"/>
              <w:rPr>
                <w:rFonts w:ascii="宋体" w:hAnsi="宋体" w:eastAsia="宋体" w:cs="宋体"/>
                <w:szCs w:val="21"/>
                <w:lang w:bidi="ar"/>
              </w:rPr>
            </w:pPr>
            <w:r>
              <w:rPr>
                <w:rFonts w:hint="eastAsia" w:ascii="宋体" w:hAnsi="宋体" w:eastAsia="宋体" w:cs="宋体"/>
                <w:kern w:val="0"/>
                <w:szCs w:val="21"/>
                <w:lang w:bidi="ar"/>
              </w:rPr>
              <w:t>6个月</w:t>
            </w:r>
          </w:p>
        </w:tc>
      </w:tr>
    </w:tbl>
    <w:p w14:paraId="51BDF1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36BD4"/>
    <w:rsid w:val="0BAC5E2B"/>
    <w:rsid w:val="1F2461CA"/>
    <w:rsid w:val="39E6146A"/>
    <w:rsid w:val="3FFE4F7F"/>
    <w:rsid w:val="41173A55"/>
    <w:rsid w:val="493B1342"/>
    <w:rsid w:val="6A5D0610"/>
    <w:rsid w:val="7343324F"/>
    <w:rsid w:val="76136BD4"/>
    <w:rsid w:val="7EEB1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3">
    <w:name w:val="annotation text"/>
    <w:basedOn w:val="1"/>
    <w:unhideWhenUsed/>
    <w:qFormat/>
    <w:uiPriority w:val="99"/>
    <w:pPr>
      <w:autoSpaceDE w:val="0"/>
      <w:autoSpaceDN w:val="0"/>
      <w:adjustRightInd w:val="0"/>
      <w:jc w:val="left"/>
    </w:pPr>
    <w:rPr>
      <w:rFonts w:hint="eastAsia" w:ascii="宋体" w:hAnsi="Times New Roman" w:eastAsia="宋体" w:cs="Times New Roman"/>
      <w:kern w:val="0"/>
      <w:sz w:val="2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sz w:val="15"/>
      <w:szCs w:val="1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1886</Words>
  <Characters>2060</Characters>
  <Lines>0</Lines>
  <Paragraphs>0</Paragraphs>
  <TotalTime>7</TotalTime>
  <ScaleCrop>false</ScaleCrop>
  <LinksUpToDate>false</LinksUpToDate>
  <CharactersWithSpaces>2061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2025-03-10T22:41:00Z</dcterms:created>
  <dc:creator>许丽明</dc:creator>
  <cp:lastModifiedBy>许丽明</cp:lastModifiedBy>
  <cp:lastPrinted>2026-01-16T23:10:00Z</cp:lastPrinted>
  <dcterms:modified xsi:type="dcterms:W3CDTF">2026-01-16T09:07:50Z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03F392B358404EF4BB3A703E53A10FA5_13</vt:lpwstr>
  </property>
  <property fmtid="{D5CDD505-2E9C-101B-9397-08002B2CF9AE}" pid="4" name="KSOTemplateDocerSaveRecord">
    <vt:lpwstr>eyJoZGlkIjoiYzU4NmUzMzlhMWQxMGNjMDc0YTFmZWMxOTE5YmNlMzkiLCJ1c2VySWQiOiIxNDc3OTk5MzM4In0=</vt:lpwstr>
  </property>
</Properties>
</file>